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21FF">
      <w:pPr>
        <w:jc w:val="center"/>
        <w:rPr>
          <w:rFonts w:hint="eastAsia"/>
          <w:b/>
          <w:bCs/>
          <w:sz w:val="44"/>
          <w:szCs w:val="44"/>
        </w:rPr>
      </w:pPr>
      <w:bookmarkStart w:id="0" w:name="_GoBack"/>
      <w:r>
        <w:rPr>
          <w:rFonts w:hint="default" w:ascii="Times New Roman" w:hAnsi="Times New Roman" w:cs="Times New Roman"/>
          <w:b/>
          <w:bCs/>
          <w:sz w:val="44"/>
          <w:szCs w:val="44"/>
        </w:rPr>
        <w:t>泸溪县产</w:t>
      </w:r>
      <w:r>
        <w:rPr>
          <w:rFonts w:hint="eastAsia"/>
          <w:b/>
          <w:bCs/>
          <w:sz w:val="44"/>
          <w:szCs w:val="44"/>
        </w:rPr>
        <w:t>业准入负面清单</w:t>
      </w:r>
    </w:p>
    <w:p w14:paraId="5B91B6CD">
      <w:pPr>
        <w:jc w:val="center"/>
        <w:rPr>
          <w:rFonts w:hint="eastAsia" w:eastAsiaTheme="minorEastAsia"/>
          <w:b/>
          <w:bCs/>
          <w:sz w:val="44"/>
          <w:szCs w:val="44"/>
          <w:lang w:eastAsia="zh-CN"/>
        </w:rPr>
      </w:pPr>
      <w:r>
        <w:rPr>
          <w:rFonts w:hint="eastAsia"/>
          <w:b/>
          <w:bCs/>
          <w:sz w:val="44"/>
          <w:szCs w:val="44"/>
          <w:lang w:eastAsia="zh-CN"/>
        </w:rPr>
        <w:t>（</w:t>
      </w:r>
      <w:r>
        <w:rPr>
          <w:rFonts w:hint="eastAsia"/>
          <w:b/>
          <w:bCs/>
          <w:sz w:val="44"/>
          <w:szCs w:val="44"/>
          <w:lang w:val="en-US" w:eastAsia="zh-CN"/>
        </w:rPr>
        <w:t>征求意见稿</w:t>
      </w:r>
      <w:r>
        <w:rPr>
          <w:rFonts w:hint="eastAsia"/>
          <w:b/>
          <w:bCs/>
          <w:sz w:val="44"/>
          <w:szCs w:val="44"/>
          <w:lang w:eastAsia="zh-CN"/>
        </w:rPr>
        <w:t>）</w:t>
      </w:r>
      <w:bookmarkEnd w:id="0"/>
    </w:p>
    <w:p w14:paraId="411748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cs="Times New Roman"/>
          <w:sz w:val="28"/>
          <w:szCs w:val="28"/>
          <w:lang w:val="en-US" w:eastAsia="zh-CN"/>
        </w:rPr>
      </w:pPr>
    </w:p>
    <w:p w14:paraId="3081C65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泸溪县属于生物多样性及水土保持国家重点生态功能区。本负面清单涉及国民经济5门类</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大类</w:t>
      </w:r>
      <w:r>
        <w:rPr>
          <w:rFonts w:hint="eastAsia" w:ascii="Times New Roman" w:hAnsi="Times New Roman" w:eastAsia="仿宋" w:cs="Times New Roman"/>
          <w:sz w:val="28"/>
          <w:szCs w:val="28"/>
          <w:lang w:val="en-US" w:eastAsia="zh-CN"/>
        </w:rPr>
        <w:t>19</w:t>
      </w:r>
      <w:r>
        <w:rPr>
          <w:rFonts w:hint="default" w:ascii="Times New Roman" w:hAnsi="Times New Roman" w:eastAsia="仿宋" w:cs="Times New Roman"/>
          <w:sz w:val="28"/>
          <w:szCs w:val="28"/>
        </w:rPr>
        <w:t>中类2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小类。其中禁止类涉及国民经济3门类4大类4中类5小类；限制类涉及国民经济4门类1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大类1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中类2</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小类。清单编制的总体原则和要求如下：</w:t>
      </w:r>
    </w:p>
    <w:p w14:paraId="48747F3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1、清单所列产业不涉及由国家规划布局的产业（如核电、航空运输、跨流域调水等）。</w:t>
      </w:r>
    </w:p>
    <w:p w14:paraId="132B74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清单所列产业准入条件不低于国家《产业结构调整指导目录（2024年本）》（以下简称《指导目录》）和相关法律法规的要求。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列入限制类产业有：《指导目录》中限制类；《指导目录》中鼓励类和允许类，在本行政区具有一定资源要素禀赋，但与所处重点生态功能区主体功能定位和发展方向不相符合的产业。</w:t>
      </w:r>
    </w:p>
    <w:p w14:paraId="24DA2D5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国家法律法规和地方性法规必须遵守，有关要求不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制定。涉及各类自然保护地、生态保护红线、饮用水水源保护区、世界文化和自然遗产、世界地质公园等应依法依规管控的区域，按照相关法律法规执行。</w:t>
      </w:r>
    </w:p>
    <w:p w14:paraId="25DA899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28"/>
          <w:szCs w:val="28"/>
        </w:rPr>
        <w:t>4、清单以主体功能定位为重点生态功能区的乡镇为实施单元。国家另有规定的，从其规定。</w:t>
      </w:r>
    </w:p>
    <w:p w14:paraId="28ADB583">
      <w:pPr>
        <w:numPr>
          <w:ilvl w:val="0"/>
          <w:numId w:val="0"/>
        </w:numPr>
        <w:adjustRightInd w:val="0"/>
        <w:snapToGrid w:val="0"/>
        <w:spacing w:line="5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泸溪县产业准入负面清单（征求意见稿）</w:t>
      </w:r>
    </w:p>
    <w:tbl>
      <w:tblPr>
        <w:tblStyle w:val="4"/>
        <w:tblW w:w="1394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227"/>
        <w:gridCol w:w="1241"/>
        <w:gridCol w:w="1445"/>
        <w:gridCol w:w="1555"/>
        <w:gridCol w:w="943"/>
        <w:gridCol w:w="5198"/>
        <w:gridCol w:w="1793"/>
      </w:tblGrid>
      <w:tr w14:paraId="3EE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11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98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门类(代码</w:t>
            </w:r>
            <w:r>
              <w:rPr>
                <w:rStyle w:val="7"/>
                <w:rFonts w:hint="default" w:ascii="Times New Roman" w:hAnsi="Times New Roman" w:cs="Times New Roman"/>
                <w:b/>
                <w:bCs/>
                <w:sz w:val="21"/>
                <w:szCs w:val="21"/>
                <w:lang w:val="en-US" w:eastAsia="zh-CN" w:bidi="ar"/>
              </w:rPr>
              <w:t>及名称)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E0BD">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大类(代码</w:t>
            </w:r>
            <w:r>
              <w:rPr>
                <w:rStyle w:val="7"/>
                <w:rFonts w:hint="default" w:ascii="Times New Roman" w:hAnsi="Times New Roman" w:cs="Times New Roman"/>
                <w:b/>
                <w:bCs/>
                <w:sz w:val="21"/>
                <w:szCs w:val="21"/>
                <w:lang w:val="en-US" w:eastAsia="zh-CN" w:bidi="ar"/>
              </w:rPr>
              <w:t>及名称)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287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中类(代码</w:t>
            </w:r>
            <w:r>
              <w:rPr>
                <w:rStyle w:val="7"/>
                <w:rFonts w:hint="default" w:ascii="Times New Roman" w:hAnsi="Times New Roman" w:cs="Times New Roman"/>
                <w:b/>
                <w:bCs/>
                <w:sz w:val="21"/>
                <w:szCs w:val="21"/>
                <w:lang w:val="en-US" w:eastAsia="zh-CN" w:bidi="ar"/>
              </w:rPr>
              <w:t xml:space="preserve"> 及名称)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CE1">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小类(代码</w:t>
            </w:r>
          </w:p>
          <w:p w14:paraId="16F1746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Style w:val="7"/>
                <w:rFonts w:hint="default" w:ascii="Times New Roman" w:hAnsi="Times New Roman" w:cs="Times New Roman"/>
                <w:b/>
                <w:bCs/>
                <w:sz w:val="21"/>
                <w:szCs w:val="21"/>
                <w:lang w:val="en-US" w:eastAsia="zh-CN" w:bidi="ar"/>
              </w:rPr>
              <w:t>及名称)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EDC5">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产业存在状况</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53A">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管控要求</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C6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备注</w:t>
            </w:r>
          </w:p>
        </w:tc>
      </w:tr>
      <w:tr w14:paraId="1205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946" w:type="dxa"/>
            <w:gridSpan w:val="8"/>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7A75A2E">
            <w:pPr>
              <w:keepNext w:val="0"/>
              <w:keepLines w:val="0"/>
              <w:widowControl/>
              <w:suppressLineNumbers w:val="0"/>
              <w:jc w:val="both"/>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限制类</w:t>
            </w:r>
          </w:p>
        </w:tc>
      </w:tr>
      <w:tr w14:paraId="19BE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CE3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C72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E96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02林业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D31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023森林经营</w:t>
            </w:r>
            <w:r>
              <w:rPr>
                <w:rStyle w:val="7"/>
                <w:rFonts w:hint="eastAsia" w:ascii="Times New Roman" w:hAnsi="Times New Roman" w:cs="Times New Roman"/>
                <w:sz w:val="21"/>
                <w:szCs w:val="21"/>
                <w:lang w:val="en-US" w:eastAsia="zh-CN" w:bidi="ar"/>
              </w:rPr>
              <w:t>、</w:t>
            </w:r>
            <w:r>
              <w:rPr>
                <w:rStyle w:val="7"/>
                <w:rFonts w:hint="default" w:ascii="Times New Roman" w:hAnsi="Times New Roman" w:cs="Times New Roman"/>
                <w:sz w:val="21"/>
                <w:szCs w:val="21"/>
                <w:lang w:val="en-US" w:eastAsia="zh-CN" w:bidi="ar"/>
              </w:rPr>
              <w:t>管护</w:t>
            </w:r>
            <w:r>
              <w:rPr>
                <w:rStyle w:val="7"/>
                <w:rFonts w:hint="eastAsia" w:ascii="Times New Roman" w:hAnsi="Times New Roman" w:cs="Times New Roman"/>
                <w:sz w:val="21"/>
                <w:szCs w:val="21"/>
                <w:lang w:val="en-US" w:eastAsia="zh-CN" w:bidi="ar"/>
              </w:rPr>
              <w:t>和改培</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A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0231</w:t>
            </w:r>
            <w:r>
              <w:rPr>
                <w:rStyle w:val="7"/>
                <w:rFonts w:hint="default" w:ascii="Times New Roman" w:hAnsi="Times New Roman" w:cs="Times New Roman"/>
                <w:sz w:val="21"/>
                <w:szCs w:val="21"/>
                <w:lang w:val="en-US" w:eastAsia="zh-CN" w:bidi="ar"/>
              </w:rPr>
              <w:t>森林经营和管护</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C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665FF6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607">
            <w:pPr>
              <w:keepNext w:val="0"/>
              <w:keepLines w:val="0"/>
              <w:widowControl/>
              <w:numPr>
                <w:ilvl w:val="0"/>
                <w:numId w:val="0"/>
              </w:numPr>
              <w:suppressLineNumbers w:val="0"/>
              <w:ind w:firstLine="420" w:firstLineChars="200"/>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对一般林区实行限额采伐，优先安排林农自用、受灾林木、中幼龄林抚育，林产品采伐过程中应采取水土流失的保护措施，对重点林区（特别是水源林）实行禁伐。</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B42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属于《产业结构调整指导目录(2024年本)》(以下简称《指导目录》)中的“鼓励类”</w:t>
            </w:r>
          </w:p>
        </w:tc>
      </w:tr>
      <w:tr w14:paraId="3B69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87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B6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6B6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0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031畜牧饲养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2B3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0311牛的饲养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1E2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512C37D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B9871">
            <w:pPr>
              <w:keepNext w:val="0"/>
              <w:keepLines w:val="0"/>
              <w:widowControl/>
              <w:numPr>
                <w:ilvl w:val="0"/>
                <w:numId w:val="0"/>
              </w:numPr>
              <w:suppressLineNumbers w:val="0"/>
              <w:ind w:firstLine="420" w:firstLineChars="20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1.县政府划定畜禽养殖禁养区、限养区、适养区。依法关闭或搬迁禁养区内畜禽养殖场和养殖专业户。</w:t>
            </w:r>
          </w:p>
          <w:p w14:paraId="12527463">
            <w:pPr>
              <w:keepNext w:val="0"/>
              <w:keepLines w:val="0"/>
              <w:widowControl/>
              <w:numPr>
                <w:ilvl w:val="0"/>
                <w:numId w:val="0"/>
              </w:numPr>
              <w:suppressLineNumbers w:val="0"/>
              <w:ind w:leftChars="0" w:firstLine="420" w:firstLineChars="20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2.禁止在居民区、学校、旅游景区等人口集中区进行规模化养殖。</w:t>
            </w:r>
          </w:p>
          <w:p w14:paraId="11923E49">
            <w:pPr>
              <w:keepNext w:val="0"/>
              <w:keepLines w:val="0"/>
              <w:widowControl/>
              <w:numPr>
                <w:ilvl w:val="0"/>
                <w:numId w:val="0"/>
              </w:numPr>
              <w:suppressLineNumbers w:val="0"/>
              <w:ind w:leftChars="0" w:firstLine="420" w:firstLineChars="20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3.禁养区（如：重点流域、水域，水源保护区）内禁止新建畜禽养殖场。</w:t>
            </w:r>
          </w:p>
          <w:p w14:paraId="0E364A96">
            <w:pPr>
              <w:keepNext w:val="0"/>
              <w:keepLines w:val="0"/>
              <w:widowControl/>
              <w:numPr>
                <w:ilvl w:val="0"/>
                <w:numId w:val="0"/>
              </w:numPr>
              <w:suppressLineNumbers w:val="0"/>
              <w:ind w:left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   4.限养区内不得新建、扩建规模化畜禽养殖场。适养区实行舍饲圈养，以草定畜，并配套建设牲畜排泄等集中处理设施。</w:t>
            </w:r>
          </w:p>
          <w:p w14:paraId="1A451D88">
            <w:pPr>
              <w:keepNext w:val="0"/>
              <w:keepLines w:val="0"/>
              <w:widowControl/>
              <w:numPr>
                <w:ilvl w:val="0"/>
                <w:numId w:val="0"/>
              </w:numPr>
              <w:suppressLineNumbers w:val="0"/>
              <w:ind w:leftChars="0" w:firstLine="420" w:firstLineChars="20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5.允许在适养区范围内利用废弃地和荒山荒坡等未利用地进行规模化养殖，鼓励发展生态循环养殖模式，配套建设牲畜排泄等集中处理设施。</w:t>
            </w:r>
          </w:p>
          <w:p w14:paraId="5FEF8F46">
            <w:pPr>
              <w:keepNext w:val="0"/>
              <w:keepLines w:val="0"/>
              <w:widowControl/>
              <w:numPr>
                <w:ilvl w:val="0"/>
                <w:numId w:val="0"/>
              </w:numPr>
              <w:suppressLineNumbers w:val="0"/>
              <w:ind w:leftChars="0" w:firstLine="420" w:firstLineChars="200"/>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6.限养区和适养区畜禽养殖场废弃物需经处理后实现资源化利用或按照《湖南省畜禽规模养殖污染防治规定》（湘政办发〔2022〕46号）达标排放。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29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0D92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F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8E7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3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033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031畜牧饲养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AC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0313猪的饲</w:t>
            </w:r>
            <w:r>
              <w:rPr>
                <w:rStyle w:val="7"/>
                <w:rFonts w:hint="default" w:ascii="Times New Roman" w:hAnsi="Times New Roman" w:cs="Times New Roman"/>
                <w:sz w:val="21"/>
                <w:szCs w:val="21"/>
                <w:lang w:val="en-US" w:eastAsia="zh-CN" w:bidi="ar"/>
              </w:rPr>
              <w:t>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57E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51AE6A3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continue"/>
            <w:tcBorders>
              <w:top w:val="single" w:color="000000" w:sz="4" w:space="0"/>
              <w:left w:val="single" w:color="000000" w:sz="4" w:space="0"/>
              <w:bottom w:val="nil"/>
              <w:right w:val="single" w:color="000000" w:sz="4" w:space="0"/>
            </w:tcBorders>
            <w:shd w:val="clear" w:color="auto" w:fill="auto"/>
            <w:vAlign w:val="center"/>
          </w:tcPr>
          <w:p w14:paraId="2DCFC07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8C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18C4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FA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8F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91B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D7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031畜牧饲养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3C3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0314羊的饲</w:t>
            </w:r>
            <w:r>
              <w:rPr>
                <w:rStyle w:val="7"/>
                <w:rFonts w:hint="default" w:ascii="Times New Roman" w:hAnsi="Times New Roman" w:cs="Times New Roman"/>
                <w:sz w:val="21"/>
                <w:szCs w:val="21"/>
                <w:lang w:val="en-US" w:eastAsia="zh-CN" w:bidi="ar"/>
              </w:rPr>
              <w:t>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15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3699D64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continue"/>
            <w:tcBorders>
              <w:top w:val="nil"/>
              <w:left w:val="single" w:color="000000" w:sz="4" w:space="0"/>
              <w:bottom w:val="single" w:color="000000" w:sz="4" w:space="0"/>
              <w:right w:val="single" w:color="000000" w:sz="4" w:space="0"/>
            </w:tcBorders>
            <w:shd w:val="clear" w:color="auto" w:fill="auto"/>
            <w:vAlign w:val="center"/>
          </w:tcPr>
          <w:p w14:paraId="103616A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F01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属干《指导目录》中的“鼓</w:t>
            </w:r>
            <w:r>
              <w:rPr>
                <w:rStyle w:val="7"/>
                <w:rFonts w:hint="default" w:ascii="Times New Roman" w:hAnsi="Times New Roman" w:cs="Times New Roman"/>
                <w:sz w:val="21"/>
                <w:szCs w:val="21"/>
                <w:lang w:val="en-US" w:eastAsia="zh-CN" w:bidi="ar"/>
              </w:rPr>
              <w:t>励类 ”</w:t>
            </w:r>
          </w:p>
        </w:tc>
      </w:tr>
      <w:tr w14:paraId="2668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AE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6AD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B12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70F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032家禽饲养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3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0321鸡的饲</w:t>
            </w:r>
            <w:r>
              <w:rPr>
                <w:rStyle w:val="7"/>
                <w:rFonts w:hint="default" w:ascii="Times New Roman" w:hAnsi="Times New Roman" w:cs="Times New Roman"/>
                <w:sz w:val="21"/>
                <w:szCs w:val="21"/>
                <w:lang w:val="en-US" w:eastAsia="zh-CN" w:bidi="ar"/>
              </w:rPr>
              <w:t>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69D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08815A0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continue"/>
            <w:tcBorders>
              <w:top w:val="single" w:color="000000" w:sz="4" w:space="0"/>
              <w:left w:val="single" w:color="000000" w:sz="4" w:space="0"/>
              <w:right w:val="single" w:color="000000" w:sz="4" w:space="0"/>
            </w:tcBorders>
            <w:shd w:val="clear" w:color="auto" w:fill="auto"/>
            <w:vAlign w:val="center"/>
          </w:tcPr>
          <w:p w14:paraId="4FC3BF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24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w:t>
            </w:r>
          </w:p>
        </w:tc>
      </w:tr>
      <w:tr w14:paraId="071F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D2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2FC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8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70A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032家禽饲养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E2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0322鸭的饲</w:t>
            </w:r>
            <w:r>
              <w:rPr>
                <w:rStyle w:val="7"/>
                <w:rFonts w:hint="default" w:ascii="Times New Roman" w:hAnsi="Times New Roman" w:cs="Times New Roman"/>
                <w:sz w:val="21"/>
                <w:szCs w:val="21"/>
                <w:lang w:val="en-US" w:eastAsia="zh-CN" w:bidi="ar"/>
              </w:rPr>
              <w:t>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51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3B8A70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continue"/>
            <w:tcBorders>
              <w:left w:val="single" w:color="000000" w:sz="4" w:space="0"/>
              <w:right w:val="single" w:color="000000" w:sz="4" w:space="0"/>
            </w:tcBorders>
            <w:shd w:val="clear" w:color="auto" w:fill="auto"/>
            <w:vAlign w:val="center"/>
          </w:tcPr>
          <w:p w14:paraId="136B6A4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90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776A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A6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2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36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03畜牧业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D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032家禽饲养</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6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0323鹅的饲</w:t>
            </w:r>
            <w:r>
              <w:rPr>
                <w:rStyle w:val="7"/>
                <w:rFonts w:hint="default" w:ascii="Times New Roman" w:hAnsi="Times New Roman" w:cs="Times New Roman"/>
                <w:sz w:val="21"/>
                <w:szCs w:val="21"/>
                <w:lang w:val="en-US" w:eastAsia="zh-CN" w:bidi="ar"/>
              </w:rPr>
              <w:t>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99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4C90B03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vMerge w:val="continue"/>
            <w:tcBorders>
              <w:left w:val="single" w:color="000000" w:sz="4" w:space="0"/>
              <w:bottom w:val="single" w:color="000000" w:sz="4" w:space="0"/>
              <w:right w:val="single" w:color="000000" w:sz="4" w:space="0"/>
            </w:tcBorders>
            <w:shd w:val="clear" w:color="auto" w:fill="auto"/>
            <w:vAlign w:val="center"/>
          </w:tcPr>
          <w:p w14:paraId="7FD9E3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663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w:t>
            </w:r>
          </w:p>
        </w:tc>
      </w:tr>
      <w:tr w14:paraId="2DA7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F1A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C63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F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04渔业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35B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041水产养殖</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D0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0412内陆养</w:t>
            </w:r>
            <w:r>
              <w:rPr>
                <w:rStyle w:val="7"/>
                <w:rFonts w:hint="default" w:ascii="Times New Roman" w:hAnsi="Times New Roman" w:cs="Times New Roman"/>
                <w:sz w:val="21"/>
                <w:szCs w:val="21"/>
                <w:lang w:val="en-US" w:eastAsia="zh-CN" w:bidi="ar"/>
              </w:rPr>
              <w:t>殖</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4B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08F340F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76F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Style w:val="7"/>
                <w:rFonts w:hint="eastAsia" w:ascii="Times New Roman" w:hAnsi="Times New Roman" w:cs="Times New Roman"/>
                <w:sz w:val="21"/>
                <w:szCs w:val="21"/>
                <w:lang w:val="en-US" w:eastAsia="zh-CN" w:bidi="ar"/>
              </w:rPr>
              <w:t>禁养区（如：重点流域、水域，水源保护区）禁止养殖。</w:t>
            </w:r>
            <w:r>
              <w:rPr>
                <w:rStyle w:val="6"/>
                <w:rFonts w:hint="default" w:ascii="Times New Roman" w:hAnsi="Times New Roman" w:eastAsia="Arial" w:cs="Times New Roman"/>
                <w:i w:val="0"/>
                <w:iCs w:val="0"/>
                <w:caps w:val="0"/>
                <w:color w:val="333333"/>
                <w:spacing w:val="0"/>
                <w:sz w:val="21"/>
                <w:szCs w:val="21"/>
              </w:rPr>
              <w:t>‌</w:t>
            </w:r>
            <w:r>
              <w:rPr>
                <w:rFonts w:hint="default" w:ascii="Times New Roman" w:hAnsi="Times New Roman" w:eastAsia="Arial" w:cs="Times New Roman"/>
                <w:i w:val="0"/>
                <w:iCs w:val="0"/>
                <w:caps w:val="0"/>
                <w:color w:val="333333"/>
                <w:spacing w:val="0"/>
                <w:sz w:val="21"/>
                <w:szCs w:val="21"/>
                <w:shd w:val="clear" w:fill="FFFFFF"/>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3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 ”</w:t>
            </w:r>
          </w:p>
        </w:tc>
      </w:tr>
      <w:tr w14:paraId="29F7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3AE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5DA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B采矿业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25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06煤炭开采和</w:t>
            </w:r>
            <w:r>
              <w:rPr>
                <w:rStyle w:val="7"/>
                <w:rFonts w:hint="default" w:ascii="Times New Roman" w:hAnsi="Times New Roman" w:cs="Times New Roman"/>
                <w:sz w:val="21"/>
                <w:szCs w:val="21"/>
                <w:lang w:val="en-US" w:eastAsia="zh-CN" w:bidi="ar"/>
              </w:rPr>
              <w:t>洗选业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2C8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061烟煤和无</w:t>
            </w:r>
            <w:r>
              <w:rPr>
                <w:rStyle w:val="7"/>
                <w:rFonts w:hint="default" w:ascii="Times New Roman" w:hAnsi="Times New Roman" w:cs="Times New Roman"/>
                <w:sz w:val="21"/>
                <w:szCs w:val="21"/>
                <w:lang w:val="en-US" w:eastAsia="zh-CN" w:bidi="ar"/>
              </w:rPr>
              <w:t>烟煤开采洗选</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696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0610烟煤和无烟煤开采洗</w:t>
            </w:r>
            <w:r>
              <w:rPr>
                <w:rStyle w:val="7"/>
                <w:rFonts w:hint="default" w:ascii="Times New Roman" w:hAnsi="Times New Roman" w:cs="Times New Roman"/>
                <w:sz w:val="21"/>
                <w:szCs w:val="21"/>
                <w:lang w:val="en-US" w:eastAsia="zh-CN" w:bidi="ar"/>
              </w:rPr>
              <w:t>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F1F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拟发展产业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25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1、限制在基本农田、生态保护区采</w:t>
            </w:r>
            <w:r>
              <w:rPr>
                <w:rStyle w:val="7"/>
                <w:rFonts w:hint="default" w:ascii="Times New Roman" w:hAnsi="Times New Roman" w:cs="Times New Roman"/>
                <w:sz w:val="21"/>
                <w:szCs w:val="21"/>
                <w:lang w:val="en-US" w:eastAsia="zh-CN" w:bidi="ar"/>
              </w:rPr>
              <w:t>选；2、禁止在水资源保护区采选。3、 要求符合国家规定的环保要求，采用清洁生产，进入工业生产园区。4、</w:t>
            </w:r>
            <w:r>
              <w:rPr>
                <w:rFonts w:hint="default" w:ascii="Times New Roman" w:hAnsi="Times New Roman" w:eastAsia="仿宋" w:cs="Times New Roman"/>
                <w:i w:val="0"/>
                <w:iCs w:val="0"/>
                <w:color w:val="000000"/>
                <w:kern w:val="0"/>
                <w:sz w:val="21"/>
                <w:szCs w:val="21"/>
                <w:u w:val="none"/>
                <w:lang w:val="en-US" w:eastAsia="zh-CN" w:bidi="ar"/>
              </w:rPr>
              <w:t>申请人在取得采矿许可证后，须具备安全、环保等相关法定条件后方可实施开采作业。涉及开采总量控制的矿种，应严格执行国家总量控制指标。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CB5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6D92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08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F1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B采矿业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A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08黑色金属矿</w:t>
            </w:r>
            <w:r>
              <w:rPr>
                <w:rStyle w:val="7"/>
                <w:rFonts w:hint="default" w:ascii="Times New Roman" w:hAnsi="Times New Roman" w:cs="Times New Roman"/>
                <w:sz w:val="21"/>
                <w:szCs w:val="21"/>
                <w:lang w:val="en-US" w:eastAsia="zh-CN" w:bidi="ar"/>
              </w:rPr>
              <w:t>采选业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60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082锰矿、铬矿</w:t>
            </w:r>
            <w:r>
              <w:rPr>
                <w:rStyle w:val="7"/>
                <w:rFonts w:hint="default" w:ascii="Times New Roman" w:hAnsi="Times New Roman" w:cs="Times New Roman"/>
                <w:sz w:val="21"/>
                <w:szCs w:val="21"/>
                <w:lang w:val="en-US" w:eastAsia="zh-CN" w:bidi="ar"/>
              </w:rPr>
              <w:t xml:space="preserve"> 采选</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CA2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0820锰矿、</w:t>
            </w:r>
            <w:r>
              <w:rPr>
                <w:rStyle w:val="7"/>
                <w:rFonts w:hint="default" w:ascii="Times New Roman" w:hAnsi="Times New Roman" w:cs="Times New Roman"/>
                <w:sz w:val="21"/>
                <w:szCs w:val="21"/>
                <w:lang w:val="en-US" w:eastAsia="zh-CN" w:bidi="ar"/>
              </w:rPr>
              <w:t>铬矿采选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19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4A72486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C5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1、限制在基本农田、生态保护区采</w:t>
            </w:r>
            <w:r>
              <w:rPr>
                <w:rStyle w:val="7"/>
                <w:rFonts w:hint="default" w:ascii="Times New Roman" w:hAnsi="Times New Roman" w:cs="Times New Roman"/>
                <w:sz w:val="21"/>
                <w:szCs w:val="21"/>
                <w:lang w:val="en-US" w:eastAsia="zh-CN" w:bidi="ar"/>
              </w:rPr>
              <w:t>选；2、禁止在水资源保护区采选。3、限制新建。4、</w:t>
            </w:r>
            <w:r>
              <w:rPr>
                <w:rFonts w:hint="default" w:ascii="Times New Roman" w:hAnsi="Times New Roman" w:eastAsia="仿宋" w:cs="Times New Roman"/>
                <w:i w:val="0"/>
                <w:iCs w:val="0"/>
                <w:color w:val="000000"/>
                <w:kern w:val="0"/>
                <w:sz w:val="21"/>
                <w:szCs w:val="21"/>
                <w:u w:val="none"/>
                <w:lang w:val="en-US" w:eastAsia="zh-CN" w:bidi="ar"/>
              </w:rPr>
              <w:t>申请人在取得采矿许可证后，须具备安全、环保等相关法定条件后方可实施开采作业。涉及开采总量控制的矿种，应严格执行国家总量控制指标。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1A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414C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5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2A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6D9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19皮革、毛皮、</w:t>
            </w:r>
            <w:r>
              <w:rPr>
                <w:rStyle w:val="7"/>
                <w:rFonts w:hint="default" w:ascii="Times New Roman" w:hAnsi="Times New Roman" w:cs="Times New Roman"/>
                <w:sz w:val="21"/>
                <w:szCs w:val="21"/>
                <w:lang w:val="en-US" w:eastAsia="zh-CN" w:bidi="ar"/>
              </w:rPr>
              <w:t>羽毛及其制品和制鞋业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D5D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191皮革鞣制</w:t>
            </w:r>
            <w:r>
              <w:rPr>
                <w:rStyle w:val="7"/>
                <w:rFonts w:hint="default" w:ascii="Times New Roman" w:hAnsi="Times New Roman" w:cs="Times New Roman"/>
                <w:sz w:val="21"/>
                <w:szCs w:val="21"/>
                <w:lang w:val="en-US" w:eastAsia="zh-CN" w:bidi="ar"/>
              </w:rPr>
              <w:t>加工</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81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1910皮革鞣</w:t>
            </w:r>
            <w:r>
              <w:rPr>
                <w:rStyle w:val="7"/>
                <w:rFonts w:hint="default" w:ascii="Times New Roman" w:hAnsi="Times New Roman" w:cs="Times New Roman"/>
                <w:sz w:val="21"/>
                <w:szCs w:val="21"/>
                <w:lang w:val="en-US" w:eastAsia="zh-CN" w:bidi="ar"/>
              </w:rPr>
              <w:t>制加工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ACF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333AE9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37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要求达到国内先进生产工艺水平，符</w:t>
            </w:r>
            <w:r>
              <w:rPr>
                <w:rStyle w:val="7"/>
                <w:rFonts w:hint="default" w:ascii="Times New Roman" w:hAnsi="Times New Roman" w:cs="Times New Roman"/>
                <w:sz w:val="21"/>
                <w:szCs w:val="21"/>
                <w:lang w:val="en-US" w:eastAsia="zh-CN" w:bidi="ar"/>
              </w:rPr>
              <w:t>合国家规定的环保要求，进入工业园区生产。在园区外生产的，逐步迁入园区内。限止新建及改、扩建。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29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201D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06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DE7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A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22造纸和纸制</w:t>
            </w:r>
            <w:r>
              <w:rPr>
                <w:rStyle w:val="7"/>
                <w:rFonts w:hint="default" w:ascii="Times New Roman" w:hAnsi="Times New Roman" w:cs="Times New Roman"/>
                <w:sz w:val="21"/>
                <w:szCs w:val="21"/>
                <w:lang w:val="en-US" w:eastAsia="zh-CN" w:bidi="ar"/>
              </w:rPr>
              <w:t>品业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63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221纸浆制造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0A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2211木竹浆制造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64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61B79F1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A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必须达到国内先进生产工艺水平，符</w:t>
            </w:r>
            <w:r>
              <w:rPr>
                <w:rStyle w:val="7"/>
                <w:rFonts w:hint="default" w:ascii="Times New Roman" w:hAnsi="Times New Roman" w:cs="Times New Roman"/>
                <w:sz w:val="21"/>
                <w:szCs w:val="21"/>
                <w:lang w:val="en-US" w:eastAsia="zh-CN" w:bidi="ar"/>
              </w:rPr>
              <w:t>合国家环保要求，采用清洁生产工艺，进入工业园区生产。</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C3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14C4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A10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D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F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25石油、煤炭及其他燃料加工业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C5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251精炼石油</w:t>
            </w:r>
            <w:r>
              <w:rPr>
                <w:rStyle w:val="7"/>
                <w:rFonts w:hint="default" w:ascii="Times New Roman" w:hAnsi="Times New Roman" w:cs="Times New Roman"/>
                <w:sz w:val="21"/>
                <w:szCs w:val="21"/>
                <w:lang w:val="en-US" w:eastAsia="zh-CN" w:bidi="ar"/>
              </w:rPr>
              <w:t>产品制造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B29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2511原油加工及石油制品</w:t>
            </w:r>
          </w:p>
          <w:p w14:paraId="5E63F66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制</w:t>
            </w:r>
            <w:r>
              <w:rPr>
                <w:rStyle w:val="7"/>
                <w:rFonts w:hint="default" w:ascii="Times New Roman" w:hAnsi="Times New Roman" w:cs="Times New Roman"/>
                <w:sz w:val="21"/>
                <w:szCs w:val="21"/>
                <w:lang w:val="en-US" w:eastAsia="zh-CN" w:bidi="ar"/>
              </w:rPr>
              <w:t xml:space="preserve"> 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06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43AA7CD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35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清洁生产水平达到国内先进水平以上</w:t>
            </w:r>
            <w:r>
              <w:rPr>
                <w:rFonts w:hint="eastAsia" w:ascii="Times New Roman" w:hAnsi="Times New Roman" w:eastAsia="仿宋" w:cs="Times New Roman"/>
                <w:i w:val="0"/>
                <w:iCs w:val="0"/>
                <w:color w:val="000000"/>
                <w:kern w:val="0"/>
                <w:sz w:val="21"/>
                <w:szCs w:val="21"/>
                <w:u w:val="none"/>
                <w:lang w:val="en-US" w:eastAsia="zh-CN" w:bidi="ar"/>
              </w:rPr>
              <w:t>，</w:t>
            </w:r>
            <w:r>
              <w:rPr>
                <w:rFonts w:hint="default" w:ascii="Times New Roman" w:hAnsi="Times New Roman" w:eastAsia="仿宋" w:cs="Times New Roman"/>
                <w:i w:val="0"/>
                <w:iCs w:val="0"/>
                <w:color w:val="000000"/>
                <w:kern w:val="0"/>
                <w:sz w:val="21"/>
                <w:szCs w:val="21"/>
                <w:u w:val="none"/>
                <w:lang w:val="en-US" w:eastAsia="zh-CN" w:bidi="ar"/>
              </w:rPr>
              <w:t>要求符合国家规定的环保要求，进入</w:t>
            </w:r>
            <w:r>
              <w:rPr>
                <w:rStyle w:val="7"/>
                <w:rFonts w:hint="default" w:ascii="Times New Roman" w:hAnsi="Times New Roman" w:cs="Times New Roman"/>
                <w:sz w:val="21"/>
                <w:szCs w:val="21"/>
                <w:lang w:val="en-US" w:eastAsia="zh-CN" w:bidi="ar"/>
              </w:rPr>
              <w:t>工业园区生产。</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316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7AE0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CFF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A1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38B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26化学原料和</w:t>
            </w:r>
            <w:r>
              <w:rPr>
                <w:rStyle w:val="7"/>
                <w:rFonts w:hint="default" w:ascii="Times New Roman" w:hAnsi="Times New Roman" w:cs="Times New Roman"/>
                <w:sz w:val="21"/>
                <w:szCs w:val="21"/>
                <w:lang w:val="en-US" w:eastAsia="zh-CN" w:bidi="ar"/>
              </w:rPr>
              <w:t>化学制品制造业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888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261基础化学</w:t>
            </w:r>
            <w:r>
              <w:rPr>
                <w:rStyle w:val="7"/>
                <w:rFonts w:hint="default" w:ascii="Times New Roman" w:hAnsi="Times New Roman" w:cs="Times New Roman"/>
                <w:sz w:val="21"/>
                <w:szCs w:val="21"/>
                <w:lang w:val="en-US" w:eastAsia="zh-CN" w:bidi="ar"/>
              </w:rPr>
              <w:t>原料制造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C2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2611无机酸</w:t>
            </w:r>
            <w:r>
              <w:rPr>
                <w:rStyle w:val="7"/>
                <w:rFonts w:hint="default" w:ascii="Times New Roman" w:hAnsi="Times New Roman" w:cs="Times New Roman"/>
                <w:sz w:val="21"/>
                <w:szCs w:val="21"/>
                <w:lang w:val="en-US" w:eastAsia="zh-CN" w:bidi="ar"/>
              </w:rPr>
              <w:t>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F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54637F2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4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要求符合国家规定的环保要求，进入</w:t>
            </w:r>
            <w:r>
              <w:rPr>
                <w:rStyle w:val="7"/>
                <w:rFonts w:hint="default" w:ascii="Times New Roman" w:hAnsi="Times New Roman" w:cs="Times New Roman"/>
                <w:sz w:val="21"/>
                <w:szCs w:val="21"/>
                <w:lang w:val="en-US" w:eastAsia="zh-CN" w:bidi="ar"/>
              </w:rPr>
              <w:t>工业园区生产。在园区外生产的，逐步迁入园区内。限制新建及改、扩建。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D9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w:t>
            </w:r>
          </w:p>
        </w:tc>
      </w:tr>
      <w:tr w14:paraId="6807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49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95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FB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26化学原料和</w:t>
            </w:r>
            <w:r>
              <w:rPr>
                <w:rStyle w:val="7"/>
                <w:rFonts w:hint="default" w:ascii="Times New Roman" w:hAnsi="Times New Roman" w:cs="Times New Roman"/>
                <w:sz w:val="21"/>
                <w:szCs w:val="21"/>
                <w:lang w:val="en-US" w:eastAsia="zh-CN" w:bidi="ar"/>
              </w:rPr>
              <w:t>化学制品制造 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27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261基础原料</w:t>
            </w:r>
            <w:r>
              <w:rPr>
                <w:rStyle w:val="7"/>
                <w:rFonts w:hint="default" w:ascii="Times New Roman" w:hAnsi="Times New Roman" w:cs="Times New Roman"/>
                <w:sz w:val="21"/>
                <w:szCs w:val="21"/>
                <w:lang w:val="en-US" w:eastAsia="zh-CN" w:bidi="ar"/>
              </w:rPr>
              <w:t>化学制造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54C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2614有机化</w:t>
            </w:r>
            <w:r>
              <w:rPr>
                <w:rStyle w:val="7"/>
                <w:rFonts w:hint="default" w:ascii="Times New Roman" w:hAnsi="Times New Roman" w:cs="Times New Roman"/>
                <w:sz w:val="21"/>
                <w:szCs w:val="21"/>
                <w:lang w:val="en-US" w:eastAsia="zh-CN" w:bidi="ar"/>
              </w:rPr>
              <w:t>学原料制造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6E2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拟发展产业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4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要求达到国内先进生产工艺水平，符合国家规定的环保要求，进入工业园</w:t>
            </w:r>
            <w:r>
              <w:rPr>
                <w:rStyle w:val="7"/>
                <w:rFonts w:hint="default" w:ascii="Times New Roman" w:hAnsi="Times New Roman" w:cs="Times New Roman"/>
                <w:sz w:val="21"/>
                <w:szCs w:val="21"/>
                <w:lang w:val="en-US" w:eastAsia="zh-CN" w:bidi="ar"/>
              </w:rPr>
              <w:t>区生产。</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30F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11A3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9A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BE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0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26化学原料和</w:t>
            </w:r>
            <w:r>
              <w:rPr>
                <w:rStyle w:val="7"/>
                <w:rFonts w:hint="default" w:ascii="Times New Roman" w:hAnsi="Times New Roman" w:cs="Times New Roman"/>
                <w:sz w:val="21"/>
                <w:szCs w:val="21"/>
                <w:lang w:val="en-US" w:eastAsia="zh-CN" w:bidi="ar"/>
              </w:rPr>
              <w:t>化学制品制造 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5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263农药制造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998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2632生物化</w:t>
            </w:r>
            <w:r>
              <w:rPr>
                <w:rStyle w:val="7"/>
                <w:rFonts w:hint="default" w:ascii="Times New Roman" w:hAnsi="Times New Roman" w:cs="Times New Roman"/>
                <w:sz w:val="21"/>
                <w:szCs w:val="21"/>
                <w:lang w:val="en-US" w:eastAsia="zh-CN" w:bidi="ar"/>
              </w:rPr>
              <w:t>学农药及微生物农药制造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88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拟发展产业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ACF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要求达到国内先进生产工艺水平，符</w:t>
            </w:r>
            <w:r>
              <w:rPr>
                <w:rStyle w:val="7"/>
                <w:rFonts w:hint="default" w:ascii="Times New Roman" w:hAnsi="Times New Roman" w:cs="Times New Roman"/>
                <w:sz w:val="21"/>
                <w:szCs w:val="21"/>
                <w:lang w:val="en-US" w:eastAsia="zh-CN" w:bidi="ar"/>
              </w:rPr>
              <w:t>合国家规定的环保要求，进入工业园区生产。</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51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0E75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E5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A9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38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31黑色金属冶</w:t>
            </w:r>
            <w:r>
              <w:rPr>
                <w:rStyle w:val="7"/>
                <w:rFonts w:hint="default" w:ascii="Times New Roman" w:hAnsi="Times New Roman" w:cs="Times New Roman"/>
                <w:sz w:val="21"/>
                <w:szCs w:val="21"/>
                <w:lang w:val="en-US" w:eastAsia="zh-CN" w:bidi="ar"/>
              </w:rPr>
              <w:t>炼和压延加工 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8A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r>
              <w:rPr>
                <w:rFonts w:hint="eastAsia" w:ascii="Times New Roman" w:hAnsi="Times New Roman" w:eastAsia="仿宋" w:cs="Times New Roman"/>
                <w:i w:val="0"/>
                <w:iCs w:val="0"/>
                <w:color w:val="000000"/>
                <w:kern w:val="0"/>
                <w:sz w:val="21"/>
                <w:szCs w:val="21"/>
                <w:u w:val="none"/>
                <w:lang w:val="en-US" w:eastAsia="zh-CN" w:bidi="ar"/>
              </w:rPr>
              <w:t>4</w:t>
            </w:r>
            <w:r>
              <w:rPr>
                <w:rFonts w:hint="default" w:ascii="Times New Roman" w:hAnsi="Times New Roman" w:eastAsia="仿宋" w:cs="Times New Roman"/>
                <w:i w:val="0"/>
                <w:iCs w:val="0"/>
                <w:color w:val="000000"/>
                <w:kern w:val="0"/>
                <w:sz w:val="21"/>
                <w:szCs w:val="21"/>
                <w:u w:val="none"/>
                <w:lang w:val="en-US" w:eastAsia="zh-CN" w:bidi="ar"/>
              </w:rPr>
              <w:t>铁合金冶炼</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72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3140铁合金冶炼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7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2F17A6B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F6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限制新建，</w:t>
            </w:r>
            <w:r>
              <w:rPr>
                <w:rFonts w:hint="default" w:ascii="Times New Roman" w:hAnsi="Times New Roman" w:eastAsia="仿宋" w:cs="Times New Roman"/>
                <w:i w:val="0"/>
                <w:iCs w:val="0"/>
                <w:color w:val="000000"/>
                <w:kern w:val="0"/>
                <w:sz w:val="21"/>
                <w:szCs w:val="21"/>
                <w:u w:val="none"/>
                <w:lang w:val="en-US" w:eastAsia="zh-CN" w:bidi="ar"/>
              </w:rPr>
              <w:t>新建项目仅限制于布局在工业园区内，且生产工艺、环保设施和清洁生产水平必须达到国内先进水平，符合国家规定的环保要求。2.在园区外生产的，逐步迁入园区内，进行生产工艺和环保设施的升级改造，清洁生产达到国内先进水平以上。</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A66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 ”</w:t>
            </w:r>
          </w:p>
        </w:tc>
      </w:tr>
      <w:tr w14:paraId="0EAF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04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8D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10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32有色金属冶</w:t>
            </w:r>
            <w:r>
              <w:rPr>
                <w:rStyle w:val="7"/>
                <w:rFonts w:hint="default" w:ascii="Times New Roman" w:hAnsi="Times New Roman" w:cs="Times New Roman"/>
                <w:sz w:val="21"/>
                <w:szCs w:val="21"/>
                <w:lang w:val="en-US" w:eastAsia="zh-CN" w:bidi="ar"/>
              </w:rPr>
              <w:t>炼和压延加工业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DD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321常用有色金属冶炼</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A9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3212铅锌冶</w:t>
            </w:r>
            <w:r>
              <w:rPr>
                <w:rStyle w:val="7"/>
                <w:rFonts w:hint="default" w:ascii="Times New Roman" w:hAnsi="Times New Roman" w:cs="Times New Roman"/>
                <w:sz w:val="21"/>
                <w:szCs w:val="21"/>
                <w:lang w:val="en-US" w:eastAsia="zh-CN" w:bidi="ar"/>
              </w:rPr>
              <w:t>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C3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3DAC130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15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限制新建，</w:t>
            </w:r>
            <w:r>
              <w:rPr>
                <w:rFonts w:hint="default" w:ascii="Times New Roman" w:hAnsi="Times New Roman" w:eastAsia="仿宋" w:cs="Times New Roman"/>
                <w:i w:val="0"/>
                <w:iCs w:val="0"/>
                <w:color w:val="000000"/>
                <w:kern w:val="0"/>
                <w:sz w:val="21"/>
                <w:szCs w:val="21"/>
                <w:u w:val="none"/>
                <w:lang w:val="en-US" w:eastAsia="zh-CN" w:bidi="ar"/>
              </w:rPr>
              <w:t>新建项目仅限制于布局在工业园区内，且生产工艺、环保设施和清洁生产水平必须达到国内先进水平，符合国家规定的环保要求。2.在园区外生产的，逐步迁入园区内，进行生产工艺和环保设施的升级改造，清洁生产达到国内先进水平以上。</w:t>
            </w:r>
            <w:r>
              <w:rPr>
                <w:rFonts w:hint="eastAsia" w:ascii="Times New Roman" w:hAnsi="Times New Roman" w:eastAsia="仿宋" w:cs="Times New Roman"/>
                <w:i w:val="0"/>
                <w:iCs w:val="0"/>
                <w:color w:val="000000"/>
                <w:kern w:val="0"/>
                <w:sz w:val="21"/>
                <w:szCs w:val="21"/>
                <w:u w:val="none"/>
                <w:lang w:val="en-US" w:eastAsia="zh-CN" w:bidi="ar"/>
              </w:rPr>
              <w:t>3.</w:t>
            </w:r>
            <w:r>
              <w:rPr>
                <w:rFonts w:hint="eastAsia" w:ascii="仿宋_GB2312" w:hAnsi="仿宋_GB2312" w:eastAsia="仿宋_GB2312" w:cs="仿宋_GB2312"/>
                <w:color w:val="000000"/>
                <w:kern w:val="0"/>
                <w:sz w:val="21"/>
                <w:szCs w:val="21"/>
              </w:rPr>
              <w:t>含锌二次资源利用项目不在管控之中</w:t>
            </w:r>
            <w:r>
              <w:rPr>
                <w:rFonts w:hint="eastAsia" w:ascii="仿宋_GB2312" w:hAnsi="仿宋_GB2312" w:eastAsia="仿宋_GB2312" w:cs="仿宋_GB2312"/>
                <w:color w:val="000000"/>
                <w:kern w:val="0"/>
                <w:sz w:val="21"/>
                <w:szCs w:val="21"/>
                <w:lang w:eastAsia="zh-CN"/>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4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 ”</w:t>
            </w:r>
          </w:p>
        </w:tc>
      </w:tr>
      <w:tr w14:paraId="4EBF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75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1D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43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31黑色金属冶</w:t>
            </w:r>
            <w:r>
              <w:rPr>
                <w:rStyle w:val="7"/>
                <w:rFonts w:hint="default" w:ascii="Times New Roman" w:hAnsi="Times New Roman" w:cs="Times New Roman"/>
                <w:sz w:val="21"/>
                <w:szCs w:val="21"/>
                <w:lang w:val="en-US" w:eastAsia="zh-CN" w:bidi="ar"/>
              </w:rPr>
              <w:t>炼和压延加工业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11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311炼铁</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8C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3110炼铁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9BE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5161E4C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E84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要求达到国内先进生产工艺水平，符</w:t>
            </w:r>
            <w:r>
              <w:rPr>
                <w:rStyle w:val="7"/>
                <w:rFonts w:hint="default" w:ascii="Times New Roman" w:hAnsi="Times New Roman" w:cs="Times New Roman"/>
                <w:sz w:val="21"/>
                <w:szCs w:val="21"/>
                <w:lang w:val="en-US" w:eastAsia="zh-CN" w:bidi="ar"/>
              </w:rPr>
              <w:t>合国家规定的环保要求，进入工业园区生产。在园区外生产的，逐步迁入园区内。限止新建及改、扩建。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DA1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5ABC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A7F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Times New Roman" w:hAnsi="Times New Roman" w:eastAsia="仿宋" w:cs="Times New Roman"/>
                <w:i w:val="0"/>
                <w:iCs w:val="0"/>
                <w:color w:val="000000"/>
                <w:kern w:val="0"/>
                <w:sz w:val="21"/>
                <w:szCs w:val="21"/>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02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K房地产业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32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70房地</w:t>
            </w:r>
          </w:p>
          <w:p w14:paraId="57A8A50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0AA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701房地产开发</w:t>
            </w:r>
          </w:p>
          <w:p w14:paraId="5424C23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经营</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B33">
            <w:pPr>
              <w:keepNext w:val="0"/>
              <w:keepLines w:val="0"/>
              <w:widowControl/>
              <w:suppressLineNumbers w:val="0"/>
              <w:jc w:val="center"/>
              <w:textAlignment w:val="center"/>
              <w:rPr>
                <w:rStyle w:val="7"/>
                <w:rFonts w:hint="default" w:ascii="Times New Roman" w:hAnsi="Times New Roman" w:cs="Times New Roman"/>
                <w:sz w:val="21"/>
                <w:szCs w:val="21"/>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7010房地产</w:t>
            </w:r>
            <w:r>
              <w:rPr>
                <w:rStyle w:val="7"/>
                <w:rFonts w:hint="default" w:ascii="Times New Roman" w:hAnsi="Times New Roman" w:cs="Times New Roman"/>
                <w:sz w:val="21"/>
                <w:szCs w:val="21"/>
                <w:lang w:val="en-US" w:eastAsia="zh-CN" w:bidi="ar"/>
              </w:rPr>
              <w:t>开发</w:t>
            </w:r>
          </w:p>
          <w:p w14:paraId="6A7B7BA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Style w:val="7"/>
                <w:rFonts w:hint="default" w:ascii="Times New Roman" w:hAnsi="Times New Roman" w:cs="Times New Roman"/>
                <w:sz w:val="21"/>
                <w:szCs w:val="21"/>
                <w:lang w:val="en-US" w:eastAsia="zh-CN" w:bidi="ar"/>
              </w:rPr>
              <w:t>经营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42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5407F7A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5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1.房地产开发项目必须在我县国土空间总体规划允许建设范围内集中布局、据点式开发，禁止成片蔓延式扩张。2.禁止在林地、草地上新建、改扩建房地产开发项目。3.限制县城、乡镇实施别墅类房地产开发项目。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A8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6A23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CD5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DBC21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《产业结构调整指导目录（2024年本）》中其他限制类产业全部列入《负面清单》限制类</w:t>
            </w:r>
          </w:p>
        </w:tc>
      </w:tr>
      <w:tr w14:paraId="5604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3946" w:type="dxa"/>
            <w:gridSpan w:val="8"/>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1CE4FEA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禁止类</w:t>
            </w:r>
          </w:p>
        </w:tc>
      </w:tr>
      <w:tr w14:paraId="5436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D81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8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A农、林、牧、</w:t>
            </w:r>
            <w:r>
              <w:rPr>
                <w:rStyle w:val="7"/>
                <w:rFonts w:hint="default" w:ascii="Times New Roman" w:hAnsi="Times New Roman" w:cs="Times New Roman"/>
                <w:sz w:val="21"/>
                <w:szCs w:val="21"/>
                <w:lang w:val="en-US" w:eastAsia="zh-CN" w:bidi="ar"/>
              </w:rPr>
              <w:t>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CC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01农业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88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019其他农业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A63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0190其他农</w:t>
            </w:r>
            <w:r>
              <w:rPr>
                <w:rStyle w:val="7"/>
                <w:rFonts w:hint="default" w:ascii="Times New Roman" w:hAnsi="Times New Roman" w:cs="Times New Roman"/>
                <w:sz w:val="21"/>
                <w:szCs w:val="21"/>
                <w:lang w:val="en-US" w:eastAsia="zh-CN" w:bidi="ar"/>
              </w:rPr>
              <w:t>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D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16E87B5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72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禁止发展不利于生态环境保护的开</w:t>
            </w:r>
            <w:r>
              <w:rPr>
                <w:rStyle w:val="7"/>
                <w:rFonts w:hint="default" w:ascii="Times New Roman" w:hAnsi="Times New Roman" w:cs="Times New Roman"/>
                <w:sz w:val="21"/>
                <w:szCs w:val="21"/>
                <w:lang w:val="en-US" w:eastAsia="zh-CN" w:bidi="ar"/>
              </w:rPr>
              <w:t>荒性农业开发项目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C6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 ”</w:t>
            </w:r>
          </w:p>
        </w:tc>
      </w:tr>
      <w:tr w14:paraId="4CE5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F9B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AA0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6C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25石油、煤炭及其他燃料加工业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A3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252煤炭加工</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5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2521炼焦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30E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551C7D4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F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禁止新建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8E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6260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E8C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65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A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28化学纤维制</w:t>
            </w:r>
            <w:r>
              <w:rPr>
                <w:rStyle w:val="7"/>
                <w:rFonts w:hint="default" w:ascii="Times New Roman" w:hAnsi="Times New Roman" w:cs="Times New Roman"/>
                <w:sz w:val="21"/>
                <w:szCs w:val="21"/>
                <w:lang w:val="en-US" w:eastAsia="zh-CN" w:bidi="ar"/>
              </w:rPr>
              <w:t>造业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AB0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281纤维素纤</w:t>
            </w:r>
            <w:r>
              <w:rPr>
                <w:rStyle w:val="7"/>
                <w:rFonts w:hint="default" w:ascii="Times New Roman" w:hAnsi="Times New Roman" w:cs="Times New Roman"/>
                <w:sz w:val="21"/>
                <w:szCs w:val="21"/>
                <w:lang w:val="en-US" w:eastAsia="zh-CN" w:bidi="ar"/>
              </w:rPr>
              <w:t>维原料及纤维制造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A6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2811化纤浆粕制造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77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拟发展</w:t>
            </w:r>
          </w:p>
          <w:p w14:paraId="34CE36A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1F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禁止新建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F4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6234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5F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9E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C制造业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E3C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28化学纤维制</w:t>
            </w:r>
            <w:r>
              <w:rPr>
                <w:rStyle w:val="7"/>
                <w:rFonts w:hint="default" w:ascii="Times New Roman" w:hAnsi="Times New Roman" w:cs="Times New Roman"/>
                <w:sz w:val="21"/>
                <w:szCs w:val="21"/>
                <w:lang w:val="en-US" w:eastAsia="zh-CN" w:bidi="ar"/>
              </w:rPr>
              <w:t>造业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35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281纤维素纤</w:t>
            </w:r>
            <w:r>
              <w:rPr>
                <w:rStyle w:val="7"/>
                <w:rFonts w:hint="default" w:ascii="Times New Roman" w:hAnsi="Times New Roman" w:cs="Times New Roman"/>
                <w:sz w:val="21"/>
                <w:szCs w:val="21"/>
                <w:lang w:val="en-US" w:eastAsia="zh-CN" w:bidi="ar"/>
              </w:rPr>
              <w:t>维原料及纤维制造</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400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2812人造纤</w:t>
            </w:r>
            <w:r>
              <w:rPr>
                <w:rStyle w:val="7"/>
                <w:rFonts w:hint="default" w:ascii="Times New Roman" w:hAnsi="Times New Roman" w:cs="Times New Roman"/>
                <w:sz w:val="21"/>
                <w:szCs w:val="21"/>
                <w:lang w:val="en-US" w:eastAsia="zh-CN" w:bidi="ar"/>
              </w:rPr>
              <w:t>维(纤维素纤维)制造</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51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拟发展产业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F2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禁止新建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82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属于《指导目录》中的"鼓</w:t>
            </w:r>
            <w:r>
              <w:rPr>
                <w:rStyle w:val="7"/>
                <w:rFonts w:hint="default" w:ascii="Times New Roman" w:hAnsi="Times New Roman" w:cs="Times New Roman"/>
                <w:sz w:val="21"/>
                <w:szCs w:val="21"/>
                <w:lang w:val="en-US" w:eastAsia="zh-CN" w:bidi="ar"/>
              </w:rPr>
              <w:t>励类 ”</w:t>
            </w:r>
          </w:p>
        </w:tc>
      </w:tr>
      <w:tr w14:paraId="147C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1BA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225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D电力、热力、</w:t>
            </w:r>
            <w:r>
              <w:rPr>
                <w:rStyle w:val="7"/>
                <w:rFonts w:hint="default" w:ascii="Times New Roman" w:hAnsi="Times New Roman" w:cs="Times New Roman"/>
                <w:sz w:val="21"/>
                <w:szCs w:val="21"/>
                <w:lang w:val="en-US" w:eastAsia="zh-CN" w:bidi="ar"/>
              </w:rPr>
              <w:t>燃气及水生产和供应业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4B6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44电力、热力生产和供应业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DAB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441电力生产</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A5C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4413水力发</w:t>
            </w:r>
            <w:r>
              <w:rPr>
                <w:rStyle w:val="7"/>
                <w:rFonts w:hint="default" w:ascii="Times New Roman" w:hAnsi="Times New Roman" w:cs="Times New Roman"/>
                <w:sz w:val="21"/>
                <w:szCs w:val="21"/>
                <w:lang w:val="en-US" w:eastAsia="zh-CN" w:bidi="ar"/>
              </w:rPr>
              <w:t>电</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48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现有</w:t>
            </w:r>
          </w:p>
          <w:p w14:paraId="7B1159D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产业</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963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禁止新建小水电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7D6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属于《指导目录》中的"限</w:t>
            </w:r>
            <w:r>
              <w:rPr>
                <w:rStyle w:val="7"/>
                <w:rFonts w:hint="default" w:ascii="Times New Roman" w:hAnsi="Times New Roman" w:cs="Times New Roman"/>
                <w:sz w:val="21"/>
                <w:szCs w:val="21"/>
                <w:lang w:val="en-US" w:eastAsia="zh-CN" w:bidi="ar"/>
              </w:rPr>
              <w:t>制类 ”</w:t>
            </w:r>
          </w:p>
        </w:tc>
      </w:tr>
      <w:tr w14:paraId="25F6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DE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70FE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《产业结构调整指导目录（2024年本）》中其他限制类产业全部列入《负面清单》禁止类</w:t>
            </w:r>
          </w:p>
        </w:tc>
      </w:tr>
    </w:tbl>
    <w:p w14:paraId="6B4102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sz w:val="28"/>
          <w:szCs w:val="28"/>
          <w:lang w:val="en-US" w:eastAsia="zh-CN"/>
        </w:rPr>
      </w:pPr>
    </w:p>
    <w:sectPr>
      <w:pgSz w:w="16838" w:h="11906" w:orient="landscape"/>
      <w:pgMar w:top="1800" w:right="1440" w:bottom="972"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31548"/>
    <w:rsid w:val="021F64A1"/>
    <w:rsid w:val="02A23598"/>
    <w:rsid w:val="04BF588C"/>
    <w:rsid w:val="05113C30"/>
    <w:rsid w:val="0E465C4B"/>
    <w:rsid w:val="10531548"/>
    <w:rsid w:val="138665A8"/>
    <w:rsid w:val="16B94831"/>
    <w:rsid w:val="1F161D26"/>
    <w:rsid w:val="284D4967"/>
    <w:rsid w:val="289E31FD"/>
    <w:rsid w:val="2C8B5ED0"/>
    <w:rsid w:val="2FB45A39"/>
    <w:rsid w:val="3261755C"/>
    <w:rsid w:val="355A3CCC"/>
    <w:rsid w:val="360C62D3"/>
    <w:rsid w:val="37FC467A"/>
    <w:rsid w:val="38537267"/>
    <w:rsid w:val="3C485B8B"/>
    <w:rsid w:val="3D242074"/>
    <w:rsid w:val="45374ABA"/>
    <w:rsid w:val="48622DA2"/>
    <w:rsid w:val="4A4A5956"/>
    <w:rsid w:val="4DB778DD"/>
    <w:rsid w:val="52D860FA"/>
    <w:rsid w:val="5BEA7ADA"/>
    <w:rsid w:val="60BB2B21"/>
    <w:rsid w:val="635F0018"/>
    <w:rsid w:val="6DE134E3"/>
    <w:rsid w:val="6ED93E30"/>
    <w:rsid w:val="737E28F0"/>
    <w:rsid w:val="7981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11"/>
    <w:basedOn w:val="5"/>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460</Words>
  <Characters>537</Characters>
  <Lines>0</Lines>
  <Paragraphs>0</Paragraphs>
  <TotalTime>7</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2025-04-10T06:19:00Z</dcterms:created>
  <dc:creator>雨落无声</dc:creator>
  <cp:lastModifiedBy>Administrator</cp:lastModifiedBy>
  <cp:lastPrinted>2025-05-08T08:26:00Z</cp:lastPrinted>
  <dcterms:modified xsi:type="dcterms:W3CDTF">2025-05-09T00:15:11Z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E3CCAE58E19D456D9C251D3943B15C90_13</vt:lpwstr>
  </property>
  <property fmtid="{D5CDD505-2E9C-101B-9397-08002B2CF9AE}" pid="4" name="KSOTemplateDocerSaveRecord">
    <vt:lpwstr>eyJoZGlkIjoiYzc3N2FkYWM3ODBkM2MxN2RiYjFjODcwZWU3MmRlYWUifQ==</vt:lpwstr>
  </property>
</Properties>
</file>