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3921F">
      <w:pPr>
        <w:widowControl/>
        <w:snapToGrid w:val="0"/>
        <w:jc w:val="center"/>
        <w:textAlignment w:val="center"/>
        <w:rPr>
          <w:rFonts w:ascii="Times New Roman" w:hAnsi="Times New Roman" w:eastAsia="方正小标宋_GBK" w:cs="方正小标宋_GBK"/>
          <w:color w:val="000000"/>
          <w:sz w:val="44"/>
          <w:szCs w:val="44"/>
        </w:rPr>
      </w:pPr>
      <w:bookmarkStart w:id="0" w:name="_GoBack"/>
      <w:bookmarkEnd w:id="0"/>
      <w:r>
        <w:rPr>
          <w:rFonts w:hint="eastAsia" w:eastAsia="方正小标宋_GBK" w:cs="方正小标宋_GBK"/>
          <w:color w:val="000000"/>
          <w:kern w:val="0"/>
          <w:sz w:val="44"/>
          <w:szCs w:val="44"/>
          <w:lang w:val="en-US" w:eastAsia="zh-CN" w:bidi="ar"/>
        </w:rPr>
        <w:t>泸溪县</w:t>
      </w:r>
      <w:r>
        <w:rPr>
          <w:rFonts w:hint="eastAsia" w:ascii="Times New Roman" w:hAnsi="Times New Roman" w:eastAsia="方正小标宋_GBK" w:cs="方正小标宋_GBK"/>
          <w:color w:val="000000"/>
          <w:kern w:val="0"/>
          <w:sz w:val="44"/>
          <w:szCs w:val="44"/>
          <w:lang w:bidi="ar"/>
        </w:rPr>
        <w:t>退役军人</w:t>
      </w:r>
      <w:r>
        <w:rPr>
          <w:rFonts w:hint="eastAsia" w:eastAsia="方正小标宋_GBK" w:cs="方正小标宋_GBK"/>
          <w:color w:val="000000"/>
          <w:kern w:val="0"/>
          <w:sz w:val="44"/>
          <w:szCs w:val="44"/>
          <w:lang w:eastAsia="zh-CN" w:bidi="ar"/>
        </w:rPr>
        <w:t>事务</w:t>
      </w:r>
      <w:r>
        <w:rPr>
          <w:rFonts w:hint="eastAsia" w:eastAsia="方正小标宋_GBK" w:cs="方正小标宋_GBK"/>
          <w:color w:val="000000"/>
          <w:kern w:val="0"/>
          <w:sz w:val="44"/>
          <w:szCs w:val="44"/>
          <w:lang w:val="en-US" w:eastAsia="zh-CN" w:bidi="ar"/>
        </w:rPr>
        <w:t>局</w:t>
      </w:r>
      <w:r>
        <w:rPr>
          <w:rFonts w:hint="eastAsia" w:ascii="Times New Roman" w:hAnsi="Times New Roman" w:eastAsia="方正小标宋_GBK" w:cs="方正小标宋_GBK"/>
          <w:color w:val="000000"/>
          <w:kern w:val="0"/>
          <w:sz w:val="44"/>
          <w:szCs w:val="44"/>
          <w:lang w:bidi="ar"/>
        </w:rPr>
        <w:t>行政执法事项目录</w:t>
      </w:r>
    </w:p>
    <w:tbl>
      <w:tblPr>
        <w:tblStyle w:val="5"/>
        <w:tblW w:w="5198" w:type="pct"/>
        <w:jc w:val="center"/>
        <w:tblLayout w:type="fixed"/>
        <w:tblCellMar>
          <w:top w:w="0" w:type="dxa"/>
          <w:left w:w="85" w:type="dxa"/>
          <w:bottom w:w="0" w:type="dxa"/>
          <w:right w:w="85" w:type="dxa"/>
        </w:tblCellMar>
      </w:tblPr>
      <w:tblGrid>
        <w:gridCol w:w="762"/>
        <w:gridCol w:w="1557"/>
        <w:gridCol w:w="783"/>
        <w:gridCol w:w="1630"/>
        <w:gridCol w:w="1338"/>
        <w:gridCol w:w="15040"/>
        <w:gridCol w:w="756"/>
      </w:tblGrid>
      <w:tr w14:paraId="3D235B48">
        <w:tblPrEx>
          <w:tblCellMar>
            <w:top w:w="0" w:type="dxa"/>
            <w:left w:w="85" w:type="dxa"/>
            <w:bottom w:w="0" w:type="dxa"/>
            <w:right w:w="85" w:type="dxa"/>
          </w:tblCellMar>
        </w:tblPrEx>
        <w:trPr>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AED0">
            <w:pPr>
              <w:widowControl/>
              <w:snapToGrid w:val="0"/>
              <w:jc w:val="center"/>
              <w:textAlignment w:val="center"/>
              <w:rPr>
                <w:rFonts w:hint="eastAsia" w:ascii="Times New Roman" w:hAnsi="Times New Roman" w:eastAsia="方正黑体_GBK" w:cs="方正黑体_GBK"/>
                <w:color w:val="000000"/>
                <w:spacing w:val="0"/>
                <w:sz w:val="24"/>
                <w:szCs w:val="24"/>
              </w:rPr>
            </w:pPr>
            <w:r>
              <w:rPr>
                <w:rFonts w:hint="eastAsia" w:ascii="Times New Roman" w:hAnsi="Times New Roman" w:eastAsia="方正黑体_GBK" w:cs="方正黑体_GBK"/>
                <w:color w:val="000000"/>
                <w:spacing w:val="0"/>
                <w:kern w:val="0"/>
                <w:sz w:val="24"/>
                <w:szCs w:val="24"/>
                <w:lang w:bidi="ar"/>
              </w:rPr>
              <w:t>序号</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6D74">
            <w:pPr>
              <w:widowControl/>
              <w:snapToGrid w:val="0"/>
              <w:jc w:val="center"/>
              <w:textAlignment w:val="center"/>
              <w:rPr>
                <w:rFonts w:hint="eastAsia" w:ascii="Times New Roman" w:hAnsi="Times New Roman" w:eastAsia="方正黑体_GBK" w:cs="方正黑体_GBK"/>
                <w:color w:val="000000"/>
                <w:spacing w:val="0"/>
                <w:kern w:val="0"/>
                <w:sz w:val="24"/>
                <w:szCs w:val="24"/>
                <w:lang w:bidi="ar"/>
              </w:rPr>
            </w:pPr>
            <w:r>
              <w:rPr>
                <w:rFonts w:hint="eastAsia" w:ascii="Times New Roman" w:hAnsi="Times New Roman" w:eastAsia="方正黑体_GBK" w:cs="方正黑体_GBK"/>
                <w:color w:val="000000"/>
                <w:spacing w:val="0"/>
                <w:kern w:val="0"/>
                <w:sz w:val="24"/>
                <w:szCs w:val="24"/>
                <w:lang w:bidi="ar"/>
              </w:rPr>
              <w:t>执法事项</w:t>
            </w:r>
          </w:p>
          <w:p w14:paraId="2B4943D6">
            <w:pPr>
              <w:widowControl/>
              <w:snapToGrid w:val="0"/>
              <w:jc w:val="center"/>
              <w:textAlignment w:val="center"/>
              <w:rPr>
                <w:rFonts w:hint="eastAsia" w:ascii="Times New Roman" w:hAnsi="Times New Roman" w:eastAsia="方正黑体_GBK" w:cs="方正黑体_GBK"/>
                <w:color w:val="000000"/>
                <w:spacing w:val="0"/>
                <w:sz w:val="24"/>
                <w:szCs w:val="24"/>
              </w:rPr>
            </w:pPr>
            <w:r>
              <w:rPr>
                <w:rFonts w:hint="eastAsia" w:ascii="Times New Roman" w:hAnsi="Times New Roman" w:eastAsia="方正黑体_GBK" w:cs="方正黑体_GBK"/>
                <w:color w:val="000000"/>
                <w:spacing w:val="0"/>
                <w:kern w:val="0"/>
                <w:sz w:val="24"/>
                <w:szCs w:val="24"/>
                <w:lang w:bidi="ar"/>
              </w:rPr>
              <w:t>名称</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5017">
            <w:pPr>
              <w:widowControl/>
              <w:snapToGrid w:val="0"/>
              <w:jc w:val="center"/>
              <w:textAlignment w:val="center"/>
              <w:rPr>
                <w:rFonts w:hint="eastAsia" w:ascii="Times New Roman" w:hAnsi="Times New Roman" w:eastAsia="方正黑体_GBK" w:cs="方正黑体_GBK"/>
                <w:color w:val="000000"/>
                <w:spacing w:val="0"/>
                <w:kern w:val="0"/>
                <w:sz w:val="24"/>
                <w:szCs w:val="24"/>
                <w:lang w:bidi="ar"/>
              </w:rPr>
            </w:pPr>
            <w:r>
              <w:rPr>
                <w:rFonts w:hint="eastAsia" w:ascii="Times New Roman" w:hAnsi="Times New Roman" w:eastAsia="方正黑体_GBK" w:cs="方正黑体_GBK"/>
                <w:color w:val="000000"/>
                <w:spacing w:val="0"/>
                <w:kern w:val="0"/>
                <w:sz w:val="24"/>
                <w:szCs w:val="24"/>
                <w:lang w:bidi="ar"/>
              </w:rPr>
              <w:t>执法</w:t>
            </w:r>
          </w:p>
          <w:p w14:paraId="5C54F0B6">
            <w:pPr>
              <w:widowControl/>
              <w:snapToGrid w:val="0"/>
              <w:jc w:val="center"/>
              <w:textAlignment w:val="center"/>
              <w:rPr>
                <w:rFonts w:hint="eastAsia" w:ascii="Times New Roman" w:hAnsi="Times New Roman" w:eastAsia="方正黑体_GBK" w:cs="方正黑体_GBK"/>
                <w:color w:val="000000"/>
                <w:spacing w:val="0"/>
                <w:sz w:val="24"/>
                <w:szCs w:val="24"/>
              </w:rPr>
            </w:pPr>
            <w:r>
              <w:rPr>
                <w:rFonts w:hint="eastAsia" w:ascii="Times New Roman" w:hAnsi="Times New Roman" w:eastAsia="方正黑体_GBK" w:cs="方正黑体_GBK"/>
                <w:color w:val="000000"/>
                <w:spacing w:val="0"/>
                <w:kern w:val="0"/>
                <w:sz w:val="24"/>
                <w:szCs w:val="24"/>
                <w:lang w:bidi="ar"/>
              </w:rPr>
              <w:t>类别</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399B">
            <w:pPr>
              <w:widowControl/>
              <w:snapToGrid w:val="0"/>
              <w:jc w:val="center"/>
              <w:textAlignment w:val="center"/>
              <w:rPr>
                <w:rFonts w:hint="eastAsia" w:ascii="Times New Roman" w:hAnsi="Times New Roman" w:eastAsia="方正黑体_GBK" w:cs="方正黑体_GBK"/>
                <w:color w:val="000000"/>
                <w:spacing w:val="0"/>
                <w:sz w:val="24"/>
                <w:szCs w:val="24"/>
              </w:rPr>
            </w:pPr>
            <w:r>
              <w:rPr>
                <w:rFonts w:hint="eastAsia" w:ascii="Times New Roman" w:hAnsi="Times New Roman" w:eastAsia="方正黑体_GBK" w:cs="方正黑体_GBK"/>
                <w:color w:val="000000"/>
                <w:spacing w:val="0"/>
                <w:kern w:val="0"/>
                <w:sz w:val="24"/>
                <w:szCs w:val="24"/>
                <w:lang w:bidi="ar"/>
              </w:rPr>
              <w:t>执法主体</w:t>
            </w:r>
            <w:r>
              <w:rPr>
                <w:rFonts w:hint="eastAsia" w:ascii="Times New Roman" w:hAnsi="Times New Roman" w:eastAsia="方正黑体_GBK" w:cs="方正黑体_GBK"/>
                <w:color w:val="000000"/>
                <w:spacing w:val="0"/>
                <w:kern w:val="0"/>
                <w:sz w:val="24"/>
                <w:szCs w:val="24"/>
                <w:lang w:bidi="ar"/>
              </w:rPr>
              <w:br w:type="textWrapping"/>
            </w:r>
            <w:r>
              <w:rPr>
                <w:rFonts w:hint="eastAsia" w:ascii="Times New Roman" w:hAnsi="Times New Roman" w:eastAsia="方正黑体_GBK" w:cs="方正黑体_GBK"/>
                <w:color w:val="000000"/>
                <w:spacing w:val="0"/>
                <w:kern w:val="0"/>
                <w:sz w:val="24"/>
                <w:szCs w:val="24"/>
                <w:lang w:bidi="ar"/>
              </w:rPr>
              <w:t>（实施层级）</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D5B6">
            <w:pPr>
              <w:widowControl/>
              <w:snapToGrid w:val="0"/>
              <w:jc w:val="center"/>
              <w:textAlignment w:val="center"/>
              <w:rPr>
                <w:rFonts w:hint="eastAsia" w:ascii="Times New Roman" w:hAnsi="Times New Roman" w:eastAsia="方正黑体_GBK" w:cs="方正黑体_GBK"/>
                <w:color w:val="000000"/>
                <w:spacing w:val="0"/>
                <w:kern w:val="0"/>
                <w:sz w:val="24"/>
                <w:szCs w:val="24"/>
                <w:lang w:bidi="ar"/>
              </w:rPr>
            </w:pPr>
            <w:r>
              <w:rPr>
                <w:rFonts w:hint="eastAsia" w:ascii="Times New Roman" w:hAnsi="Times New Roman" w:eastAsia="方正黑体_GBK" w:cs="方正黑体_GBK"/>
                <w:color w:val="000000"/>
                <w:spacing w:val="0"/>
                <w:kern w:val="0"/>
                <w:sz w:val="24"/>
                <w:szCs w:val="24"/>
                <w:lang w:bidi="ar"/>
              </w:rPr>
              <w:t>承办</w:t>
            </w:r>
          </w:p>
          <w:p w14:paraId="22AA64AA">
            <w:pPr>
              <w:widowControl/>
              <w:snapToGrid w:val="0"/>
              <w:jc w:val="center"/>
              <w:textAlignment w:val="center"/>
              <w:rPr>
                <w:rFonts w:hint="eastAsia" w:ascii="Times New Roman" w:hAnsi="Times New Roman" w:eastAsia="方正黑体_GBK" w:cs="方正黑体_GBK"/>
                <w:color w:val="000000"/>
                <w:spacing w:val="0"/>
                <w:sz w:val="24"/>
                <w:szCs w:val="24"/>
              </w:rPr>
            </w:pPr>
            <w:r>
              <w:rPr>
                <w:rFonts w:hint="eastAsia" w:ascii="Times New Roman" w:hAnsi="Times New Roman" w:eastAsia="方正黑体_GBK" w:cs="方正黑体_GBK"/>
                <w:color w:val="000000"/>
                <w:spacing w:val="0"/>
                <w:kern w:val="0"/>
                <w:sz w:val="24"/>
                <w:szCs w:val="24"/>
                <w:lang w:bidi="ar"/>
              </w:rPr>
              <w:t>机构</w:t>
            </w:r>
          </w:p>
        </w:tc>
        <w:tc>
          <w:tcPr>
            <w:tcW w:w="3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790A">
            <w:pPr>
              <w:widowControl/>
              <w:snapToGrid w:val="0"/>
              <w:jc w:val="center"/>
              <w:textAlignment w:val="center"/>
              <w:rPr>
                <w:rFonts w:hint="eastAsia" w:ascii="Times New Roman" w:hAnsi="Times New Roman" w:eastAsia="方正黑体_GBK" w:cs="方正黑体_GBK"/>
                <w:color w:val="000000"/>
                <w:spacing w:val="0"/>
                <w:sz w:val="24"/>
                <w:szCs w:val="24"/>
              </w:rPr>
            </w:pPr>
            <w:r>
              <w:rPr>
                <w:rFonts w:hint="eastAsia" w:ascii="Times New Roman" w:hAnsi="Times New Roman" w:eastAsia="方正黑体_GBK" w:cs="方正黑体_GBK"/>
                <w:color w:val="000000"/>
                <w:spacing w:val="0"/>
                <w:kern w:val="0"/>
                <w:sz w:val="24"/>
                <w:szCs w:val="24"/>
                <w:lang w:bidi="ar"/>
              </w:rPr>
              <w:t>执法依据</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93DD">
            <w:pPr>
              <w:widowControl/>
              <w:snapToGrid w:val="0"/>
              <w:jc w:val="center"/>
              <w:textAlignment w:val="center"/>
              <w:rPr>
                <w:rFonts w:hint="eastAsia" w:ascii="Times New Roman" w:hAnsi="Times New Roman" w:eastAsia="方正黑体_GBK" w:cs="方正黑体_GBK"/>
                <w:color w:val="000000"/>
                <w:spacing w:val="0"/>
                <w:sz w:val="24"/>
                <w:szCs w:val="24"/>
              </w:rPr>
            </w:pPr>
            <w:r>
              <w:rPr>
                <w:rFonts w:hint="eastAsia" w:ascii="Times New Roman" w:hAnsi="Times New Roman" w:eastAsia="方正黑体_GBK" w:cs="方正黑体_GBK"/>
                <w:color w:val="000000"/>
                <w:spacing w:val="0"/>
                <w:kern w:val="0"/>
                <w:sz w:val="24"/>
                <w:szCs w:val="24"/>
                <w:lang w:bidi="ar"/>
              </w:rPr>
              <w:t>备注</w:t>
            </w:r>
          </w:p>
        </w:tc>
      </w:tr>
      <w:tr w14:paraId="6E775B45">
        <w:tblPrEx>
          <w:tblCellMar>
            <w:top w:w="0" w:type="dxa"/>
            <w:left w:w="85" w:type="dxa"/>
            <w:bottom w:w="0" w:type="dxa"/>
            <w:right w:w="85" w:type="dxa"/>
          </w:tblCellMar>
        </w:tblPrEx>
        <w:trPr>
          <w:trHeight w:val="12019"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8973">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F68D">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对被评定为烈士、确认为因公牺牲或者病故的死亡军人遗属发放一次性抚恤金或者补助金</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779C">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行政给付</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1272">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D076">
            <w:pPr>
              <w:widowControl/>
              <w:snapToGrid w:val="0"/>
              <w:jc w:val="center"/>
              <w:textAlignment w:val="center"/>
              <w:rPr>
                <w:rFonts w:hint="eastAsia" w:eastAsia="方正仿宋_GBK" w:cs="方正仿宋_GBK"/>
                <w:color w:val="000000"/>
                <w:spacing w:val="0"/>
                <w:kern w:val="0"/>
                <w:sz w:val="24"/>
                <w:szCs w:val="24"/>
                <w:lang w:val="en-US" w:eastAsia="zh-CN" w:bidi="ar"/>
              </w:rPr>
            </w:pPr>
            <w:r>
              <w:rPr>
                <w:rFonts w:hint="eastAsia" w:eastAsia="方正仿宋_GBK" w:cs="方正仿宋_GBK"/>
                <w:color w:val="000000"/>
                <w:spacing w:val="0"/>
                <w:kern w:val="0"/>
                <w:sz w:val="24"/>
                <w:szCs w:val="24"/>
                <w:lang w:val="en-US" w:eastAsia="zh-CN" w:bidi="ar"/>
              </w:rPr>
              <w:t>泸溪</w:t>
            </w:r>
          </w:p>
          <w:p w14:paraId="46A69F76">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FA5B">
            <w:pPr>
              <w:widowControl/>
              <w:overflowPunct w:val="0"/>
              <w:snapToGrid w:val="0"/>
              <w:textAlignment w:val="center"/>
              <w:rPr>
                <w:rFonts w:hint="eastAsia" w:ascii="Times New Roman" w:hAnsi="Times New Roman" w:eastAsia="方正仿宋_GBK" w:cs="方正仿宋_GBK"/>
                <w:color w:val="000000"/>
                <w:spacing w:val="0"/>
                <w:kern w:val="0"/>
                <w:sz w:val="24"/>
                <w:szCs w:val="24"/>
                <w:lang w:bidi="ar"/>
              </w:rPr>
            </w:pPr>
            <w:r>
              <w:rPr>
                <w:rFonts w:hint="eastAsia" w:ascii="Times New Roman" w:hAnsi="Times New Roman" w:eastAsia="方正仿宋_GBK" w:cs="方正仿宋_GBK"/>
                <w:color w:val="000000"/>
                <w:spacing w:val="0"/>
                <w:kern w:val="0"/>
                <w:sz w:val="24"/>
                <w:szCs w:val="24"/>
                <w:lang w:bidi="ar"/>
              </w:rPr>
              <w:t>《烈士褒扬条例》（2025年1月1日施行）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十六条第一款：烈士遗属除享受本条例第十五条规定的烈士褒扬金外，属于《军人抚恤优待条例》以及相关规定适用范围的，还按照规定享受一次性抚恤金，标准为烈士牺牲时上一年度全国城镇居民人均可支配收入的20倍加烈士本人40个月的基本工资，由县级人民政府退役军人工作主管部门发放；属于《工伤保险条例》以及相关规定适用范围的，还按照规定享受一次性工亡补助金以及相当于烈士本人40个月基本工资的烈士遗属特别补助金，其中一次性工亡补助金按照《工伤保险条例》规定发放，烈士遗属特别补助金由县级人民政府退役军人工作主管部门发放。</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不属于前款规定范围的烈士遗属，由县级人民政府退役军人工作主管部门发给一次性抚恤金，标准为烈士牺牲时上一年度全国城镇居民人均可支配收入的20倍加40个月的中国人民解放军少尉军官基本工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《军人抚恤优待条例》（2024年10月1日施行）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十五条第一款：烈士褒扬金由领取烈士证书的烈士遗属户籍所在地县级人民政府退役军人工作主管部门，按照烈士牺牲时上一年度全国城镇居民人均可支配收入30倍的标准发给其遗属。战时，参战牺牲的烈士褒扬金标准可以适当提高。</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军人死亡，根据其死亡性质和死亡时的月基本工资标准，由收到《烈士评定通知书》、《军人因公牺牲通知书》、《军人病故通知书》的县级人民政府退役军人工作主管部门，按照以下标准发给其遗属一次性抚恤金：烈士和因公牺牲的，为上一年度全国城镇居民人均可支配收入的20倍加本人40个月的基本工资；病故的，为上一年度全国城镇居民人均可支配收入的2倍加本人40个月的基本工资。月基本工资或者津贴低于少尉军官基本工资标准的，按照少尉军官基本工资标准计算。被追授军衔的，按照所追授的军衔等级以及相应待遇级别确定月基本工资标准。</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十六条第一款：服现役期间获得功勋荣誉表彰的军人被评定为烈士、确认为因公牺牲或者病故的，其遗属在应当享受的一次性抚恤金的基础上，由县级人民政府退役军人工作主管部门按照下列比例增发一次性抚恤金：</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（一）获得勋章或者国家荣誉称号的，增发40%；</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（二）获得党中央、国务院、中央军事委员会单独或者联合授予荣誉称号的，增发35%；</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（三）立一等战功、获得一级表彰或者获得中央军事委员会授权的单位授予荣誉称号的，增发30%；</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（四）立二等战功、一等功或者获得二级表彰并经批准的，增发25%；</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（五）立三等战功或者二等功的，增发15%；</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（六）立四等战功或者三等功的，增发5%。</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第二款：军人死亡后被追授功勋荣誉表彰的，比照前款规定增发一次性抚恤金。</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第三款：服现役期间多次获得功勋荣誉表彰的烈士、因公牺牲军人、病故军人，其遗属由县级人民政府退役军人工作主管部门按照其中最高的增发比例，增发一次性抚恤金。</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第十八条第一款：烈士褒扬金发给烈士的父母（抚养人）、配偶、子女；没有父母（抚养人）、配偶、子女的，发给未满18周岁的兄弟姐妹和已满18周岁但无生活费来源且由该军人生前供养的兄弟姐妹。</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第二款：一次性抚恤金发给烈士遗属、因公牺牲军人遗属、病故军人遗属，遗属的范围按照前款规定确定。</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十二条第一款：退出现役的因战、因公致残的残疾军人因旧伤复发死亡的，由县级人民政府退役军人工作主管部门按照因公牺牲军人的抚恤金标准发给其遗属一次性抚恤金，其遗属按照国家规定享受因公牺牲军人遗属定期抚恤金待遇。</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退出现役的残疾军人因病死亡的，对其遗属继续发放12个月其原享受的残疾抚恤金，作为丧葬补助；其中，因战、因公致残的一级至四级残疾军人因病死亡的，其遗属按照国家规定享受病故军人遗属定期抚恤金待遇。</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7550">
            <w:pPr>
              <w:widowControl/>
              <w:snapToGrid w:val="0"/>
              <w:rPr>
                <w:rFonts w:hint="eastAsia" w:ascii="Times New Roman" w:hAnsi="Times New Roman" w:eastAsia="方正仿宋_GBK" w:cs="方正仿宋_GBK"/>
                <w:color w:val="000000"/>
                <w:spacing w:val="0"/>
                <w:sz w:val="24"/>
                <w:szCs w:val="24"/>
              </w:rPr>
            </w:pPr>
          </w:p>
        </w:tc>
      </w:tr>
      <w:tr w14:paraId="048E6A94">
        <w:tblPrEx>
          <w:tblCellMar>
            <w:top w:w="0" w:type="dxa"/>
            <w:left w:w="85" w:type="dxa"/>
            <w:bottom w:w="0" w:type="dxa"/>
            <w:right w:w="85" w:type="dxa"/>
          </w:tblCellMar>
        </w:tblPrEx>
        <w:trPr>
          <w:trHeight w:val="13436"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1AB2">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2</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4CF2">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对符合法定条件的烈士遗属、因公牺牲军人遗属、病故军人遗属发放定期抚恤金或者补助、丧葬补助费</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BB3E5">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行政给付</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DFE17">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63D3">
            <w:pPr>
              <w:widowControl/>
              <w:snapToGrid w:val="0"/>
              <w:jc w:val="center"/>
              <w:textAlignment w:val="center"/>
              <w:rPr>
                <w:rFonts w:hint="eastAsia" w:eastAsia="方正仿宋_GBK" w:cs="方正仿宋_GBK"/>
                <w:color w:val="000000"/>
                <w:spacing w:val="0"/>
                <w:kern w:val="0"/>
                <w:sz w:val="24"/>
                <w:szCs w:val="24"/>
                <w:lang w:val="en-US" w:eastAsia="zh-CN" w:bidi="ar"/>
              </w:rPr>
            </w:pPr>
            <w:r>
              <w:rPr>
                <w:rFonts w:hint="eastAsia" w:eastAsia="方正仿宋_GBK" w:cs="方正仿宋_GBK"/>
                <w:color w:val="000000"/>
                <w:spacing w:val="0"/>
                <w:kern w:val="0"/>
                <w:sz w:val="24"/>
                <w:szCs w:val="24"/>
                <w:lang w:val="en-US" w:eastAsia="zh-CN" w:bidi="ar"/>
              </w:rPr>
              <w:t>泸溪</w:t>
            </w:r>
          </w:p>
          <w:p w14:paraId="46E29F4A">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45A37">
            <w:pPr>
              <w:keepNext w:val="0"/>
              <w:keepLines w:val="0"/>
              <w:pageBreakBefore w:val="0"/>
              <w:widowControl/>
              <w:kinsoku/>
              <w:wordWrap/>
              <w:overflowPunct w:val="0"/>
              <w:topLinePunct w:val="0"/>
              <w:autoSpaceDE/>
              <w:autoSpaceDN/>
              <w:bidi w:val="0"/>
              <w:adjustRightInd/>
              <w:snapToGrid w:val="0"/>
              <w:textAlignment w:val="center"/>
              <w:rPr>
                <w:rFonts w:hint="eastAsia" w:ascii="Times New Roman" w:hAnsi="Times New Roman" w:eastAsia="方正仿宋_GBK" w:cs="方正仿宋_GBK"/>
                <w:color w:val="000000"/>
                <w:spacing w:val="0"/>
                <w:kern w:val="0"/>
                <w:sz w:val="24"/>
                <w:szCs w:val="24"/>
                <w:lang w:bidi="ar"/>
              </w:rPr>
            </w:pPr>
            <w:r>
              <w:rPr>
                <w:rFonts w:hint="eastAsia" w:ascii="Times New Roman" w:hAnsi="Times New Roman" w:eastAsia="方正仿宋_GBK" w:cs="方正仿宋_GBK"/>
                <w:color w:val="000000"/>
                <w:spacing w:val="0"/>
                <w:kern w:val="0"/>
                <w:sz w:val="24"/>
                <w:szCs w:val="24"/>
                <w:lang w:bidi="ar"/>
              </w:rPr>
              <w:t>《军人抚恤优待条例》（2024年10月1日施行）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第十九条第一款：对符合下列条件的烈士遗属、因公牺牲军人遗属、病故军人遗属，由其户籍所在地县级人民政府退役军人工作主管部门依据其申请，在审核确认其符合条件当月起发给定期抚恤金：</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（一）父母（抚养人）、配偶无劳动能力、无生活费来源，或者收入水平低于当地居民平均生活水平的；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（二）子女未满18周岁或者已满18周岁但因上学或者残疾无生活费来源的；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（三）兄弟姐妹未满18周岁或者已满18周岁但因上学无生活费来源且由该军人生前供养的。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第二款：定期抚恤金标准应当参照上一年度全国居民人均可支配收入水平确定，具体标准及其调整办法，由国务院退役军人工作主管部门会同国务院财政部门规定。</w:t>
            </w:r>
          </w:p>
          <w:p w14:paraId="6153E977">
            <w:pPr>
              <w:keepNext w:val="0"/>
              <w:keepLines w:val="0"/>
              <w:pageBreakBefore w:val="0"/>
              <w:widowControl/>
              <w:kinsoku/>
              <w:wordWrap/>
              <w:overflowPunct w:val="0"/>
              <w:topLinePunct w:val="0"/>
              <w:autoSpaceDE/>
              <w:autoSpaceDN/>
              <w:bidi w:val="0"/>
              <w:adjustRightInd/>
              <w:snapToGrid w:val="0"/>
              <w:textAlignment w:val="center"/>
              <w:rPr>
                <w:rFonts w:hint="eastAsia" w:ascii="Times New Roman" w:hAnsi="Times New Roman" w:eastAsia="方正仿宋_GBK" w:cs="方正仿宋_GBK"/>
                <w:color w:val="000000"/>
                <w:spacing w:val="0"/>
                <w:kern w:val="0"/>
                <w:sz w:val="24"/>
                <w:szCs w:val="24"/>
                <w:lang w:bidi="ar"/>
              </w:rPr>
            </w:pPr>
            <w:r>
              <w:rPr>
                <w:rFonts w:hint="eastAsia" w:ascii="Times New Roman" w:hAnsi="Times New Roman" w:eastAsia="方正仿宋_GBK" w:cs="方正仿宋_GBK"/>
                <w:color w:val="000000"/>
                <w:spacing w:val="0"/>
                <w:kern w:val="0"/>
                <w:sz w:val="24"/>
                <w:szCs w:val="24"/>
                <w:lang w:bidi="ar"/>
              </w:rPr>
              <w:t>第二十条：烈士、因公牺牲军人、病故军人生前的配偶再婚后继续赡养烈士、因公牺牲军人、病故军人父母（抚养人），继续抚养烈士、因公牺牲军人、病故军人生前供养的未满18周岁或者已满18周岁但无劳动能力且无生活费来源的兄弟姐妹的，由其户籍所在地县级人民政府退役军人工作主管部门继续发放定期抚恤金。</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第二十一条：对领取定期抚恤金后生活仍有特殊困难的烈士遗属、因公牺牲军人遗属、病故军人遗属，县级以上地方人民政府可以增发抚恤金或者采取其他方式予以困难补助。</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第二十二条：享受定期抚恤金的烈士遗属、因公牺牲军人遗属、病故军人遗属死亡的，继续发放6个月其原享受的定期抚恤金，作为丧葬补助。</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《烈士褒扬条例》（2025年1月1日施行）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第十七条第一款：符合下列条件之一的烈士遗属，还享受定期抚恤金：</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（一）烈士的父母（抚养人）、配偶无劳动能力、无生活费来源，或者收入水平低于当地居民平均生活水平的；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（二）烈士的子女未满18周岁，或者已满18周岁但因残疾或者正在上学而无生活费来源的；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（三）由烈士生前供养的兄弟姐妹未满18周岁，或者已满18周岁但因正在上学而无生活费来源的。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第二款：符合前款规定条件享受定期抚恤金的烈士遗属，由其户籍所在地县级人民政府退役军人工作主管部门依据其申请，在审核确认其符合条件当月起发给定期抚恤金。</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第十八条：定期抚恤金标准参照上一年度全国居民人均可支配收入水平确定。定期抚恤金的标准及其调整办法，由国务院退役军人工作主管部门会同国务院财政部门规定。</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第十九条：烈士遗属享受定期抚恤金后生活仍有特殊困难的，由县级人民政府通过发放生活补助、按照规定给予临时救助或者其他方式帮助解决。</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十条：烈士生前的配偶再婚后继续赡养烈士父母（抚养人），继续抚养烈士未满18周岁或者已满18周岁但无劳动能力、无生活费来源且由烈士生前供养的兄弟姐妹的，由其户籍所在地县级人民政府退役军人工作主管部门依据其申请，参照烈士遗属定期抚恤金的标准给予定期补助。</w:t>
            </w:r>
          </w:p>
          <w:p w14:paraId="3FCF0CE1">
            <w:pPr>
              <w:keepNext w:val="0"/>
              <w:keepLines w:val="0"/>
              <w:pageBreakBefore w:val="0"/>
              <w:widowControl/>
              <w:kinsoku/>
              <w:wordWrap/>
              <w:overflowPunct w:val="0"/>
              <w:topLinePunct w:val="0"/>
              <w:autoSpaceDE/>
              <w:autoSpaceDN/>
              <w:bidi w:val="0"/>
              <w:adjustRightInd/>
              <w:snapToGrid w:val="0"/>
              <w:textAlignment w:val="center"/>
              <w:rPr>
                <w:rFonts w:hint="eastAsia" w:ascii="Times New Roman" w:hAnsi="Times New Roman" w:eastAsia="方正仿宋_GBK" w:cs="方正仿宋_GBK"/>
                <w:color w:val="000000"/>
                <w:spacing w:val="0"/>
                <w:kern w:val="0"/>
                <w:sz w:val="24"/>
                <w:szCs w:val="24"/>
                <w:lang w:bidi="ar"/>
              </w:rPr>
            </w:pPr>
            <w:r>
              <w:rPr>
                <w:rFonts w:hint="eastAsia" w:ascii="Times New Roman" w:hAnsi="Times New Roman" w:eastAsia="方正仿宋_GBK" w:cs="方正仿宋_GBK"/>
                <w:color w:val="000000"/>
                <w:spacing w:val="0"/>
                <w:kern w:val="0"/>
                <w:sz w:val="24"/>
                <w:szCs w:val="24"/>
                <w:lang w:bidi="ar"/>
              </w:rPr>
              <w:t>第二十一条：国家按照规定为居住在农村和城镇无工作单位且年满60周岁、在国家建立定期抚恤金制度时已满18周岁的烈士子女发放定期生活补助，由其户籍所在地县级人民政府退役军人工作主管部门依据其申请，在审核确认其符合条件当月起发放。</w:t>
            </w:r>
          </w:p>
          <w:p w14:paraId="4868647F">
            <w:pPr>
              <w:keepNext w:val="0"/>
              <w:keepLines w:val="0"/>
              <w:pageBreakBefore w:val="0"/>
              <w:widowControl/>
              <w:kinsoku/>
              <w:wordWrap/>
              <w:overflowPunct w:val="0"/>
              <w:topLinePunct w:val="0"/>
              <w:autoSpaceDE/>
              <w:autoSpaceDN/>
              <w:bidi w:val="0"/>
              <w:adjustRightInd/>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第二十二条：享受定期抚恤金、补助的烈士遗属户籍迁移的，应当同时办理定期抚恤金、补助转移手续。当年的定期抚恤金、补助由户籍迁出地县级人民政府退役军人工作主管部门发放，自次年1月起由户籍迁入地县级人民政府退役军人工作主管部门发放。</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十三条第一款：县级以上地方人民政府退役军人工作主管部门应当与有关部门加强协同配合、信息共享，比对人员信息、待遇领取等情况，每年对享受定期抚恤金、补助对象进行确认，及时协助符合本条例规定条件的烈士遗属办理领取定期抚恤金、补助等手续，对不再符合条件的，停发定期抚恤金、补助。</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第二款：享受定期抚恤金、补助的烈士遗属死亡的，继续发放6个月其原享受的定期抚恤金、补助，作为丧葬补助费。</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ABC0">
            <w:pPr>
              <w:widowControl/>
              <w:snapToGrid w:val="0"/>
              <w:rPr>
                <w:rFonts w:hint="eastAsia" w:ascii="Times New Roman" w:hAnsi="Times New Roman" w:eastAsia="方正仿宋_GBK" w:cs="方正仿宋_GBK"/>
                <w:color w:val="000000"/>
                <w:spacing w:val="0"/>
                <w:sz w:val="24"/>
                <w:szCs w:val="24"/>
              </w:rPr>
            </w:pPr>
          </w:p>
        </w:tc>
      </w:tr>
      <w:tr w14:paraId="25B00AEF">
        <w:tblPrEx>
          <w:tblCellMar>
            <w:top w:w="0" w:type="dxa"/>
            <w:left w:w="85" w:type="dxa"/>
            <w:bottom w:w="0" w:type="dxa"/>
            <w:right w:w="85" w:type="dxa"/>
          </w:tblCellMar>
        </w:tblPrEx>
        <w:trPr>
          <w:trHeight w:val="4649"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339F">
            <w:pPr>
              <w:widowControl/>
              <w:snapToGrid w:val="0"/>
              <w:jc w:val="center"/>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0"/>
                <w:kern w:val="0"/>
                <w:sz w:val="24"/>
                <w:szCs w:val="24"/>
                <w:lang w:val="en-US" w:eastAsia="zh-CN" w:bidi="ar"/>
              </w:rPr>
              <w:t>3</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79C9E">
            <w:pPr>
              <w:keepNext w:val="0"/>
              <w:keepLines w:val="0"/>
              <w:pageBreakBefore w:val="0"/>
              <w:widowControl/>
              <w:kinsoku/>
              <w:wordWrap/>
              <w:topLinePunct w:val="0"/>
              <w:autoSpaceDE/>
              <w:autoSpaceDN/>
              <w:bidi w:val="0"/>
              <w:adjustRightInd/>
              <w:snapToGrid w:val="0"/>
              <w:spacing w:line="330" w:lineRule="exact"/>
              <w:jc w:val="center"/>
              <w:textAlignment w:val="center"/>
              <w:rPr>
                <w:rFonts w:hint="default" w:ascii="Times New Roman" w:hAnsi="Times New Roman" w:eastAsia="方正仿宋_GBK" w:cs="方正仿宋_GBK"/>
                <w:color w:val="000000"/>
                <w:spacing w:val="0"/>
                <w:sz w:val="24"/>
                <w:szCs w:val="24"/>
                <w:lang w:val="en-US"/>
              </w:rPr>
            </w:pPr>
            <w:r>
              <w:rPr>
                <w:rFonts w:hint="eastAsia" w:ascii="Times New Roman" w:hAnsi="Times New Roman" w:eastAsia="方正仿宋_GBK" w:cs="方正仿宋_GBK"/>
                <w:color w:val="000000"/>
                <w:spacing w:val="-6"/>
                <w:kern w:val="0"/>
                <w:sz w:val="24"/>
                <w:szCs w:val="24"/>
                <w:lang w:val="en-US" w:eastAsia="zh-CN" w:bidi="ar"/>
              </w:rPr>
              <w:t>依法追究非法获取抚恤优待待遇的抚恤优待对象的法律责任</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ABCF">
            <w:pPr>
              <w:keepNext w:val="0"/>
              <w:keepLines w:val="0"/>
              <w:pageBreakBefore w:val="0"/>
              <w:widowControl/>
              <w:kinsoku/>
              <w:wordWrap/>
              <w:topLinePunct w:val="0"/>
              <w:autoSpaceDE/>
              <w:autoSpaceDN/>
              <w:bidi w:val="0"/>
              <w:adjustRightInd/>
              <w:snapToGrid w:val="0"/>
              <w:spacing w:line="330" w:lineRule="exact"/>
              <w:jc w:val="center"/>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6"/>
                <w:kern w:val="0"/>
                <w:sz w:val="24"/>
                <w:szCs w:val="24"/>
                <w:lang w:val="en-US" w:eastAsia="zh-CN" w:bidi="ar"/>
              </w:rPr>
              <w:t>其他事项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0FB1">
            <w:pPr>
              <w:keepNext w:val="0"/>
              <w:keepLines w:val="0"/>
              <w:pageBreakBefore w:val="0"/>
              <w:widowControl/>
              <w:kinsoku/>
              <w:wordWrap/>
              <w:topLinePunct w:val="0"/>
              <w:autoSpaceDE/>
              <w:autoSpaceDN/>
              <w:bidi w:val="0"/>
              <w:adjustRightInd/>
              <w:snapToGrid w:val="0"/>
              <w:spacing w:line="330" w:lineRule="exact"/>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AC37">
            <w:pPr>
              <w:keepNext w:val="0"/>
              <w:keepLines w:val="0"/>
              <w:pageBreakBefore w:val="0"/>
              <w:widowControl/>
              <w:kinsoku/>
              <w:wordWrap/>
              <w:topLinePunct w:val="0"/>
              <w:autoSpaceDE/>
              <w:autoSpaceDN/>
              <w:bidi w:val="0"/>
              <w:adjustRightInd/>
              <w:snapToGrid w:val="0"/>
              <w:spacing w:line="330" w:lineRule="exact"/>
              <w:jc w:val="center"/>
              <w:textAlignment w:val="center"/>
              <w:rPr>
                <w:rFonts w:hint="eastAsia" w:eastAsia="方正仿宋_GBK" w:cs="方正仿宋_GBK"/>
                <w:color w:val="000000"/>
                <w:spacing w:val="0"/>
                <w:kern w:val="0"/>
                <w:sz w:val="24"/>
                <w:szCs w:val="24"/>
                <w:lang w:val="en-US" w:eastAsia="zh-CN" w:bidi="ar"/>
              </w:rPr>
            </w:pPr>
            <w:r>
              <w:rPr>
                <w:rFonts w:hint="eastAsia" w:eastAsia="方正仿宋_GBK" w:cs="方正仿宋_GBK"/>
                <w:color w:val="000000"/>
                <w:spacing w:val="0"/>
                <w:kern w:val="0"/>
                <w:sz w:val="24"/>
                <w:szCs w:val="24"/>
                <w:lang w:val="en-US" w:eastAsia="zh-CN" w:bidi="ar"/>
              </w:rPr>
              <w:t>泸溪</w:t>
            </w:r>
          </w:p>
          <w:p w14:paraId="7E65271F">
            <w:pPr>
              <w:keepNext w:val="0"/>
              <w:keepLines w:val="0"/>
              <w:pageBreakBefore w:val="0"/>
              <w:widowControl/>
              <w:kinsoku/>
              <w:wordWrap/>
              <w:topLinePunct w:val="0"/>
              <w:autoSpaceDE/>
              <w:autoSpaceDN/>
              <w:bidi w:val="0"/>
              <w:adjustRightInd/>
              <w:snapToGrid w:val="0"/>
              <w:spacing w:line="330" w:lineRule="exact"/>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F10CF">
            <w:pPr>
              <w:keepNext w:val="0"/>
              <w:keepLines w:val="0"/>
              <w:pageBreakBefore w:val="0"/>
              <w:widowControl/>
              <w:kinsoku/>
              <w:wordWrap/>
              <w:overflowPunct w:val="0"/>
              <w:topLinePunct w:val="0"/>
              <w:autoSpaceDE/>
              <w:autoSpaceDN/>
              <w:bidi w:val="0"/>
              <w:adjustRightInd/>
              <w:snapToGrid w:val="0"/>
              <w:spacing w:line="330" w:lineRule="exact"/>
              <w:textAlignment w:val="center"/>
              <w:rPr>
                <w:rFonts w:hint="eastAsia" w:ascii="Times New Roman" w:hAnsi="Times New Roman" w:eastAsia="方正仿宋_GBK" w:cs="方正仿宋_GBK"/>
                <w:color w:val="000000"/>
                <w:spacing w:val="0"/>
                <w:kern w:val="0"/>
                <w:sz w:val="24"/>
                <w:szCs w:val="24"/>
                <w:lang w:bidi="ar"/>
              </w:rPr>
            </w:pPr>
          </w:p>
          <w:p w14:paraId="111EDBDA">
            <w:pPr>
              <w:keepNext w:val="0"/>
              <w:keepLines w:val="0"/>
              <w:pageBreakBefore w:val="0"/>
              <w:widowControl/>
              <w:kinsoku/>
              <w:wordWrap/>
              <w:overflowPunct w:val="0"/>
              <w:topLinePunct w:val="0"/>
              <w:autoSpaceDE/>
              <w:autoSpaceDN/>
              <w:bidi w:val="0"/>
              <w:adjustRightInd/>
              <w:snapToGrid w:val="0"/>
              <w:spacing w:line="330" w:lineRule="exact"/>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《军人抚恤优待条例》（2024年10月1日施行）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五十八条：抚恤优待对象及其他人员有下列行为之一的，由县级以上地方人民政府退役军人工作主管部门、军队有关部门取消相关待遇、追缴违法所得，并由其所在单位或者有关部门依法给予处分；构成犯罪的，依法追究刑事责任：</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（一）冒领抚恤金、补助金、优待金的；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（二）伪造残情、伤情、病情骗取医药费等费用或者相关抚恤优待待遇的；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（三）出具虚假证明，伪造证件、印章骗取抚恤金、补助金、优待金的；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（四）其他弄虚作假骗取抚恤优待待遇的。</w:t>
            </w:r>
            <w:r>
              <w:rPr>
                <w:rFonts w:hint="eastAsia" w:ascii="Times New Roman" w:hAnsi="Times New Roman" w:eastAsia="方正仿宋_GBK" w:cs="方正仿宋_GBK"/>
                <w:color w:val="000000"/>
                <w:spacing w:val="0"/>
                <w:kern w:val="0"/>
                <w:sz w:val="24"/>
                <w:szCs w:val="24"/>
                <w:lang w:bidi="ar"/>
              </w:rPr>
              <w:br w:type="textWrapping"/>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21DE">
            <w:pPr>
              <w:widowControl/>
              <w:snapToGrid w:val="0"/>
              <w:rPr>
                <w:rFonts w:hint="eastAsia" w:ascii="Times New Roman" w:hAnsi="Times New Roman" w:eastAsia="方正仿宋_GBK" w:cs="方正仿宋_GBK"/>
                <w:color w:val="000000"/>
                <w:spacing w:val="0"/>
                <w:sz w:val="24"/>
                <w:szCs w:val="24"/>
              </w:rPr>
            </w:pPr>
          </w:p>
        </w:tc>
      </w:tr>
      <w:tr w14:paraId="3EB05242">
        <w:tblPrEx>
          <w:tblCellMar>
            <w:top w:w="0" w:type="dxa"/>
            <w:left w:w="85" w:type="dxa"/>
            <w:bottom w:w="0" w:type="dxa"/>
            <w:right w:w="85" w:type="dxa"/>
          </w:tblCellMar>
        </w:tblPrEx>
        <w:trPr>
          <w:trHeight w:val="3402"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8AF2">
            <w:pPr>
              <w:widowControl/>
              <w:snapToGrid w:val="0"/>
              <w:jc w:val="center"/>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0"/>
                <w:kern w:val="0"/>
                <w:sz w:val="24"/>
                <w:szCs w:val="24"/>
                <w:lang w:val="en-US" w:eastAsia="zh-CN" w:bidi="ar"/>
              </w:rPr>
              <w:t>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2CAC">
            <w:pPr>
              <w:keepNext w:val="0"/>
              <w:keepLines w:val="0"/>
              <w:pageBreakBefore w:val="0"/>
              <w:widowControl/>
              <w:kinsoku/>
              <w:wordWrap/>
              <w:topLinePunct w:val="0"/>
              <w:autoSpaceDE/>
              <w:autoSpaceDN/>
              <w:bidi w:val="0"/>
              <w:adjustRightInd/>
              <w:snapToGrid w:val="0"/>
              <w:spacing w:line="330" w:lineRule="exact"/>
              <w:jc w:val="center"/>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6"/>
                <w:kern w:val="0"/>
                <w:sz w:val="24"/>
                <w:szCs w:val="24"/>
                <w:lang w:val="en-US" w:eastAsia="zh-CN" w:bidi="ar"/>
              </w:rPr>
              <w:t>依法处理冒领、骗取烈士褒扬金、抚恤金的行为</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29199">
            <w:pPr>
              <w:keepNext w:val="0"/>
              <w:keepLines w:val="0"/>
              <w:pageBreakBefore w:val="0"/>
              <w:widowControl/>
              <w:kinsoku/>
              <w:wordWrap/>
              <w:topLinePunct w:val="0"/>
              <w:autoSpaceDE/>
              <w:autoSpaceDN/>
              <w:bidi w:val="0"/>
              <w:adjustRightInd/>
              <w:snapToGrid w:val="0"/>
              <w:spacing w:line="330" w:lineRule="exact"/>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6"/>
                <w:kern w:val="0"/>
                <w:sz w:val="24"/>
                <w:szCs w:val="24"/>
                <w:lang w:val="en-US" w:eastAsia="zh-CN" w:bidi="ar"/>
              </w:rPr>
              <w:t>其他事项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1819">
            <w:pPr>
              <w:keepNext w:val="0"/>
              <w:keepLines w:val="0"/>
              <w:pageBreakBefore w:val="0"/>
              <w:widowControl/>
              <w:kinsoku/>
              <w:wordWrap/>
              <w:topLinePunct w:val="0"/>
              <w:autoSpaceDE/>
              <w:autoSpaceDN/>
              <w:bidi w:val="0"/>
              <w:adjustRightInd/>
              <w:snapToGrid w:val="0"/>
              <w:spacing w:line="330" w:lineRule="exact"/>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退役军人工作主管部门（县级以上）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7D4A">
            <w:pPr>
              <w:keepNext w:val="0"/>
              <w:keepLines w:val="0"/>
              <w:pageBreakBefore w:val="0"/>
              <w:widowControl/>
              <w:kinsoku/>
              <w:wordWrap/>
              <w:topLinePunct w:val="0"/>
              <w:autoSpaceDE/>
              <w:autoSpaceDN/>
              <w:bidi w:val="0"/>
              <w:adjustRightInd/>
              <w:snapToGrid w:val="0"/>
              <w:spacing w:line="330" w:lineRule="exact"/>
              <w:jc w:val="center"/>
              <w:textAlignment w:val="center"/>
              <w:rPr>
                <w:rFonts w:hint="eastAsia" w:eastAsia="方正仿宋_GBK" w:cs="方正仿宋_GBK"/>
                <w:color w:val="000000"/>
                <w:spacing w:val="0"/>
                <w:kern w:val="0"/>
                <w:sz w:val="24"/>
                <w:szCs w:val="24"/>
                <w:lang w:val="en-US" w:eastAsia="zh-CN" w:bidi="ar"/>
              </w:rPr>
            </w:pPr>
            <w:r>
              <w:rPr>
                <w:rFonts w:hint="eastAsia" w:ascii="Times New Roman" w:hAnsi="Times New Roman" w:eastAsia="方正仿宋_GBK" w:cs="方正仿宋_GBK"/>
                <w:color w:val="000000"/>
                <w:spacing w:val="0"/>
                <w:kern w:val="0"/>
                <w:sz w:val="24"/>
                <w:szCs w:val="24"/>
                <w:lang w:bidi="ar"/>
              </w:rPr>
              <w:br w:type="textWrapping"/>
            </w:r>
            <w:r>
              <w:rPr>
                <w:rFonts w:hint="eastAsia" w:eastAsia="方正仿宋_GBK" w:cs="方正仿宋_GBK"/>
                <w:color w:val="000000"/>
                <w:spacing w:val="0"/>
                <w:kern w:val="0"/>
                <w:sz w:val="24"/>
                <w:szCs w:val="24"/>
                <w:lang w:val="en-US" w:eastAsia="zh-CN" w:bidi="ar"/>
              </w:rPr>
              <w:t>泸溪</w:t>
            </w:r>
          </w:p>
          <w:p w14:paraId="7B435D29">
            <w:pPr>
              <w:keepNext w:val="0"/>
              <w:keepLines w:val="0"/>
              <w:pageBreakBefore w:val="0"/>
              <w:widowControl/>
              <w:kinsoku/>
              <w:wordWrap/>
              <w:topLinePunct w:val="0"/>
              <w:autoSpaceDE/>
              <w:autoSpaceDN/>
              <w:bidi w:val="0"/>
              <w:adjustRightInd/>
              <w:snapToGrid w:val="0"/>
              <w:spacing w:line="330" w:lineRule="exact"/>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127C3">
            <w:pPr>
              <w:keepNext w:val="0"/>
              <w:keepLines w:val="0"/>
              <w:pageBreakBefore w:val="0"/>
              <w:widowControl/>
              <w:kinsoku/>
              <w:wordWrap/>
              <w:overflowPunct w:val="0"/>
              <w:topLinePunct w:val="0"/>
              <w:autoSpaceDE/>
              <w:autoSpaceDN/>
              <w:bidi w:val="0"/>
              <w:adjustRightInd/>
              <w:snapToGrid w:val="0"/>
              <w:spacing w:line="330" w:lineRule="exact"/>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《烈士褒扬条例》（2025年1月1日施行）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六十一条：冒领烈士褒扬金、抚恤金、补助，出具虚假证明或者伪造证件、印章骗取烈士褒扬金或者抚恤金、补助的，由县级以上地方人民政府退役军人工作主管部门取消相关待遇、追缴违法所得，并由其所在单位或者有关部门依法给予处分。</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494B">
            <w:pPr>
              <w:widowControl/>
              <w:snapToGrid w:val="0"/>
              <w:rPr>
                <w:rFonts w:hint="eastAsia" w:ascii="Times New Roman" w:hAnsi="Times New Roman" w:eastAsia="方正仿宋_GBK" w:cs="方正仿宋_GBK"/>
                <w:color w:val="000000"/>
                <w:spacing w:val="0"/>
                <w:sz w:val="24"/>
                <w:szCs w:val="24"/>
              </w:rPr>
            </w:pPr>
          </w:p>
        </w:tc>
      </w:tr>
      <w:tr w14:paraId="25C7B892">
        <w:tblPrEx>
          <w:tblCellMar>
            <w:top w:w="0" w:type="dxa"/>
            <w:left w:w="85" w:type="dxa"/>
            <w:bottom w:w="0" w:type="dxa"/>
            <w:right w:w="85" w:type="dxa"/>
          </w:tblCellMar>
        </w:tblPrEx>
        <w:trPr>
          <w:trHeight w:val="5443"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7A3F">
            <w:pPr>
              <w:widowControl/>
              <w:snapToGrid w:val="0"/>
              <w:jc w:val="center"/>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0"/>
                <w:kern w:val="0"/>
                <w:sz w:val="24"/>
                <w:szCs w:val="24"/>
                <w:lang w:val="en-US" w:eastAsia="zh-CN" w:bidi="ar"/>
              </w:rPr>
              <w:t>5</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EF69">
            <w:pPr>
              <w:keepNext w:val="0"/>
              <w:keepLines w:val="0"/>
              <w:pageBreakBefore w:val="0"/>
              <w:widowControl/>
              <w:kinsoku/>
              <w:wordWrap/>
              <w:topLinePunct w:val="0"/>
              <w:autoSpaceDE/>
              <w:autoSpaceDN/>
              <w:bidi w:val="0"/>
              <w:adjustRightInd/>
              <w:snapToGrid w:val="0"/>
              <w:spacing w:line="330" w:lineRule="exact"/>
              <w:jc w:val="center"/>
              <w:textAlignment w:val="center"/>
              <w:rPr>
                <w:rFonts w:hint="eastAsia" w:ascii="Times New Roman" w:hAnsi="Times New Roman" w:eastAsia="方正仿宋_GBK" w:cs="方正仿宋_GBK"/>
                <w:color w:val="000000"/>
                <w:spacing w:val="0"/>
                <w:sz w:val="24"/>
                <w:szCs w:val="24"/>
                <w:lang w:eastAsia="zh-CN"/>
              </w:rPr>
            </w:pPr>
            <w:r>
              <w:rPr>
                <w:rFonts w:hint="eastAsia" w:eastAsia="方正仿宋_GBK" w:cs="方正仿宋_GBK"/>
                <w:color w:val="000000"/>
                <w:spacing w:val="0"/>
                <w:kern w:val="0"/>
                <w:sz w:val="24"/>
                <w:szCs w:val="24"/>
                <w:lang w:eastAsia="zh-CN" w:bidi="ar"/>
              </w:rPr>
              <w:t>残疾</w:t>
            </w:r>
            <w:r>
              <w:rPr>
                <w:rFonts w:hint="eastAsia" w:ascii="Times New Roman" w:hAnsi="Times New Roman" w:eastAsia="方正仿宋_GBK" w:cs="方正仿宋_GBK"/>
                <w:color w:val="000000"/>
                <w:spacing w:val="0"/>
                <w:kern w:val="0"/>
                <w:sz w:val="24"/>
                <w:szCs w:val="24"/>
                <w:lang w:bidi="ar"/>
              </w:rPr>
              <w:t>性质认定和残疾等级评定</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E8FA">
            <w:pPr>
              <w:keepNext w:val="0"/>
              <w:keepLines w:val="0"/>
              <w:pageBreakBefore w:val="0"/>
              <w:widowControl/>
              <w:kinsoku/>
              <w:wordWrap/>
              <w:topLinePunct w:val="0"/>
              <w:autoSpaceDE/>
              <w:autoSpaceDN/>
              <w:bidi w:val="0"/>
              <w:adjustRightInd/>
              <w:snapToGrid w:val="0"/>
              <w:spacing w:line="330" w:lineRule="exact"/>
              <w:jc w:val="center"/>
              <w:textAlignment w:val="center"/>
              <w:rPr>
                <w:rFonts w:hint="eastAsia" w:ascii="Times New Roman" w:hAnsi="Times New Roman" w:eastAsia="方正仿宋_GBK" w:cs="方正仿宋_GBK"/>
                <w:color w:val="000000"/>
                <w:spacing w:val="0"/>
                <w:sz w:val="24"/>
                <w:szCs w:val="24"/>
                <w:lang w:val="en-US" w:eastAsia="zh-CN"/>
              </w:rPr>
            </w:pPr>
            <w:r>
              <w:rPr>
                <w:rFonts w:hint="eastAsia" w:ascii="Times New Roman" w:hAnsi="Times New Roman" w:eastAsia="方正仿宋_GBK" w:cs="方正仿宋_GBK"/>
                <w:color w:val="000000"/>
                <w:spacing w:val="0"/>
                <w:sz w:val="24"/>
                <w:szCs w:val="24"/>
                <w:lang w:val="en-US" w:eastAsia="zh-CN"/>
              </w:rPr>
              <w:t>行政确认</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193F">
            <w:pPr>
              <w:keepNext w:val="0"/>
              <w:keepLines w:val="0"/>
              <w:pageBreakBefore w:val="0"/>
              <w:widowControl/>
              <w:kinsoku/>
              <w:wordWrap/>
              <w:topLinePunct w:val="0"/>
              <w:autoSpaceDE/>
              <w:autoSpaceDN/>
              <w:bidi w:val="0"/>
              <w:adjustRightInd/>
              <w:snapToGrid w:val="0"/>
              <w:spacing w:line="330" w:lineRule="exact"/>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退役军人工作主管部门（县级以上）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5A711">
            <w:pPr>
              <w:keepNext w:val="0"/>
              <w:keepLines w:val="0"/>
              <w:pageBreakBefore w:val="0"/>
              <w:widowControl/>
              <w:kinsoku/>
              <w:wordWrap/>
              <w:topLinePunct w:val="0"/>
              <w:autoSpaceDE/>
              <w:autoSpaceDN/>
              <w:bidi w:val="0"/>
              <w:adjustRightInd/>
              <w:snapToGrid w:val="0"/>
              <w:spacing w:line="330" w:lineRule="exact"/>
              <w:jc w:val="center"/>
              <w:textAlignment w:val="center"/>
              <w:rPr>
                <w:rFonts w:hint="eastAsia" w:ascii="Times New Roman" w:hAnsi="Times New Roman" w:eastAsia="方正仿宋_GBK" w:cs="方正仿宋_GBK"/>
                <w:color w:val="000000"/>
                <w:spacing w:val="0"/>
                <w:kern w:val="0"/>
                <w:sz w:val="24"/>
                <w:szCs w:val="24"/>
                <w:lang w:eastAsia="zh-CN" w:bidi="ar"/>
              </w:rPr>
            </w:pPr>
            <w:r>
              <w:rPr>
                <w:rFonts w:hint="eastAsia" w:eastAsia="方正仿宋_GBK" w:cs="方正仿宋_GBK"/>
                <w:color w:val="000000"/>
                <w:spacing w:val="0"/>
                <w:kern w:val="0"/>
                <w:sz w:val="24"/>
                <w:szCs w:val="24"/>
                <w:lang w:val="en-US" w:eastAsia="zh-CN" w:bidi="ar"/>
              </w:rPr>
              <w:t>泸溪</w:t>
            </w:r>
          </w:p>
          <w:p w14:paraId="6214985F">
            <w:pPr>
              <w:keepNext w:val="0"/>
              <w:keepLines w:val="0"/>
              <w:pageBreakBefore w:val="0"/>
              <w:widowControl/>
              <w:kinsoku/>
              <w:wordWrap/>
              <w:topLinePunct w:val="0"/>
              <w:autoSpaceDE/>
              <w:autoSpaceDN/>
              <w:bidi w:val="0"/>
              <w:adjustRightInd/>
              <w:snapToGrid w:val="0"/>
              <w:spacing w:line="330" w:lineRule="exact"/>
              <w:jc w:val="center"/>
              <w:textAlignment w:val="center"/>
              <w:rPr>
                <w:rFonts w:hint="eastAsia" w:ascii="Times New Roman" w:hAnsi="Times New Roman" w:eastAsia="方正仿宋_GBK" w:cs="方正仿宋_GBK"/>
                <w:color w:val="000000"/>
                <w:spacing w:val="0"/>
                <w:kern w:val="0"/>
                <w:sz w:val="24"/>
                <w:szCs w:val="24"/>
                <w:lang w:eastAsia="zh-CN" w:bidi="ar"/>
              </w:rPr>
            </w:pPr>
            <w:r>
              <w:rPr>
                <w:rFonts w:hint="eastAsia" w:ascii="Times New Roman" w:hAnsi="Times New Roman" w:eastAsia="方正仿宋_GBK" w:cs="方正仿宋_GBK"/>
                <w:color w:val="000000"/>
                <w:spacing w:val="0"/>
                <w:kern w:val="0"/>
                <w:sz w:val="24"/>
                <w:szCs w:val="24"/>
                <w:lang w:eastAsia="zh-CN" w:bidi="ar"/>
              </w:rPr>
              <w:t>县退役军人事务局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C30B2">
            <w:pPr>
              <w:keepNext w:val="0"/>
              <w:keepLines w:val="0"/>
              <w:pageBreakBefore w:val="0"/>
              <w:widowControl/>
              <w:kinsoku/>
              <w:wordWrap/>
              <w:overflowPunct w:val="0"/>
              <w:topLinePunct w:val="0"/>
              <w:autoSpaceDE/>
              <w:autoSpaceDN/>
              <w:bidi w:val="0"/>
              <w:adjustRightInd/>
              <w:snapToGrid w:val="0"/>
              <w:spacing w:line="330" w:lineRule="exact"/>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《军人抚恤优待条例》（2024年10月1日施行）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第二十八条第一款：因战、因公、因病致残性质的认定和残疾等级的评定权限是：</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（一）义务兵和初级军士的残疾，由军队军级以上单位卫生部门会同相关部门认定和评定；</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（二）军官、中级以上军士的残疾，由军队战区级以上单位卫生部门会同相关部门认定和评定；</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（三）退出现役的军人和移交政府安置的军队离休退休干部、退休军士需要认定残疾性质和评定残疾等级的，由省级人民政府退役军人工作主管部门认定和评定。</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第二款：评定残疾等级，应当依据医疗卫生专家小组出具的残疾等级医学鉴定意见。</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第三款：残疾军人由认定残疾性质和评定残疾等级的机关发给《中华人民共和国残疾军人证》。</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《伤残抚恤管理办法》（20</w:t>
            </w:r>
            <w:r>
              <w:rPr>
                <w:rFonts w:hint="eastAsia" w:ascii="Times New Roman" w:hAnsi="Times New Roman" w:eastAsia="方正仿宋_GBK" w:cs="方正仿宋_GBK"/>
                <w:color w:val="000000"/>
                <w:spacing w:val="0"/>
                <w:kern w:val="0"/>
                <w:sz w:val="24"/>
                <w:szCs w:val="24"/>
                <w:lang w:val="en-US" w:eastAsia="zh-CN" w:bidi="ar"/>
              </w:rPr>
              <w:t>20</w:t>
            </w:r>
            <w:r>
              <w:rPr>
                <w:rFonts w:hint="eastAsia" w:ascii="Times New Roman" w:hAnsi="Times New Roman" w:eastAsia="方正仿宋_GBK" w:cs="方正仿宋_GBK"/>
                <w:color w:val="000000"/>
                <w:spacing w:val="0"/>
                <w:kern w:val="0"/>
                <w:sz w:val="24"/>
                <w:szCs w:val="24"/>
                <w:lang w:bidi="ar"/>
              </w:rPr>
              <w:t>年</w:t>
            </w:r>
            <w:r>
              <w:rPr>
                <w:rFonts w:hint="eastAsia" w:ascii="Times New Roman" w:hAnsi="Times New Roman" w:eastAsia="方正仿宋_GBK" w:cs="方正仿宋_GBK"/>
                <w:color w:val="000000"/>
                <w:spacing w:val="0"/>
                <w:kern w:val="0"/>
                <w:sz w:val="24"/>
                <w:szCs w:val="24"/>
                <w:lang w:val="en-US" w:eastAsia="zh-CN" w:bidi="ar"/>
              </w:rPr>
              <w:t>2</w:t>
            </w:r>
            <w:r>
              <w:rPr>
                <w:rFonts w:hint="eastAsia" w:ascii="Times New Roman" w:hAnsi="Times New Roman" w:eastAsia="方正仿宋_GBK" w:cs="方正仿宋_GBK"/>
                <w:color w:val="000000"/>
                <w:spacing w:val="0"/>
                <w:kern w:val="0"/>
                <w:sz w:val="24"/>
                <w:szCs w:val="24"/>
                <w:lang w:bidi="ar"/>
              </w:rPr>
              <w:t>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第三条：本办法第二条所列人员符合《军人抚恤优待条例》及有关政策中因战因公致残规定的，可以认定因战因公致残</w:t>
            </w:r>
            <w:r>
              <w:rPr>
                <w:rFonts w:hint="eastAsia" w:ascii="Times New Roman" w:hAnsi="Times New Roman" w:eastAsia="方正仿宋_GBK" w:cs="方正仿宋_GBK"/>
                <w:color w:val="000000"/>
                <w:spacing w:val="0"/>
                <w:kern w:val="0"/>
                <w:sz w:val="24"/>
                <w:szCs w:val="24"/>
                <w:lang w:eastAsia="zh-CN" w:bidi="ar"/>
              </w:rPr>
              <w:t>；</w:t>
            </w:r>
            <w:r>
              <w:rPr>
                <w:rFonts w:hint="eastAsia" w:ascii="Times New Roman" w:hAnsi="Times New Roman" w:eastAsia="方正仿宋_GBK" w:cs="方正仿宋_GBK"/>
                <w:color w:val="000000"/>
                <w:spacing w:val="0"/>
                <w:kern w:val="0"/>
                <w:sz w:val="24"/>
                <w:szCs w:val="24"/>
                <w:lang w:bidi="ar"/>
              </w:rPr>
              <w:t>个人对导致伤残的事件和行为负有过错责任的，以及其他不符合因战因公致残情形的，不得认定为因战因公致残。</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第五条第一款：评定残疾等级包括新办评定残疾等级、补办评定残疾等级、调整残疾等级。</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第二款：新办评定残疾等级是指对本办法第二条第一款第</w:t>
            </w:r>
            <w:r>
              <w:rPr>
                <w:rFonts w:hint="eastAsia" w:ascii="Times New Roman" w:hAnsi="Times New Roman" w:eastAsia="方正仿宋_GBK" w:cs="方正仿宋_GBK"/>
                <w:color w:val="000000"/>
                <w:spacing w:val="0"/>
                <w:kern w:val="0"/>
                <w:sz w:val="24"/>
                <w:szCs w:val="24"/>
                <w:lang w:eastAsia="zh-CN" w:bidi="ar"/>
              </w:rPr>
              <w:t>（</w:t>
            </w:r>
            <w:r>
              <w:rPr>
                <w:rFonts w:hint="eastAsia" w:ascii="Times New Roman" w:hAnsi="Times New Roman" w:eastAsia="方正仿宋_GBK" w:cs="方正仿宋_GBK"/>
                <w:color w:val="000000"/>
                <w:spacing w:val="0"/>
                <w:kern w:val="0"/>
                <w:sz w:val="24"/>
                <w:szCs w:val="24"/>
                <w:lang w:bidi="ar"/>
              </w:rPr>
              <w:t>一</w:t>
            </w:r>
            <w:r>
              <w:rPr>
                <w:rFonts w:hint="eastAsia" w:ascii="Times New Roman" w:hAnsi="Times New Roman" w:eastAsia="方正仿宋_GBK" w:cs="方正仿宋_GBK"/>
                <w:color w:val="000000"/>
                <w:spacing w:val="0"/>
                <w:kern w:val="0"/>
                <w:sz w:val="24"/>
                <w:szCs w:val="24"/>
                <w:lang w:eastAsia="zh-CN" w:bidi="ar"/>
              </w:rPr>
              <w:t>）</w:t>
            </w:r>
            <w:r>
              <w:rPr>
                <w:rFonts w:hint="eastAsia" w:ascii="Times New Roman" w:hAnsi="Times New Roman" w:eastAsia="方正仿宋_GBK" w:cs="方正仿宋_GBK"/>
                <w:color w:val="000000"/>
                <w:spacing w:val="0"/>
                <w:kern w:val="0"/>
                <w:sz w:val="24"/>
                <w:szCs w:val="24"/>
                <w:lang w:bidi="ar"/>
              </w:rPr>
              <w:t>项以外的人员认定因战因公残疾性质，评定残疾等级。补办评定残疾等级是指对现役军人因战因公致残未能及时评定残疾等级，在退出现役后依据《军人抚恤优待条例》的规定，认定因战因公残疾性质、评定残疾等级。调整残疾等级是指对已经评定残疾等级，因原致残部位残疾情况变化与原评定的残疾等级明显不符的人员调整残疾等级级别，对达不到最低评残标准的可以取消其残疾等级。</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第三款：属于新办评定残疾等级的，申请人应当在因战因公负伤或者被诊断、鉴定为职业病3年内提出申请</w:t>
            </w:r>
            <w:r>
              <w:rPr>
                <w:rFonts w:hint="eastAsia" w:ascii="Times New Roman" w:hAnsi="Times New Roman" w:eastAsia="方正仿宋_GBK" w:cs="方正仿宋_GBK"/>
                <w:color w:val="000000"/>
                <w:spacing w:val="0"/>
                <w:kern w:val="0"/>
                <w:sz w:val="24"/>
                <w:szCs w:val="24"/>
                <w:lang w:eastAsia="zh-CN" w:bidi="ar"/>
              </w:rPr>
              <w:t>；</w:t>
            </w:r>
            <w:r>
              <w:rPr>
                <w:rFonts w:hint="eastAsia" w:ascii="Times New Roman" w:hAnsi="Times New Roman" w:eastAsia="方正仿宋_GBK" w:cs="方正仿宋_GBK"/>
                <w:color w:val="000000"/>
                <w:spacing w:val="0"/>
                <w:kern w:val="0"/>
                <w:sz w:val="24"/>
                <w:szCs w:val="24"/>
                <w:lang w:bidi="ar"/>
              </w:rPr>
              <w:t>属于调整残疾等级的，应当在上一次评定残疾等级1年后提出申请。</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第六条第一款：申请人</w:t>
            </w:r>
            <w:r>
              <w:rPr>
                <w:rFonts w:hint="eastAsia" w:ascii="Times New Roman" w:hAnsi="Times New Roman" w:eastAsia="方正仿宋_GBK" w:cs="方正仿宋_GBK"/>
                <w:color w:val="000000"/>
                <w:spacing w:val="0"/>
                <w:kern w:val="0"/>
                <w:sz w:val="24"/>
                <w:szCs w:val="24"/>
                <w:lang w:eastAsia="zh-CN" w:bidi="ar"/>
              </w:rPr>
              <w:t>（</w:t>
            </w:r>
            <w:r>
              <w:rPr>
                <w:rFonts w:hint="eastAsia" w:ascii="Times New Roman" w:hAnsi="Times New Roman" w:eastAsia="方正仿宋_GBK" w:cs="方正仿宋_GBK"/>
                <w:color w:val="000000"/>
                <w:spacing w:val="0"/>
                <w:kern w:val="0"/>
                <w:sz w:val="24"/>
                <w:szCs w:val="24"/>
                <w:lang w:bidi="ar"/>
              </w:rPr>
              <w:t>精神病患者由其利害关系人帮助申请，下同</w:t>
            </w:r>
            <w:r>
              <w:rPr>
                <w:rFonts w:hint="eastAsia" w:ascii="Times New Roman" w:hAnsi="Times New Roman" w:eastAsia="方正仿宋_GBK" w:cs="方正仿宋_GBK"/>
                <w:color w:val="000000"/>
                <w:spacing w:val="0"/>
                <w:kern w:val="0"/>
                <w:sz w:val="24"/>
                <w:szCs w:val="24"/>
                <w:lang w:eastAsia="zh-CN" w:bidi="ar"/>
              </w:rPr>
              <w:t>）</w:t>
            </w:r>
            <w:r>
              <w:rPr>
                <w:rFonts w:hint="eastAsia" w:ascii="Times New Roman" w:hAnsi="Times New Roman" w:eastAsia="方正仿宋_GBK" w:cs="方正仿宋_GBK"/>
                <w:color w:val="000000"/>
                <w:spacing w:val="0"/>
                <w:kern w:val="0"/>
                <w:sz w:val="24"/>
                <w:szCs w:val="24"/>
                <w:lang w:bidi="ar"/>
              </w:rPr>
              <w:t>申请评定残疾等级，应当向所在单位提出书面申请。申请人所在单位应及时审查评定残疾等级申请，出具书面意见并加盖单位公章，连同相关材料一并报送户籍地县级人民政府退役军人事务部门审查。</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第二款：没有工作单位的或者以原致残部位申请评定残疾等级的，可以直接向户籍地县级人民政府退役军人事务部门提出申请。</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第七条第一款：申请人申请评定残疾等级，应当提供以下真实确切材料：书面申请，身份证或者居民户口簿复印件，退役军人证</w:t>
            </w:r>
            <w:r>
              <w:rPr>
                <w:rFonts w:hint="eastAsia" w:ascii="Times New Roman" w:hAnsi="Times New Roman" w:eastAsia="方正仿宋_GBK" w:cs="方正仿宋_GBK"/>
                <w:color w:val="000000"/>
                <w:spacing w:val="0"/>
                <w:kern w:val="0"/>
                <w:sz w:val="24"/>
                <w:szCs w:val="24"/>
                <w:lang w:eastAsia="zh-CN" w:bidi="ar"/>
              </w:rPr>
              <w:t>（</w:t>
            </w:r>
            <w:r>
              <w:rPr>
                <w:rFonts w:hint="eastAsia" w:ascii="Times New Roman" w:hAnsi="Times New Roman" w:eastAsia="方正仿宋_GBK" w:cs="方正仿宋_GBK"/>
                <w:color w:val="000000"/>
                <w:spacing w:val="0"/>
                <w:kern w:val="0"/>
                <w:sz w:val="24"/>
                <w:szCs w:val="24"/>
                <w:lang w:bidi="ar"/>
              </w:rPr>
              <w:t>退役军人登记表</w:t>
            </w:r>
            <w:r>
              <w:rPr>
                <w:rFonts w:hint="eastAsia" w:ascii="Times New Roman" w:hAnsi="Times New Roman" w:eastAsia="方正仿宋_GBK" w:cs="方正仿宋_GBK"/>
                <w:color w:val="000000"/>
                <w:spacing w:val="0"/>
                <w:kern w:val="0"/>
                <w:sz w:val="24"/>
                <w:szCs w:val="24"/>
                <w:lang w:eastAsia="zh-CN" w:bidi="ar"/>
              </w:rPr>
              <w:t>）</w:t>
            </w:r>
            <w:r>
              <w:rPr>
                <w:rFonts w:hint="eastAsia" w:ascii="Times New Roman" w:hAnsi="Times New Roman" w:eastAsia="方正仿宋_GBK" w:cs="方正仿宋_GBK"/>
                <w:color w:val="000000"/>
                <w:spacing w:val="0"/>
                <w:kern w:val="0"/>
                <w:sz w:val="24"/>
                <w:szCs w:val="24"/>
                <w:lang w:bidi="ar"/>
              </w:rPr>
              <w:t>、人民警察证等证件复印件，本人近期二寸免冠彩色照片。</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第二款：申请新办评定残疾等级，应当提交致残经过证明和医疗诊断证明。致残经过证明应包括相关职能部门提供的执行公务证明，交通事故责任认定书、调解协议书、民事判决书、医疗事故鉴定书等证明材料</w:t>
            </w:r>
            <w:r>
              <w:rPr>
                <w:rFonts w:hint="eastAsia" w:ascii="Times New Roman" w:hAnsi="Times New Roman" w:eastAsia="方正仿宋_GBK" w:cs="方正仿宋_GBK"/>
                <w:color w:val="000000"/>
                <w:spacing w:val="0"/>
                <w:kern w:val="0"/>
                <w:sz w:val="24"/>
                <w:szCs w:val="24"/>
                <w:lang w:eastAsia="zh-CN" w:bidi="ar"/>
              </w:rPr>
              <w:t>；</w:t>
            </w:r>
            <w:r>
              <w:rPr>
                <w:rFonts w:hint="eastAsia" w:ascii="Times New Roman" w:hAnsi="Times New Roman" w:eastAsia="方正仿宋_GBK" w:cs="方正仿宋_GBK"/>
                <w:color w:val="000000"/>
                <w:spacing w:val="0"/>
                <w:kern w:val="0"/>
                <w:sz w:val="24"/>
                <w:szCs w:val="24"/>
                <w:lang w:bidi="ar"/>
              </w:rPr>
              <w:t>抢救和保护国家财产、人民生命财产致残或者为维护社会治安同犯罪分子斗争致残证明</w:t>
            </w:r>
            <w:r>
              <w:rPr>
                <w:rFonts w:hint="eastAsia" w:ascii="Times New Roman" w:hAnsi="Times New Roman" w:eastAsia="方正仿宋_GBK" w:cs="方正仿宋_GBK"/>
                <w:color w:val="000000"/>
                <w:spacing w:val="0"/>
                <w:kern w:val="0"/>
                <w:sz w:val="24"/>
                <w:szCs w:val="24"/>
                <w:lang w:eastAsia="zh-CN" w:bidi="ar"/>
              </w:rPr>
              <w:t>；</w:t>
            </w:r>
            <w:r>
              <w:rPr>
                <w:rFonts w:hint="eastAsia" w:ascii="Times New Roman" w:hAnsi="Times New Roman" w:eastAsia="方正仿宋_GBK" w:cs="方正仿宋_GBK"/>
                <w:color w:val="000000"/>
                <w:spacing w:val="0"/>
                <w:kern w:val="0"/>
                <w:sz w:val="24"/>
                <w:szCs w:val="24"/>
                <w:lang w:bidi="ar"/>
              </w:rPr>
              <w:t>统一组织参战、参加军事演习、军事训练和执行军事勤务的证明材料。医疗诊断证明应包括加盖出具单位相关印章的门诊病历原件、住院病历复印件及相关检查报告。</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款：申请补办评定残疾等级，应当提交因战因公致残档案记载或者原始医疗证明。档案记载是指本人档案中所在部队作出的涉及本人负伤原始情况、治疗情况及善后处理情况等确切书面记载。职业病致残需提供有直接从事该职业病相关工作经历的记载。医疗事故致残需提供军队后勤卫生机关出具的医疗事故鉴定结论。原始医疗证明是指原所在部队体系医院出具的能说明致残原因、残疾情况的病情诊断书、出院小结或者门诊病历原件、加盖出具单位相关印章的住院病历复印件。</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第四款：申请调整残疾等级，应当提交近6个月内在二级甲等以上医院的就诊病历及医院检查报告、诊断结论等。</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第八条第一款：县级人民政府退役军人事务部门对报送的有关材料进行核对，对材料不全或者材料不符合法定形式的应当告知申请人补充材料。</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款：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四款：县级人民政府退役军人事务部门对本办法第二条第一款第（一）项人员，经审查认为不符合因战因公负伤条件的，或者经医疗卫生专家小组鉴定达不到补评或者调整残疾等级标准的，应当根据《军人抚恤优待条例》相关规定逐级上报省级人民政府退役军人事务部门。对本办法第二条第一款第（一）项以外的人员，经审查认为不符合因战因公负伤条件的，或者经医疗卫生专家小组鉴定达不到新评或者调整残疾等级标准的，应当填写《残疾等级评定结果告知书》，连同申请人提供的材料，退还申请人或者所在单位。</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第九条第一款：设区的市级人民政府退役军人事务部门对报送的材料审查后，在《残疾等级评定审批表》上签署意见，并加盖印章。</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对符合条件的，于收到材料之日起20个工作日内，将上述材料报送省级人民政府退役军人事务部门。对不符合条件的，属于本办法第二条第一款第（一）项人员，根据《军人抚恤优待条例》相关规定上报省级人民政府退役军人事务部门；属于本办法第二条第一款第（一）项以外的人员，填写《残疾等级评定结果告知书》，连同申请人提供的材料，逐级退还申请人或者其所在单位。</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十条第一款：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8311">
            <w:pPr>
              <w:widowControl/>
              <w:snapToGrid w:val="0"/>
              <w:rPr>
                <w:rFonts w:hint="eastAsia" w:ascii="Times New Roman" w:hAnsi="Times New Roman" w:eastAsia="方正仿宋_GBK" w:cs="方正仿宋_GBK"/>
                <w:color w:val="000000"/>
                <w:spacing w:val="0"/>
                <w:sz w:val="24"/>
                <w:szCs w:val="24"/>
              </w:rPr>
            </w:pPr>
          </w:p>
        </w:tc>
      </w:tr>
      <w:tr w14:paraId="448B29C5">
        <w:tblPrEx>
          <w:tblCellMar>
            <w:top w:w="0" w:type="dxa"/>
            <w:left w:w="85" w:type="dxa"/>
            <w:bottom w:w="0" w:type="dxa"/>
            <w:right w:w="85" w:type="dxa"/>
          </w:tblCellMar>
        </w:tblPrEx>
        <w:trPr>
          <w:trHeight w:val="7332"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3AB5">
            <w:pPr>
              <w:widowControl/>
              <w:snapToGrid w:val="0"/>
              <w:jc w:val="center"/>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0"/>
                <w:kern w:val="0"/>
                <w:sz w:val="24"/>
                <w:szCs w:val="24"/>
                <w:lang w:val="en-US" w:eastAsia="zh-CN" w:bidi="ar"/>
              </w:rPr>
              <w:t>6</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A618">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对退役或者向政府移交的残疾军人转移抚恤关系的审查、登记、备案、更正和重新评定</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E139">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行政确认</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225A9">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退役军人工作主管部门（县级以上）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41E9F">
            <w:pPr>
              <w:widowControl/>
              <w:snapToGrid w:val="0"/>
              <w:jc w:val="center"/>
              <w:textAlignment w:val="center"/>
              <w:rPr>
                <w:rFonts w:hint="eastAsia" w:ascii="Times New Roman" w:hAnsi="Times New Roman" w:eastAsia="方正仿宋_GBK" w:cs="方正仿宋_GBK"/>
                <w:color w:val="000000"/>
                <w:spacing w:val="0"/>
                <w:kern w:val="0"/>
                <w:sz w:val="24"/>
                <w:szCs w:val="24"/>
                <w:lang w:eastAsia="zh-CN" w:bidi="ar"/>
              </w:rPr>
            </w:pPr>
            <w:r>
              <w:rPr>
                <w:rFonts w:hint="eastAsia" w:eastAsia="方正仿宋_GBK" w:cs="方正仿宋_GBK"/>
                <w:color w:val="000000"/>
                <w:spacing w:val="-6"/>
                <w:kern w:val="0"/>
                <w:sz w:val="24"/>
                <w:szCs w:val="24"/>
                <w:lang w:val="en-US" w:eastAsia="zh-CN" w:bidi="ar"/>
              </w:rPr>
              <w:t>泸溪</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803D7">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sz w:val="24"/>
                <w:szCs w:val="24"/>
              </w:rPr>
              <w:t>《伤残抚恤管理办法》（2020年2月1日施行）</w:t>
            </w:r>
          </w:p>
          <w:p w14:paraId="2732B837">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sz w:val="24"/>
                <w:szCs w:val="24"/>
              </w:rPr>
              <w:t>第二十条</w:t>
            </w:r>
            <w:r>
              <w:rPr>
                <w:rFonts w:hint="eastAsia" w:ascii="Times New Roman" w:hAnsi="Times New Roman" w:eastAsia="方正仿宋_GBK" w:cs="方正仿宋_GBK"/>
                <w:color w:val="000000"/>
                <w:spacing w:val="0"/>
                <w:sz w:val="24"/>
                <w:szCs w:val="24"/>
                <w:lang w:val="en-US" w:eastAsia="zh-CN"/>
              </w:rPr>
              <w:t>第一款</w:t>
            </w:r>
            <w:r>
              <w:rPr>
                <w:rFonts w:hint="eastAsia" w:ascii="Times New Roman" w:hAnsi="Times New Roman" w:eastAsia="方正仿宋_GBK" w:cs="方正仿宋_GBK"/>
                <w:color w:val="000000"/>
                <w:spacing w:val="0"/>
                <w:sz w:val="24"/>
                <w:szCs w:val="24"/>
                <w:lang w:eastAsia="zh-CN"/>
              </w:rPr>
              <w:t>：</w:t>
            </w:r>
            <w:r>
              <w:rPr>
                <w:rFonts w:hint="eastAsia" w:ascii="Times New Roman" w:hAnsi="Times New Roman" w:eastAsia="方正仿宋_GBK" w:cs="方正仿宋_GBK"/>
                <w:color w:val="000000"/>
                <w:spacing w:val="0"/>
                <w:sz w:val="24"/>
                <w:szCs w:val="24"/>
              </w:rPr>
              <w:t>残疾军人退役或者向政府移交，必须自军队办理了退役手续或者移交手续后60日内，向户籍迁入地的县级人民政府退役军人事务部门申请转入抚恤关系。退役军人事务部门必须进行审查、登记、备案。审查的材料有：《户口登记簿》、《残疾军人证》、军队相关部门监制的《军人残疾等级评定表》、《换领&lt;中华人民共和国残疾军人证&gt;申报审批表》、退役证件或者移交政府安置的相关证明。</w:t>
            </w:r>
          </w:p>
          <w:p w14:paraId="518247EE">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sz w:val="24"/>
                <w:szCs w:val="24"/>
                <w:lang w:val="en-US" w:eastAsia="zh-CN"/>
              </w:rPr>
              <w:t>第二款：</w:t>
            </w:r>
            <w:r>
              <w:rPr>
                <w:rFonts w:hint="eastAsia" w:ascii="Times New Roman" w:hAnsi="Times New Roman" w:eastAsia="方正仿宋_GBK" w:cs="方正仿宋_GBK"/>
                <w:color w:val="000000"/>
                <w:spacing w:val="0"/>
                <w:sz w:val="24"/>
                <w:szCs w:val="24"/>
              </w:rPr>
              <w:t>县级人民政府退役军人事务部门应当对残疾军人残疾情况及有关材料进行审查，必要时可以复查鉴定残疾情况。认为符合条件的，将《残疾军人证》及有关材料逐级报送省级人民政府退役军人事务部门。省级人民政府退役军人事务部门审查无误的，在《残疾军人证》变更栏内填写新的户籍地、重新编号，并加盖印章，将《残疾军人证》逐级通过县级人民政府退役军人事务部门发还申请人。各级退役军人事务部门应当在20个工作日内完成本级需要办理的事项。如复查、鉴定残疾情况的可以适当延长工作日。</w:t>
            </w:r>
          </w:p>
          <w:p w14:paraId="1568DCCA">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sz w:val="24"/>
                <w:szCs w:val="24"/>
                <w:lang w:val="en-US" w:eastAsia="zh-CN"/>
              </w:rPr>
              <w:t>第三款：</w:t>
            </w:r>
            <w:r>
              <w:rPr>
                <w:rFonts w:hint="eastAsia" w:ascii="Times New Roman" w:hAnsi="Times New Roman" w:eastAsia="方正仿宋_GBK" w:cs="方正仿宋_GBK"/>
                <w:color w:val="000000"/>
                <w:spacing w:val="0"/>
                <w:sz w:val="24"/>
                <w:szCs w:val="24"/>
              </w:rPr>
              <w:t>《军人残疾等级评定表》或者《换领〈中华人民共和国残疾军人证〉申报审批表》记载的残疾情况与残疾等级明显不符的，县级退役军人事务部门应当暂缓登记，逐级上报省级人民政府退役军人事务部门通知原审批机关更正，或者按复查鉴定的残疾情况重新评定残疾等级。伪造、变造《残疾军人证》和评残材料的，县级人民政府退役军人事务部门收回《残疾军人证》不予登记，并移交当地公安机关处理。　　</w:t>
            </w:r>
          </w:p>
          <w:p w14:paraId="519431B8">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sz w:val="24"/>
                <w:szCs w:val="24"/>
              </w:rPr>
              <w:t>第二十一条</w:t>
            </w:r>
            <w:r>
              <w:rPr>
                <w:rFonts w:hint="eastAsia" w:ascii="Times New Roman" w:hAnsi="Times New Roman" w:eastAsia="方正仿宋_GBK" w:cs="方正仿宋_GBK"/>
                <w:color w:val="000000"/>
                <w:spacing w:val="0"/>
                <w:sz w:val="24"/>
                <w:szCs w:val="24"/>
                <w:lang w:val="en-US" w:eastAsia="zh-CN"/>
              </w:rPr>
              <w:t>第一款</w:t>
            </w:r>
            <w:r>
              <w:rPr>
                <w:rFonts w:hint="eastAsia" w:ascii="Times New Roman" w:hAnsi="Times New Roman" w:eastAsia="方正仿宋_GBK" w:cs="方正仿宋_GBK"/>
                <w:color w:val="000000"/>
                <w:spacing w:val="0"/>
                <w:sz w:val="24"/>
                <w:szCs w:val="24"/>
                <w:lang w:eastAsia="zh-CN"/>
              </w:rPr>
              <w:t>：</w:t>
            </w:r>
            <w:r>
              <w:rPr>
                <w:rFonts w:hint="eastAsia" w:ascii="Times New Roman" w:hAnsi="Times New Roman" w:eastAsia="方正仿宋_GBK" w:cs="方正仿宋_GBK"/>
                <w:color w:val="000000"/>
                <w:spacing w:val="0"/>
                <w:sz w:val="24"/>
                <w:szCs w:val="24"/>
              </w:rPr>
              <w:t>伤残人员跨省迁移户籍时，应同步转移伤残抚恤关系，迁出地的县级人民政府退役军人事务部门根据伤残人员申请及其伤残证件和迁入地户口簿，将伤残档案、迁入地户口簿复印件以及《伤残人员关系转移证明》，发送迁入地县级人民政府退役军人事务部门，并同时将此信息逐级上报本省级人民政府退役军人事务部门。</w:t>
            </w:r>
          </w:p>
          <w:p w14:paraId="55D46711">
            <w:pPr>
              <w:widowControl/>
              <w:overflowPunct w:val="0"/>
              <w:snapToGrid w:val="0"/>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0"/>
                <w:sz w:val="24"/>
                <w:szCs w:val="24"/>
                <w:lang w:val="en-US" w:eastAsia="zh-CN"/>
              </w:rPr>
              <w:t>第二款：</w:t>
            </w:r>
            <w:r>
              <w:rPr>
                <w:rFonts w:hint="eastAsia" w:ascii="Times New Roman" w:hAnsi="Times New Roman" w:eastAsia="方正仿宋_GBK" w:cs="方正仿宋_GBK"/>
                <w:color w:val="000000"/>
                <w:spacing w:val="0"/>
                <w:sz w:val="24"/>
                <w:szCs w:val="24"/>
              </w:rPr>
              <w:t>迁入地县级人民政府退役军人事务部门在收到上述材料和申请人提供的伤残证件后，逐级上报省级人民政府退役军人事务部门。省级人民政府退役军人事务部门在向迁出地省级人民政府退役军人事务部门核实无误后，在伤残证件变更栏内填写新的户籍地、重新编号，并加盖印章，逐级通过县级人民政府退役军人事务部门发还申请人。各级退役军人事务部门应当在20个工作日内完成本级需要办理的事项。</w:t>
            </w:r>
          </w:p>
          <w:p w14:paraId="59290013">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sz w:val="24"/>
                <w:szCs w:val="24"/>
                <w:lang w:val="en-US" w:eastAsia="zh-CN"/>
              </w:rPr>
              <w:t>第三款：</w:t>
            </w:r>
            <w:r>
              <w:rPr>
                <w:rFonts w:hint="eastAsia" w:ascii="Times New Roman" w:hAnsi="Times New Roman" w:eastAsia="方正仿宋_GBK" w:cs="方正仿宋_GBK"/>
                <w:color w:val="000000"/>
                <w:spacing w:val="0"/>
                <w:sz w:val="24"/>
                <w:szCs w:val="24"/>
              </w:rPr>
              <w:t>迁出地退役军人事务部门邮寄伤残档案时，应当将伤残证件及其军队或者地方相关的评残审批表或者换证表复印备查。</w:t>
            </w:r>
          </w:p>
          <w:p w14:paraId="6BB42051">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sz w:val="24"/>
                <w:szCs w:val="24"/>
              </w:rPr>
              <w:t>第二十二条</w:t>
            </w:r>
            <w:r>
              <w:rPr>
                <w:rFonts w:hint="eastAsia" w:ascii="Times New Roman" w:hAnsi="Times New Roman" w:eastAsia="方正仿宋_GBK" w:cs="方正仿宋_GBK"/>
                <w:color w:val="000000"/>
                <w:spacing w:val="0"/>
                <w:sz w:val="24"/>
                <w:szCs w:val="24"/>
                <w:lang w:eastAsia="zh-CN"/>
              </w:rPr>
              <w:t>：</w:t>
            </w:r>
            <w:r>
              <w:rPr>
                <w:rFonts w:hint="eastAsia" w:ascii="Times New Roman" w:hAnsi="Times New Roman" w:eastAsia="方正仿宋_GBK" w:cs="方正仿宋_GBK"/>
                <w:color w:val="000000"/>
                <w:spacing w:val="0"/>
                <w:sz w:val="24"/>
                <w:szCs w:val="24"/>
              </w:rPr>
              <w:t>伤残人员本省、自治区、直辖市范围内迁移的有关手续，由省、自治区、直辖市人民政府退役军人事务部门规定。</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8091">
            <w:pPr>
              <w:widowControl/>
              <w:snapToGrid w:val="0"/>
              <w:rPr>
                <w:rFonts w:hint="eastAsia" w:ascii="Times New Roman" w:hAnsi="Times New Roman" w:eastAsia="方正仿宋_GBK" w:cs="方正仿宋_GBK"/>
                <w:color w:val="000000"/>
                <w:spacing w:val="0"/>
                <w:sz w:val="24"/>
                <w:szCs w:val="24"/>
              </w:rPr>
            </w:pPr>
          </w:p>
        </w:tc>
      </w:tr>
      <w:tr w14:paraId="48AC9740">
        <w:tblPrEx>
          <w:tblCellMar>
            <w:top w:w="0" w:type="dxa"/>
            <w:left w:w="85" w:type="dxa"/>
            <w:bottom w:w="0" w:type="dxa"/>
            <w:right w:w="85" w:type="dxa"/>
          </w:tblCellMar>
        </w:tblPrEx>
        <w:trPr>
          <w:trHeight w:val="5990"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0E68">
            <w:pPr>
              <w:widowControl/>
              <w:snapToGrid w:val="0"/>
              <w:jc w:val="center"/>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0"/>
                <w:kern w:val="0"/>
                <w:sz w:val="24"/>
                <w:szCs w:val="24"/>
                <w:lang w:val="en-US" w:eastAsia="zh-CN" w:bidi="ar"/>
              </w:rPr>
              <w:t>7</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1F8E">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对残疾军人发给残疾抚恤金或者补助、丧葬补助费</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28DA0">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行政给付</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9D2A">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23214">
            <w:pPr>
              <w:widowControl/>
              <w:snapToGrid w:val="0"/>
              <w:jc w:val="center"/>
              <w:textAlignment w:val="center"/>
              <w:rPr>
                <w:rFonts w:hint="eastAsia" w:eastAsia="方正仿宋_GBK" w:cs="方正仿宋_GBK"/>
                <w:color w:val="000000"/>
                <w:spacing w:val="0"/>
                <w:kern w:val="0"/>
                <w:sz w:val="24"/>
                <w:szCs w:val="24"/>
                <w:lang w:val="en-US" w:eastAsia="zh-CN" w:bidi="ar"/>
              </w:rPr>
            </w:pPr>
            <w:r>
              <w:rPr>
                <w:rFonts w:hint="eastAsia" w:eastAsia="方正仿宋_GBK" w:cs="方正仿宋_GBK"/>
                <w:color w:val="000000"/>
                <w:spacing w:val="0"/>
                <w:kern w:val="0"/>
                <w:sz w:val="24"/>
                <w:szCs w:val="24"/>
                <w:lang w:val="en-US" w:eastAsia="zh-CN" w:bidi="ar"/>
              </w:rPr>
              <w:t>泸溪</w:t>
            </w:r>
          </w:p>
          <w:p w14:paraId="01861D5F">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A7D0D">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《军人抚恤优待条例》（2024年10月1日施行）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十条第一款：退出现役的残疾军人或者向政府移交的残疾军人，应当自军队办理退役手续或者移交手续后60日内，向户籍迁入地县级人民政府退役军人工作主管部门申请转入抚恤关系，按照残疾性质和等级享受残疾抚恤金。其退役或者向政府移交当年的残疾抚恤金由所在部队发给，迁入地县级人民政府退役军人工作主管部门从下一年起按照当地的标准发给。</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第二款：因工作需要继续服现役的残疾军人，经军队军级以上单位批准，由所在部队按照规定发给残疾抚恤金。</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十一条第一款：残疾军人的抚恤金标准应当参照上一年度全国城镇单位就业人员年平均工资水平确定。残疾抚恤金的标准以及一级至十级残疾军人享受残疾抚恤金的具体办法，由国务院退役军人工作主管部门会同国务院财政部门规定。</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第二款：对领取残疾抚恤金后生活仍有特殊困难的残疾军人，县级以上地方人民政府可以增发抚恤金或者采取其他方式予以困难补助。</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十二条第一款：退出现役的因战、因公致残的残疾军人因旧伤复发死亡的，由县级人民政府退役军人工作主管部门按照因公牺牲军人的抚恤金标准发给其遗属一次性抚恤金，其遗属按照国家规定享受因公牺牲军人遗属定期抚恤金待遇。</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退出现役的残疾军人因病死亡的，对其遗属继续发放12个月其原享受的残疾抚恤金，作为丧葬补助；其中，因战、因公致残的一级至四级残疾军人因病死亡的，其遗属按照国家规定享受病故军人遗属定期抚恤金待遇。</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《中华人民共和国退役军人保障法》（2021年1月1日施行）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第五十六条第一款：残疾退役军人依法享受抚恤。</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残疾退役军人按照残疾等级享受残疾抚恤金，标准由国务院退役军人工作主管部门会同国务院财政部门综合考虑国家经济社会发展水平、消费物价水平、全国城镇单位就业人员工资水平、国家财力情况等因素确定。残疾抚恤金由县级人民政府退役军人工作主管部门发放。</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13D1">
            <w:pPr>
              <w:widowControl/>
              <w:snapToGrid w:val="0"/>
              <w:rPr>
                <w:rFonts w:hint="eastAsia" w:ascii="Times New Roman" w:hAnsi="Times New Roman" w:eastAsia="方正仿宋_GBK" w:cs="方正仿宋_GBK"/>
                <w:color w:val="000000"/>
                <w:spacing w:val="0"/>
                <w:sz w:val="24"/>
                <w:szCs w:val="24"/>
              </w:rPr>
            </w:pPr>
          </w:p>
        </w:tc>
      </w:tr>
      <w:tr w14:paraId="3E0CEBF5">
        <w:tblPrEx>
          <w:tblCellMar>
            <w:top w:w="0" w:type="dxa"/>
            <w:left w:w="85" w:type="dxa"/>
            <w:bottom w:w="0" w:type="dxa"/>
            <w:right w:w="85" w:type="dxa"/>
          </w:tblCellMar>
        </w:tblPrEx>
        <w:trPr>
          <w:trHeight w:val="5868"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206D">
            <w:pPr>
              <w:widowControl/>
              <w:snapToGrid w:val="0"/>
              <w:jc w:val="center"/>
              <w:textAlignment w:val="center"/>
              <w:rPr>
                <w:rFonts w:hint="eastAsia" w:ascii="Times New Roman" w:hAnsi="Times New Roman" w:eastAsia="方正仿宋_GBK" w:cs="方正仿宋_GBK"/>
                <w:color w:val="000000"/>
                <w:spacing w:val="0"/>
                <w:sz w:val="24"/>
                <w:szCs w:val="24"/>
                <w:lang w:eastAsia="zh-CN"/>
              </w:rPr>
            </w:pPr>
            <w:r>
              <w:rPr>
                <w:rFonts w:hint="eastAsia" w:eastAsia="方正仿宋_GBK" w:cs="方正仿宋_GBK"/>
                <w:color w:val="000000"/>
                <w:spacing w:val="0"/>
                <w:kern w:val="0"/>
                <w:sz w:val="24"/>
                <w:szCs w:val="24"/>
                <w:lang w:val="en-US" w:eastAsia="zh-CN" w:bidi="ar"/>
              </w:rPr>
              <w:t>8</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7FB11">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对退出现役时分散供养的一级至四级、退出现役后补办或者调整为一级至四级、服现役期间因患精神障碍评定为五级至六级的残疾军人发给护理费</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4AACB">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行政给付</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69EB">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FBE7">
            <w:pPr>
              <w:widowControl/>
              <w:snapToGrid w:val="0"/>
              <w:jc w:val="center"/>
              <w:textAlignment w:val="center"/>
              <w:rPr>
                <w:rFonts w:hint="eastAsia" w:eastAsia="方正仿宋_GBK" w:cs="方正仿宋_GBK"/>
                <w:color w:val="000000"/>
                <w:spacing w:val="0"/>
                <w:kern w:val="0"/>
                <w:sz w:val="24"/>
                <w:szCs w:val="24"/>
                <w:lang w:val="en-US" w:eastAsia="zh-CN" w:bidi="ar"/>
              </w:rPr>
            </w:pPr>
            <w:r>
              <w:rPr>
                <w:rFonts w:hint="eastAsia" w:ascii="Times New Roman" w:hAnsi="Times New Roman" w:eastAsia="方正仿宋_GBK" w:cs="方正仿宋_GBK"/>
                <w:color w:val="000000"/>
                <w:spacing w:val="0"/>
                <w:kern w:val="0"/>
                <w:sz w:val="24"/>
                <w:szCs w:val="24"/>
                <w:lang w:bidi="ar"/>
              </w:rPr>
              <w:br w:type="textWrapping"/>
            </w:r>
            <w:r>
              <w:rPr>
                <w:rFonts w:hint="eastAsia" w:eastAsia="方正仿宋_GBK" w:cs="方正仿宋_GBK"/>
                <w:color w:val="000000"/>
                <w:spacing w:val="0"/>
                <w:kern w:val="0"/>
                <w:sz w:val="24"/>
                <w:szCs w:val="24"/>
                <w:lang w:val="en-US" w:eastAsia="zh-CN" w:bidi="ar"/>
              </w:rPr>
              <w:t>泸溪</w:t>
            </w:r>
          </w:p>
          <w:p w14:paraId="712B5CDE">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4FEE">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《军人抚恤优待条例》（2024年10月1日施行）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第三十四条第一款：对退出现役时分散供养的一级至四级、退出现役后补办或者调整为一级至四级、服现役期间因患精神障碍评定为五级至六级的残疾军人发给护理费，护理费的标准为：</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（一）因战、因公一级和二级残疾的，为当地上一年度城镇单位就业人员月平均工资的50%；</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（二）因战、因公三级和四级残疾的，为当地上一年度城镇单位就业人员月平均工资的40%；</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（三）因病一级至四级残疾的，为当地上一年度城镇单位就业人员月平均工资的30%；</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（四）因精神障碍五级至六级残疾的，为当地上一年度城镇单位就业人员月平均工资的25%。</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退出现役并移交地方的残疾军人的护理费，由县级以上地方人民政府退役军人工作主管部门发给。未退出现役或者未移交地方的残疾军人的护理费，由所在部队按照军队有关规定发给。移交政府安置的离休退休残疾军人的护理费，按照国家和军队有关规定执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款：享受护理费的残疾军人在优抚医院集中收治期间，护理费由优抚医院统筹使用。享受护理费的残疾军人在部队期间，由单位从地方购买照护服务的，护理费按照规定由单位纳入购买社会服务费用统一管理使用。</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7A9C">
            <w:pPr>
              <w:widowControl/>
              <w:snapToGrid w:val="0"/>
              <w:rPr>
                <w:rFonts w:hint="eastAsia" w:ascii="Times New Roman" w:hAnsi="Times New Roman" w:eastAsia="方正仿宋_GBK" w:cs="方正仿宋_GBK"/>
                <w:color w:val="000000"/>
                <w:spacing w:val="0"/>
                <w:sz w:val="24"/>
                <w:szCs w:val="24"/>
              </w:rPr>
            </w:pPr>
          </w:p>
        </w:tc>
      </w:tr>
      <w:tr w14:paraId="3ED26548">
        <w:tblPrEx>
          <w:tblCellMar>
            <w:top w:w="0" w:type="dxa"/>
            <w:left w:w="85" w:type="dxa"/>
            <w:bottom w:w="0" w:type="dxa"/>
            <w:right w:w="85" w:type="dxa"/>
          </w:tblCellMar>
        </w:tblPrEx>
        <w:trPr>
          <w:trHeight w:val="3197"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6B65">
            <w:pPr>
              <w:widowControl/>
              <w:snapToGrid w:val="0"/>
              <w:jc w:val="center"/>
              <w:textAlignment w:val="center"/>
              <w:rPr>
                <w:rFonts w:hint="eastAsia" w:ascii="Times New Roman" w:hAnsi="Times New Roman" w:eastAsia="方正仿宋_GBK" w:cs="方正仿宋_GBK"/>
                <w:color w:val="000000"/>
                <w:spacing w:val="0"/>
                <w:sz w:val="24"/>
                <w:szCs w:val="24"/>
                <w:lang w:val="en-US" w:eastAsia="zh-CN"/>
              </w:rPr>
            </w:pPr>
            <w:r>
              <w:rPr>
                <w:rFonts w:hint="eastAsia" w:eastAsia="方正仿宋_GBK" w:cs="方正仿宋_GBK"/>
                <w:color w:val="000000"/>
                <w:spacing w:val="0"/>
                <w:kern w:val="0"/>
                <w:sz w:val="24"/>
                <w:szCs w:val="24"/>
                <w:lang w:val="en-US" w:eastAsia="zh-CN" w:bidi="ar"/>
              </w:rPr>
              <w:t>9</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4484D">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对因残情需要配制假肢、轮椅、助听器等康复辅助器具的残疾军人</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9C4BA">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行政给付</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7D56">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退役军人工作主管部门（县级以上）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CCA8B">
            <w:pPr>
              <w:widowControl/>
              <w:snapToGrid w:val="0"/>
              <w:jc w:val="center"/>
              <w:textAlignment w:val="center"/>
              <w:rPr>
                <w:rFonts w:hint="eastAsia" w:ascii="Times New Roman" w:hAnsi="Times New Roman" w:eastAsia="方正仿宋_GBK" w:cs="方正仿宋_GBK"/>
                <w:color w:val="000000"/>
                <w:spacing w:val="0"/>
                <w:kern w:val="0"/>
                <w:sz w:val="24"/>
                <w:szCs w:val="24"/>
                <w:lang w:eastAsia="zh-CN" w:bidi="ar"/>
              </w:rPr>
            </w:pPr>
            <w:r>
              <w:rPr>
                <w:rFonts w:hint="eastAsia" w:eastAsia="方正仿宋_GBK" w:cs="方正仿宋_GBK"/>
                <w:color w:val="000000"/>
                <w:spacing w:val="-6"/>
                <w:kern w:val="0"/>
                <w:sz w:val="24"/>
                <w:szCs w:val="24"/>
                <w:lang w:val="en-US" w:eastAsia="zh-CN" w:bidi="ar"/>
              </w:rPr>
              <w:t>泸溪</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E5BC">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《军人抚恤优待条例》（2024年10月1日施行）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十五条：残疾军人因残情需要配制假肢、轮椅、助听器等康复辅助器具，正在服现役的，由军队军级以上单位负责解决；退出现役的，由省级人民政府退役军人工作主管部门负责解决，所需经费由省级人民政府保障。</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0E0E">
            <w:pPr>
              <w:widowControl/>
              <w:snapToGrid w:val="0"/>
              <w:rPr>
                <w:rFonts w:hint="eastAsia" w:ascii="Times New Roman" w:hAnsi="Times New Roman" w:eastAsia="方正仿宋_GBK" w:cs="方正仿宋_GBK"/>
                <w:color w:val="000000"/>
                <w:spacing w:val="0"/>
                <w:sz w:val="24"/>
                <w:szCs w:val="24"/>
              </w:rPr>
            </w:pPr>
          </w:p>
        </w:tc>
      </w:tr>
      <w:tr w14:paraId="0043343D">
        <w:tblPrEx>
          <w:tblCellMar>
            <w:top w:w="0" w:type="dxa"/>
            <w:left w:w="85" w:type="dxa"/>
            <w:bottom w:w="0" w:type="dxa"/>
            <w:right w:w="85" w:type="dxa"/>
          </w:tblCellMar>
        </w:tblPrEx>
        <w:trPr>
          <w:trHeight w:val="4242"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583A">
            <w:pPr>
              <w:widowControl/>
              <w:snapToGrid w:val="0"/>
              <w:jc w:val="center"/>
              <w:textAlignment w:val="center"/>
              <w:rPr>
                <w:rFonts w:hint="eastAsia" w:ascii="Times New Roman" w:hAnsi="Times New Roman" w:eastAsia="方正仿宋_GBK" w:cs="方正仿宋_GBK"/>
                <w:color w:val="000000"/>
                <w:spacing w:val="0"/>
                <w:sz w:val="24"/>
                <w:szCs w:val="24"/>
                <w:lang w:val="en-US" w:eastAsia="zh-CN"/>
              </w:rPr>
            </w:pPr>
            <w:r>
              <w:rPr>
                <w:rFonts w:hint="eastAsia" w:ascii="Times New Roman" w:hAnsi="Times New Roman" w:eastAsia="方正仿宋_GBK" w:cs="方正仿宋_GBK"/>
                <w:color w:val="000000"/>
                <w:spacing w:val="0"/>
                <w:kern w:val="0"/>
                <w:sz w:val="24"/>
                <w:szCs w:val="24"/>
                <w:lang w:bidi="ar"/>
              </w:rPr>
              <w:t>1</w:t>
            </w:r>
            <w:r>
              <w:rPr>
                <w:rFonts w:hint="eastAsia" w:eastAsia="方正仿宋_GBK" w:cs="方正仿宋_GBK"/>
                <w:color w:val="000000"/>
                <w:spacing w:val="0"/>
                <w:kern w:val="0"/>
                <w:sz w:val="24"/>
                <w:szCs w:val="24"/>
                <w:lang w:val="en-US" w:eastAsia="zh-CN" w:bidi="ar"/>
              </w:rPr>
              <w:t>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6EF32">
            <w:pPr>
              <w:widowControl/>
              <w:snapToGrid w:val="0"/>
              <w:jc w:val="center"/>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0"/>
                <w:kern w:val="0"/>
                <w:sz w:val="24"/>
                <w:szCs w:val="24"/>
                <w:lang w:bidi="ar"/>
              </w:rPr>
              <w:t>对出现法定情形的退役义务兵和以自主就业、安排工作、供养方式安置的退役军士易地安置的</w:t>
            </w:r>
            <w:r>
              <w:rPr>
                <w:rFonts w:hint="eastAsia" w:ascii="Times New Roman" w:hAnsi="Times New Roman" w:eastAsia="方正仿宋_GBK" w:cs="方正仿宋_GBK"/>
                <w:color w:val="000000"/>
                <w:spacing w:val="0"/>
                <w:kern w:val="0"/>
                <w:sz w:val="24"/>
                <w:szCs w:val="24"/>
                <w:lang w:eastAsia="zh-CN" w:bidi="ar"/>
              </w:rPr>
              <w:t>审批</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5735">
            <w:pPr>
              <w:widowControl/>
              <w:snapToGrid w:val="0"/>
              <w:jc w:val="center"/>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0"/>
                <w:kern w:val="0"/>
                <w:sz w:val="24"/>
                <w:szCs w:val="24"/>
                <w:lang w:eastAsia="zh-CN" w:bidi="ar"/>
              </w:rPr>
              <w:t>其他事项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C5F84">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退役军人工作主管部门（县级以上）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DCD0">
            <w:pPr>
              <w:widowControl/>
              <w:snapToGrid w:val="0"/>
              <w:jc w:val="center"/>
              <w:textAlignment w:val="center"/>
              <w:rPr>
                <w:rFonts w:hint="eastAsia" w:eastAsia="方正仿宋_GBK" w:cs="方正仿宋_GBK"/>
                <w:color w:val="000000"/>
                <w:spacing w:val="0"/>
                <w:kern w:val="0"/>
                <w:sz w:val="24"/>
                <w:szCs w:val="24"/>
                <w:lang w:val="en-US" w:eastAsia="zh-CN" w:bidi="ar"/>
              </w:rPr>
            </w:pPr>
            <w:r>
              <w:rPr>
                <w:rFonts w:hint="eastAsia" w:eastAsia="方正仿宋_GBK" w:cs="方正仿宋_GBK"/>
                <w:color w:val="000000"/>
                <w:spacing w:val="0"/>
                <w:kern w:val="0"/>
                <w:sz w:val="24"/>
                <w:szCs w:val="24"/>
                <w:lang w:val="en-US" w:eastAsia="zh-CN" w:bidi="ar"/>
              </w:rPr>
              <w:t>泸溪</w:t>
            </w:r>
          </w:p>
          <w:p w14:paraId="6D569A47">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C22F">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《退役军人安置条例》（2024年9月1日施行）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第四十五条第二款：退役义务兵和以自主就业、安排工作、供养方式安置的退役军士有下列情形之一的，可以易地安置：</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（一）服现役期间父母任何一方户口所在地变更的，可以在父母任何一方现户口所在地安置；</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（二）退役军士已婚的，可以在配偶或者配偶父母任何一方户口所在地安置；</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（三）退役军士的配偶为现役军人且符合随军规定的，可以在配偶部队驻地安置；双方同时退役的，可以在配偶的安置地安置；</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（四）因其他特殊情况，由军队旅级以上单位政治工作部门出具证明，经省级以上人民政府退役军人工作主管部门批准，可以易地安置。</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四十七条：对因战致残、服现役期间个人荣获三等战功或者二等功以上奖励、是烈士子女的退役军人，以及父母双亡的退役军士和义务兵，可以根据本人申请，由省级以上人民政府退役军人工作主管部门按照有利于其生活的原则确定安置地。</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52A5">
            <w:pPr>
              <w:widowControl/>
              <w:snapToGrid w:val="0"/>
              <w:rPr>
                <w:rFonts w:hint="eastAsia" w:ascii="Times New Roman" w:hAnsi="Times New Roman" w:eastAsia="方正仿宋_GBK" w:cs="方正仿宋_GBK"/>
                <w:color w:val="000000"/>
                <w:spacing w:val="0"/>
                <w:sz w:val="24"/>
                <w:szCs w:val="24"/>
              </w:rPr>
            </w:pPr>
          </w:p>
        </w:tc>
      </w:tr>
      <w:tr w14:paraId="36653B0F">
        <w:tblPrEx>
          <w:tblCellMar>
            <w:top w:w="0" w:type="dxa"/>
            <w:left w:w="85" w:type="dxa"/>
            <w:bottom w:w="0" w:type="dxa"/>
            <w:right w:w="85" w:type="dxa"/>
          </w:tblCellMar>
        </w:tblPrEx>
        <w:trPr>
          <w:trHeight w:val="6796"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A318">
            <w:pPr>
              <w:widowControl/>
              <w:snapToGrid w:val="0"/>
              <w:jc w:val="center"/>
              <w:textAlignment w:val="center"/>
              <w:rPr>
                <w:rFonts w:hint="default" w:ascii="Times New Roman" w:hAnsi="Times New Roman" w:eastAsia="方正仿宋_GBK" w:cs="方正仿宋_GBK"/>
                <w:color w:val="000000"/>
                <w:spacing w:val="0"/>
                <w:sz w:val="24"/>
                <w:szCs w:val="24"/>
                <w:lang w:val="en-US"/>
              </w:rPr>
            </w:pPr>
            <w:r>
              <w:rPr>
                <w:rFonts w:hint="eastAsia" w:ascii="Times New Roman" w:hAnsi="Times New Roman" w:eastAsia="方正仿宋_GBK" w:cs="方正仿宋_GBK"/>
                <w:color w:val="000000"/>
                <w:spacing w:val="0"/>
                <w:kern w:val="0"/>
                <w:sz w:val="24"/>
                <w:szCs w:val="24"/>
                <w:lang w:val="en-US" w:eastAsia="zh-CN" w:bidi="ar"/>
              </w:rPr>
              <w:t>1</w:t>
            </w:r>
            <w:r>
              <w:rPr>
                <w:rFonts w:hint="eastAsia" w:eastAsia="方正仿宋_GBK" w:cs="方正仿宋_GBK"/>
                <w:color w:val="000000"/>
                <w:spacing w:val="0"/>
                <w:kern w:val="0"/>
                <w:sz w:val="24"/>
                <w:szCs w:val="24"/>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BAE1C">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对干扰退役军人安置工作、损害退役军人合法权益的行政处罚</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D318">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行政处罚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CF4DF">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退役军人工作主管部门（县级以上）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5483">
            <w:pPr>
              <w:widowControl/>
              <w:snapToGrid w:val="0"/>
              <w:jc w:val="center"/>
              <w:textAlignment w:val="center"/>
              <w:rPr>
                <w:rFonts w:hint="eastAsia" w:eastAsia="方正仿宋_GBK" w:cs="方正仿宋_GBK"/>
                <w:color w:val="000000"/>
                <w:spacing w:val="0"/>
                <w:kern w:val="0"/>
                <w:sz w:val="24"/>
                <w:szCs w:val="24"/>
                <w:lang w:val="en-US" w:eastAsia="zh-CN" w:bidi="ar"/>
              </w:rPr>
            </w:pPr>
            <w:r>
              <w:rPr>
                <w:rFonts w:hint="eastAsia" w:eastAsia="方正仿宋_GBK" w:cs="方正仿宋_GBK"/>
                <w:color w:val="000000"/>
                <w:spacing w:val="0"/>
                <w:kern w:val="0"/>
                <w:sz w:val="24"/>
                <w:szCs w:val="24"/>
                <w:lang w:val="en-US" w:eastAsia="zh-CN" w:bidi="ar"/>
              </w:rPr>
              <w:t>泸溪</w:t>
            </w:r>
          </w:p>
          <w:p w14:paraId="3A00BAB3">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A372">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《中华人民共和国退役军人保障法》（2021年1月1日施行）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七十七条：违反本法规定，拒绝或者无故拖延执行退役军人安置任务的，由安置地人民政府退役军人工作主管部门责令限期改正；逾期不改正的，予以通报批评。对该单位主要负责人和直接责任人员，由有关部门依法给予处分。</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《退役军人安置条例》（2024年9月1日施行）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八十八条第一款：接收安置退役军人的单位及其工作人员有下列行为之一的，由当地人民政府退役军人工作主管部门责令限期改正；逾期不改正的，予以通报批评，并对负有责任的领导人员和直接责任人员依法给予处分：</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（一）拒绝或者无故拖延执行退役军人安置计划的；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（二）在国家政策之外另设接收条件、提高安置门槛的；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（三）将接收安置退役军人编制截留、挪用的；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（四）未按照规定落实退役军人安置待遇的；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（五）未依法与退役军人签订聘用合同或者劳动合同的；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（六）违法与残疾退役军人解除聘用合同或者劳动合同的；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（七）有其他违反退役军人安置法律法规行为的。</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第二款：对干扰退役军人安置工作、损害退役军人合法权益的其他单位和个人，依法追究责任。</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9493">
            <w:pPr>
              <w:widowControl/>
              <w:snapToGrid w:val="0"/>
              <w:rPr>
                <w:rFonts w:hint="eastAsia" w:ascii="Times New Roman" w:hAnsi="Times New Roman" w:eastAsia="方正仿宋_GBK" w:cs="方正仿宋_GBK"/>
                <w:color w:val="000000"/>
                <w:spacing w:val="0"/>
                <w:sz w:val="24"/>
                <w:szCs w:val="24"/>
              </w:rPr>
            </w:pPr>
          </w:p>
        </w:tc>
      </w:tr>
      <w:tr w14:paraId="24C5BB16">
        <w:tblPrEx>
          <w:tblCellMar>
            <w:top w:w="0" w:type="dxa"/>
            <w:left w:w="85" w:type="dxa"/>
            <w:bottom w:w="0" w:type="dxa"/>
            <w:right w:w="85" w:type="dxa"/>
          </w:tblCellMar>
        </w:tblPrEx>
        <w:trPr>
          <w:trHeight w:val="3061"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03AD">
            <w:pPr>
              <w:widowControl/>
              <w:snapToGrid w:val="0"/>
              <w:jc w:val="center"/>
              <w:textAlignment w:val="center"/>
              <w:rPr>
                <w:rFonts w:hint="default" w:ascii="Times New Roman" w:hAnsi="Times New Roman" w:eastAsia="方正仿宋_GBK" w:cs="方正仿宋_GBK"/>
                <w:color w:val="000000"/>
                <w:spacing w:val="0"/>
                <w:sz w:val="24"/>
                <w:szCs w:val="24"/>
                <w:lang w:val="en-US"/>
              </w:rPr>
            </w:pPr>
            <w:r>
              <w:rPr>
                <w:rFonts w:hint="eastAsia" w:ascii="Times New Roman" w:hAnsi="Times New Roman" w:eastAsia="方正仿宋_GBK" w:cs="方正仿宋_GBK"/>
                <w:color w:val="000000"/>
                <w:spacing w:val="0"/>
                <w:kern w:val="0"/>
                <w:sz w:val="24"/>
                <w:szCs w:val="24"/>
                <w:lang w:val="en-US" w:eastAsia="zh-CN" w:bidi="ar"/>
              </w:rPr>
              <w:t>1</w:t>
            </w:r>
            <w:r>
              <w:rPr>
                <w:rFonts w:hint="eastAsia" w:eastAsia="方正仿宋_GBK" w:cs="方正仿宋_GBK"/>
                <w:color w:val="000000"/>
                <w:spacing w:val="0"/>
                <w:kern w:val="0"/>
                <w:sz w:val="24"/>
                <w:szCs w:val="24"/>
                <w:lang w:val="en-US" w:eastAsia="zh-CN" w:bidi="ar"/>
              </w:rPr>
              <w:t>2</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52126">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对弄虚作假骗取安置待遇的退役军人的处罚</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57FB5">
            <w:pPr>
              <w:widowControl/>
              <w:snapToGrid w:val="0"/>
              <w:jc w:val="center"/>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0"/>
                <w:kern w:val="0"/>
                <w:sz w:val="24"/>
                <w:szCs w:val="24"/>
                <w:lang w:eastAsia="zh-CN" w:bidi="ar"/>
              </w:rPr>
              <w:t>其他事项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3E914">
            <w:pPr>
              <w:widowControl/>
              <w:snapToGrid w:val="0"/>
              <w:jc w:val="center"/>
              <w:textAlignment w:val="center"/>
              <w:rPr>
                <w:rFonts w:hint="eastAsia" w:ascii="Times New Roman" w:hAnsi="Times New Roman" w:eastAsia="方正仿宋_GBK" w:cs="方正仿宋_GBK"/>
                <w:color w:val="000000"/>
                <w:spacing w:val="0"/>
                <w:kern w:val="2"/>
                <w:sz w:val="24"/>
                <w:szCs w:val="24"/>
                <w:lang w:val="en-US" w:eastAsia="zh-CN" w:bidi="ar-SA"/>
              </w:rPr>
            </w:pPr>
            <w:r>
              <w:rPr>
                <w:rFonts w:hint="eastAsia" w:ascii="Times New Roman" w:hAnsi="Times New Roman" w:eastAsia="方正仿宋_GBK" w:cs="方正仿宋_GBK"/>
                <w:color w:val="000000"/>
                <w:spacing w:val="0"/>
                <w:kern w:val="0"/>
                <w:sz w:val="24"/>
                <w:szCs w:val="24"/>
                <w:lang w:bidi="ar"/>
              </w:rPr>
              <w:t>退役军人工作主管部门（县级以上）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B5E8">
            <w:pPr>
              <w:widowControl/>
              <w:snapToGrid w:val="0"/>
              <w:jc w:val="center"/>
              <w:textAlignment w:val="center"/>
              <w:rPr>
                <w:rFonts w:hint="eastAsia" w:ascii="Times New Roman" w:hAnsi="Times New Roman" w:eastAsia="方正仿宋_GBK" w:cs="方正仿宋_GBK"/>
                <w:color w:val="000000"/>
                <w:spacing w:val="0"/>
                <w:kern w:val="2"/>
                <w:sz w:val="24"/>
                <w:szCs w:val="24"/>
                <w:lang w:val="en-US" w:eastAsia="zh-CN" w:bidi="ar-SA"/>
              </w:rPr>
            </w:pPr>
            <w:r>
              <w:rPr>
                <w:rFonts w:hint="eastAsia" w:eastAsia="方正仿宋_GBK" w:cs="方正仿宋_GBK"/>
                <w:color w:val="000000"/>
                <w:spacing w:val="0"/>
                <w:kern w:val="0"/>
                <w:sz w:val="24"/>
                <w:szCs w:val="24"/>
                <w:lang w:val="en-US" w:eastAsia="zh-CN" w:bidi="ar"/>
              </w:rPr>
              <w:t>泸溪</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64D8D">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《退役军人安置条例》（2024年9月1日施行）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第八十九条：退役军人弄虚作假骗取安置待遇的，由县级以上地方人民政府退役军人工作主管部门取消相关待遇，追缴非法所得，依法追究责任。</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1A01">
            <w:pPr>
              <w:widowControl/>
              <w:snapToGrid w:val="0"/>
              <w:rPr>
                <w:rFonts w:hint="eastAsia" w:ascii="Times New Roman" w:hAnsi="Times New Roman" w:eastAsia="方正仿宋_GBK" w:cs="方正仿宋_GBK"/>
                <w:color w:val="000000"/>
                <w:spacing w:val="0"/>
                <w:sz w:val="24"/>
                <w:szCs w:val="24"/>
              </w:rPr>
            </w:pPr>
          </w:p>
        </w:tc>
      </w:tr>
      <w:tr w14:paraId="18331708">
        <w:tblPrEx>
          <w:tblCellMar>
            <w:top w:w="0" w:type="dxa"/>
            <w:left w:w="85" w:type="dxa"/>
            <w:bottom w:w="0" w:type="dxa"/>
            <w:right w:w="85" w:type="dxa"/>
          </w:tblCellMar>
        </w:tblPrEx>
        <w:trPr>
          <w:trHeight w:val="3259"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82C3">
            <w:pPr>
              <w:widowControl/>
              <w:snapToGrid w:val="0"/>
              <w:jc w:val="center"/>
              <w:textAlignment w:val="center"/>
              <w:rPr>
                <w:rFonts w:hint="default" w:ascii="Times New Roman" w:hAnsi="Times New Roman" w:eastAsia="方正仿宋_GBK" w:cs="方正仿宋_GBK"/>
                <w:color w:val="000000"/>
                <w:spacing w:val="0"/>
                <w:sz w:val="24"/>
                <w:szCs w:val="24"/>
                <w:lang w:val="en-US" w:eastAsia="zh-CN"/>
              </w:rPr>
            </w:pPr>
            <w:r>
              <w:rPr>
                <w:rFonts w:hint="eastAsia" w:ascii="Times New Roman" w:hAnsi="Times New Roman" w:eastAsia="方正仿宋_GBK" w:cs="方正仿宋_GBK"/>
                <w:color w:val="000000"/>
                <w:spacing w:val="0"/>
                <w:kern w:val="0"/>
                <w:sz w:val="24"/>
                <w:szCs w:val="24"/>
                <w:lang w:val="en-US" w:eastAsia="zh-CN" w:bidi="ar"/>
              </w:rPr>
              <w:t>1</w:t>
            </w:r>
            <w:r>
              <w:rPr>
                <w:rFonts w:hint="eastAsia" w:eastAsia="方正仿宋_GBK" w:cs="方正仿宋_GBK"/>
                <w:color w:val="000000"/>
                <w:spacing w:val="0"/>
                <w:kern w:val="0"/>
                <w:sz w:val="24"/>
                <w:szCs w:val="24"/>
                <w:lang w:val="en-US" w:eastAsia="zh-CN" w:bidi="ar"/>
              </w:rPr>
              <w:t>3</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4CAF">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对负有军人优待义务的单位不履行优待义务的行政处罚</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42F5">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行政处罚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6E160">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退役军人工作主管部门（县级以上）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34865">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eastAsia="方正仿宋_GBK" w:cs="方正仿宋_GBK"/>
                <w:color w:val="000000"/>
                <w:spacing w:val="0"/>
                <w:kern w:val="0"/>
                <w:sz w:val="24"/>
                <w:szCs w:val="24"/>
                <w:lang w:val="en-US" w:eastAsia="zh-CN" w:bidi="ar"/>
              </w:rPr>
              <w:t>泸溪</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4A62B">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《军人抚恤优待条例》（2024年10月1日施行）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五十七条：负有军人优待义务的单位不履行优待义务的，由县级以上地方人民政府退役军人工作主管部门责令限期履行义务；逾期仍未履行的，处以2万元以上5万元以下罚款；对直接负责的主管人员和其他直接责任人员，依法给予处分。因不履行优待义务使抚恤优待对象受到损失的，应当依法承担赔偿责任。</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23A0">
            <w:pPr>
              <w:widowControl/>
              <w:snapToGrid w:val="0"/>
              <w:rPr>
                <w:rFonts w:hint="eastAsia" w:ascii="Times New Roman" w:hAnsi="Times New Roman" w:eastAsia="方正仿宋_GBK" w:cs="方正仿宋_GBK"/>
                <w:color w:val="000000"/>
                <w:spacing w:val="0"/>
                <w:sz w:val="24"/>
                <w:szCs w:val="24"/>
              </w:rPr>
            </w:pPr>
          </w:p>
        </w:tc>
      </w:tr>
      <w:tr w14:paraId="358B0E29">
        <w:tblPrEx>
          <w:tblCellMar>
            <w:top w:w="0" w:type="dxa"/>
            <w:left w:w="85" w:type="dxa"/>
            <w:bottom w:w="0" w:type="dxa"/>
            <w:right w:w="85" w:type="dxa"/>
          </w:tblCellMar>
        </w:tblPrEx>
        <w:trPr>
          <w:trHeight w:val="4222"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BEB8">
            <w:pPr>
              <w:widowControl/>
              <w:snapToGrid w:val="0"/>
              <w:jc w:val="center"/>
              <w:textAlignment w:val="center"/>
              <w:rPr>
                <w:rFonts w:hint="eastAsia" w:ascii="Times New Roman" w:hAnsi="Times New Roman" w:eastAsia="方正仿宋_GBK" w:cs="方正仿宋_GBK"/>
                <w:color w:val="000000"/>
                <w:spacing w:val="0"/>
                <w:sz w:val="24"/>
                <w:szCs w:val="24"/>
                <w:lang w:val="en-US" w:eastAsia="zh-CN"/>
              </w:rPr>
            </w:pPr>
            <w:r>
              <w:rPr>
                <w:rFonts w:hint="eastAsia" w:ascii="Times New Roman" w:hAnsi="Times New Roman" w:eastAsia="方正仿宋_GBK" w:cs="方正仿宋_GBK"/>
                <w:color w:val="000000"/>
                <w:spacing w:val="0"/>
                <w:kern w:val="0"/>
                <w:sz w:val="24"/>
                <w:szCs w:val="24"/>
                <w:lang w:bidi="ar"/>
              </w:rPr>
              <w:t>1</w:t>
            </w:r>
            <w:r>
              <w:rPr>
                <w:rFonts w:hint="eastAsia" w:eastAsia="方正仿宋_GBK" w:cs="方正仿宋_GBK"/>
                <w:color w:val="000000"/>
                <w:spacing w:val="0"/>
                <w:kern w:val="0"/>
                <w:sz w:val="24"/>
                <w:szCs w:val="24"/>
                <w:lang w:val="en-US" w:eastAsia="zh-CN" w:bidi="ar"/>
              </w:rPr>
              <w:t>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8CE8F">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对不履行烈士遗属优待义务的行政处罚</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46E1">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行政处罚</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1F692">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退役军人工作主管部门（县级以上）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9BAD8">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eastAsia="方正仿宋_GBK" w:cs="方正仿宋_GBK"/>
                <w:color w:val="000000"/>
                <w:spacing w:val="-6"/>
                <w:kern w:val="0"/>
                <w:sz w:val="24"/>
                <w:szCs w:val="24"/>
                <w:lang w:val="en-US" w:eastAsia="zh-CN" w:bidi="ar"/>
              </w:rPr>
              <w:t>泸溪</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28D3">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《烈士褒扬条例》（2025年1月</w:t>
            </w:r>
            <w:r>
              <w:rPr>
                <w:rFonts w:hint="eastAsia" w:ascii="Times New Roman" w:hAnsi="Times New Roman" w:eastAsia="方正仿宋_GBK" w:cs="方正仿宋_GBK"/>
                <w:color w:val="000000"/>
                <w:spacing w:val="0"/>
                <w:kern w:val="0"/>
                <w:sz w:val="24"/>
                <w:szCs w:val="24"/>
                <w:lang w:val="en-US" w:eastAsia="zh-CN" w:bidi="ar"/>
              </w:rPr>
              <w:t>1</w:t>
            </w:r>
            <w:r>
              <w:rPr>
                <w:rFonts w:hint="eastAsia" w:ascii="Times New Roman" w:hAnsi="Times New Roman" w:eastAsia="方正仿宋_GBK" w:cs="方正仿宋_GBK"/>
                <w:color w:val="000000"/>
                <w:spacing w:val="0"/>
                <w:kern w:val="0"/>
                <w:sz w:val="24"/>
                <w:szCs w:val="24"/>
                <w:lang w:bidi="ar"/>
              </w:rPr>
              <w:t>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第六十条</w:t>
            </w:r>
            <w:r>
              <w:rPr>
                <w:rFonts w:hint="eastAsia" w:ascii="Times New Roman" w:hAnsi="Times New Roman" w:eastAsia="方正仿宋_GBK" w:cs="方正仿宋_GBK"/>
                <w:color w:val="000000"/>
                <w:spacing w:val="0"/>
                <w:kern w:val="0"/>
                <w:sz w:val="24"/>
                <w:szCs w:val="24"/>
                <w:lang w:eastAsia="zh-CN" w:bidi="ar"/>
              </w:rPr>
              <w:t>：</w:t>
            </w:r>
            <w:r>
              <w:rPr>
                <w:rFonts w:hint="eastAsia" w:ascii="Times New Roman" w:hAnsi="Times New Roman" w:eastAsia="方正仿宋_GBK" w:cs="方正仿宋_GBK"/>
                <w:color w:val="000000"/>
                <w:spacing w:val="0"/>
                <w:kern w:val="0"/>
                <w:sz w:val="24"/>
                <w:szCs w:val="24"/>
                <w:lang w:bidi="ar"/>
              </w:rPr>
              <w:t>负有烈士遗属优待义务的单位不履行优待义务的，由县级以上地方人民政府退役军人工作主管部门责令限期履行义务；逾期仍未履行的，处2万元以上5万元以下的罚款；对负有责任的领导人员和直接责任人员依法给予处分。</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1205">
            <w:pPr>
              <w:widowControl/>
              <w:snapToGrid w:val="0"/>
              <w:rPr>
                <w:rFonts w:hint="eastAsia" w:ascii="Times New Roman" w:hAnsi="Times New Roman" w:eastAsia="方正仿宋_GBK" w:cs="方正仿宋_GBK"/>
                <w:color w:val="000000"/>
                <w:spacing w:val="0"/>
                <w:sz w:val="24"/>
                <w:szCs w:val="24"/>
              </w:rPr>
            </w:pPr>
          </w:p>
        </w:tc>
      </w:tr>
      <w:tr w14:paraId="6628AC0F">
        <w:tblPrEx>
          <w:tblCellMar>
            <w:top w:w="0" w:type="dxa"/>
            <w:left w:w="85" w:type="dxa"/>
            <w:bottom w:w="0" w:type="dxa"/>
            <w:right w:w="85" w:type="dxa"/>
          </w:tblCellMar>
        </w:tblPrEx>
        <w:trPr>
          <w:trHeight w:val="5585"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E62C">
            <w:pPr>
              <w:widowControl/>
              <w:snapToGrid w:val="0"/>
              <w:jc w:val="center"/>
              <w:textAlignment w:val="center"/>
              <w:rPr>
                <w:rFonts w:hint="default" w:ascii="Times New Roman" w:hAnsi="Times New Roman" w:eastAsia="方正仿宋_GBK" w:cs="方正仿宋_GBK"/>
                <w:color w:val="000000"/>
                <w:spacing w:val="0"/>
                <w:sz w:val="24"/>
                <w:szCs w:val="24"/>
                <w:lang w:val="en-US" w:eastAsia="zh-CN"/>
              </w:rPr>
            </w:pPr>
            <w:r>
              <w:rPr>
                <w:rFonts w:hint="eastAsia" w:ascii="Times New Roman" w:hAnsi="Times New Roman" w:eastAsia="方正仿宋_GBK" w:cs="方正仿宋_GBK"/>
                <w:color w:val="000000"/>
                <w:spacing w:val="0"/>
                <w:kern w:val="0"/>
                <w:sz w:val="24"/>
                <w:szCs w:val="24"/>
                <w:lang w:val="en-US" w:eastAsia="zh-CN" w:bidi="ar"/>
              </w:rPr>
              <w:t>1</w:t>
            </w:r>
            <w:r>
              <w:rPr>
                <w:rFonts w:hint="eastAsia" w:eastAsia="方正仿宋_GBK" w:cs="方正仿宋_GBK"/>
                <w:color w:val="000000"/>
                <w:spacing w:val="0"/>
                <w:kern w:val="0"/>
                <w:sz w:val="24"/>
                <w:szCs w:val="24"/>
                <w:lang w:val="en-US" w:eastAsia="zh-CN" w:bidi="ar"/>
              </w:rPr>
              <w:t>5</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F39D">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对影响烈士公祭活动的，或者在烈士纪念设施保护范围内从事与纪念烈士无关或者有损烈士形象、有损纪念烈士环境和氛围的活动责令改正</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8F91">
            <w:pPr>
              <w:widowControl/>
              <w:snapToGrid w:val="0"/>
              <w:jc w:val="center"/>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0"/>
                <w:kern w:val="0"/>
                <w:sz w:val="24"/>
                <w:szCs w:val="24"/>
                <w:lang w:eastAsia="zh-CN" w:bidi="ar"/>
              </w:rPr>
              <w:t>其他事项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0EBA">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退役军人工作主管部门（县级以上）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6415F">
            <w:pPr>
              <w:widowControl/>
              <w:snapToGrid w:val="0"/>
              <w:jc w:val="center"/>
              <w:textAlignment w:val="center"/>
              <w:rPr>
                <w:rFonts w:hint="eastAsia" w:eastAsia="方正仿宋_GBK" w:cs="方正仿宋_GBK"/>
                <w:color w:val="000000"/>
                <w:spacing w:val="0"/>
                <w:kern w:val="0"/>
                <w:sz w:val="24"/>
                <w:szCs w:val="24"/>
                <w:lang w:val="en-US" w:eastAsia="zh-CN" w:bidi="ar"/>
              </w:rPr>
            </w:pPr>
            <w:r>
              <w:rPr>
                <w:rFonts w:hint="eastAsia" w:eastAsia="方正仿宋_GBK" w:cs="方正仿宋_GBK"/>
                <w:color w:val="000000"/>
                <w:spacing w:val="0"/>
                <w:kern w:val="0"/>
                <w:sz w:val="24"/>
                <w:szCs w:val="24"/>
                <w:lang w:val="en-US" w:eastAsia="zh-CN" w:bidi="ar"/>
              </w:rPr>
              <w:t>泸溪</w:t>
            </w:r>
          </w:p>
          <w:p w14:paraId="14B20847">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69042">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《中华人民共和国英雄烈士保护法》（2018年5月1日施行）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十七条第一款：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构成违反治安管理行为的，由公安机关依法给予治安管理处罚。</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《烈士褒扬条例》（2025年1月1日施行）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六十四条：在烈士纪念设施保护范围内从事与纪念烈士无关或者有损烈士形象、有损纪念烈士环境和氛围的活动的，烈士纪念设施保护单位应当及时劝阻；不听劝阻的，由县级以上地方人民政府退役军人工作主管部门给予批评教育，责令改正。</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《烈士纪念设施保护管理办法》（2022年3月1日施行）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十三条：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《烈士公祭办法》（2023年5月1日施行）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十九条：对影响烈士公祭活动的，或者在烈士纪念设施保护范围内从事有损纪念烈士环境和气氛的活动的，烈士纪念设施保护单位应当及时劝阻；不听劝阻的，由县级以上地方人民政府退役军人工作主管部门按照职责规定给予批评教育，责令改正。</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08AC">
            <w:pPr>
              <w:widowControl/>
              <w:snapToGrid w:val="0"/>
              <w:rPr>
                <w:rFonts w:hint="eastAsia" w:ascii="Times New Roman" w:hAnsi="Times New Roman" w:eastAsia="方正仿宋_GBK" w:cs="方正仿宋_GBK"/>
                <w:color w:val="000000"/>
                <w:spacing w:val="0"/>
                <w:sz w:val="24"/>
                <w:szCs w:val="24"/>
              </w:rPr>
            </w:pPr>
          </w:p>
        </w:tc>
      </w:tr>
      <w:tr w14:paraId="6F1CAEB2">
        <w:tblPrEx>
          <w:tblCellMar>
            <w:top w:w="0" w:type="dxa"/>
            <w:left w:w="85" w:type="dxa"/>
            <w:bottom w:w="0" w:type="dxa"/>
            <w:right w:w="85" w:type="dxa"/>
          </w:tblCellMar>
        </w:tblPrEx>
        <w:trPr>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D974">
            <w:pPr>
              <w:widowControl/>
              <w:snapToGrid w:val="0"/>
              <w:jc w:val="center"/>
              <w:textAlignment w:val="center"/>
              <w:rPr>
                <w:rFonts w:hint="default" w:ascii="Times New Roman" w:hAnsi="Times New Roman" w:eastAsia="方正仿宋_GBK" w:cs="方正仿宋_GBK"/>
                <w:color w:val="000000" w:themeColor="text1"/>
                <w:spacing w:val="0"/>
                <w:sz w:val="24"/>
                <w:szCs w:val="24"/>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val="en-US" w:eastAsia="zh-CN" w:bidi="ar"/>
                <w14:textFill>
                  <w14:solidFill>
                    <w14:schemeClr w14:val="tx1"/>
                  </w14:solidFill>
                </w14:textFill>
              </w:rPr>
              <w:t>1</w:t>
            </w:r>
            <w:r>
              <w:rPr>
                <w:rFonts w:hint="eastAsia" w:eastAsia="方正仿宋_GBK" w:cs="方正仿宋_GBK"/>
                <w:color w:val="000000" w:themeColor="text1"/>
                <w:spacing w:val="0"/>
                <w:kern w:val="0"/>
                <w:sz w:val="24"/>
                <w:szCs w:val="24"/>
                <w:lang w:val="en-US" w:eastAsia="zh-CN" w:bidi="ar"/>
                <w14:textFill>
                  <w14:solidFill>
                    <w14:schemeClr w14:val="tx1"/>
                  </w14:solidFill>
                </w14:textFill>
              </w:rPr>
              <w:t>6</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DB8B9">
            <w:pPr>
              <w:widowControl/>
              <w:snapToGrid w:val="0"/>
              <w:jc w:val="center"/>
              <w:textAlignment w:val="center"/>
              <w:rPr>
                <w:rFonts w:hint="eastAsia" w:ascii="Times New Roman" w:hAnsi="Times New Roman" w:eastAsia="方正仿宋_GBK" w:cs="方正仿宋_GBK"/>
                <w:color w:val="000000" w:themeColor="text1"/>
                <w:spacing w:val="0"/>
                <w:sz w:val="24"/>
                <w:szCs w:val="24"/>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对侵占、破坏、污损英雄烈士纪念设施违法行为责令改正</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E17BF">
            <w:pPr>
              <w:widowControl/>
              <w:snapToGrid w:val="0"/>
              <w:jc w:val="center"/>
              <w:textAlignment w:val="center"/>
              <w:rPr>
                <w:rFonts w:hint="eastAsia" w:ascii="Times New Roman" w:hAnsi="Times New Roman" w:eastAsia="方正仿宋_GBK" w:cs="方正仿宋_GBK"/>
                <w:color w:val="000000" w:themeColor="text1"/>
                <w:spacing w:val="0"/>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eastAsia="zh-CN" w:bidi="ar"/>
                <w14:textFill>
                  <w14:solidFill>
                    <w14:schemeClr w14:val="tx1"/>
                  </w14:solidFill>
                </w14:textFill>
              </w:rPr>
              <w:t>其他事项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217D5">
            <w:pPr>
              <w:widowControl/>
              <w:snapToGrid w:val="0"/>
              <w:jc w:val="center"/>
              <w:textAlignment w:val="center"/>
              <w:rPr>
                <w:rFonts w:hint="eastAsia" w:ascii="Times New Roman" w:hAnsi="Times New Roman" w:eastAsia="方正仿宋_GBK" w:cs="方正仿宋_GBK"/>
                <w:color w:val="000000" w:themeColor="text1"/>
                <w:spacing w:val="0"/>
                <w:sz w:val="24"/>
                <w:szCs w:val="24"/>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退役军人工作主管部门（县级以上）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CB10">
            <w:pPr>
              <w:widowControl/>
              <w:snapToGrid w:val="0"/>
              <w:jc w:val="center"/>
              <w:textAlignment w:val="center"/>
              <w:rPr>
                <w:rFonts w:hint="eastAsia" w:eastAsia="方正仿宋_GBK" w:cs="方正仿宋_GBK"/>
                <w:color w:val="000000"/>
                <w:spacing w:val="0"/>
                <w:kern w:val="0"/>
                <w:sz w:val="24"/>
                <w:szCs w:val="24"/>
                <w:lang w:val="en-US" w:eastAsia="zh-CN" w:bidi="ar"/>
              </w:rPr>
            </w:pPr>
            <w:r>
              <w:rPr>
                <w:rFonts w:hint="eastAsia" w:eastAsia="方正仿宋_GBK" w:cs="方正仿宋_GBK"/>
                <w:color w:val="000000"/>
                <w:spacing w:val="0"/>
                <w:kern w:val="0"/>
                <w:sz w:val="24"/>
                <w:szCs w:val="24"/>
                <w:lang w:val="en-US" w:eastAsia="zh-CN" w:bidi="ar"/>
              </w:rPr>
              <w:t>泸溪</w:t>
            </w:r>
          </w:p>
          <w:p w14:paraId="1B19DC10">
            <w:pPr>
              <w:widowControl/>
              <w:snapToGrid w:val="0"/>
              <w:jc w:val="center"/>
              <w:textAlignment w:val="center"/>
              <w:rPr>
                <w:rFonts w:hint="eastAsia" w:ascii="Times New Roman" w:hAnsi="Times New Roman" w:eastAsia="方正仿宋_GBK" w:cs="方正仿宋_GBK"/>
                <w:color w:val="000000" w:themeColor="text1"/>
                <w:spacing w:val="0"/>
                <w:sz w:val="24"/>
                <w:szCs w:val="24"/>
                <w14:textFill>
                  <w14:solidFill>
                    <w14:schemeClr w14:val="tx1"/>
                  </w14:solidFill>
                </w14:textFill>
              </w:rPr>
            </w:pP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B1209">
            <w:pPr>
              <w:widowControl/>
              <w:overflowPunct w:val="0"/>
              <w:snapToGrid w:val="0"/>
              <w:textAlignment w:val="center"/>
              <w:rPr>
                <w:rFonts w:hint="eastAsia" w:ascii="Times New Roman" w:hAnsi="Times New Roman" w:eastAsia="方正仿宋_GBK" w:cs="方正仿宋_GBK"/>
                <w:color w:val="000000" w:themeColor="text1"/>
                <w:spacing w:val="0"/>
                <w:sz w:val="24"/>
                <w:szCs w:val="24"/>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《中华人民共和国英雄烈士保护法》（2018年5月</w:t>
            </w:r>
            <w:r>
              <w:rPr>
                <w:rFonts w:hint="eastAsia" w:ascii="Times New Roman" w:hAnsi="Times New Roman" w:eastAsia="方正仿宋_GBK" w:cs="方正仿宋_GBK"/>
                <w:color w:val="000000" w:themeColor="text1"/>
                <w:spacing w:val="0"/>
                <w:kern w:val="0"/>
                <w:sz w:val="24"/>
                <w:szCs w:val="24"/>
                <w:lang w:val="en-US" w:eastAsia="zh-CN" w:bidi="ar"/>
                <w14:textFill>
                  <w14:solidFill>
                    <w14:schemeClr w14:val="tx1"/>
                  </w14:solidFill>
                </w14:textFill>
              </w:rPr>
              <w:t>1</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日施行）</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第二十八条：侵占、破坏、污损英雄烈士纪念设施的，由县级以上人民政府负责英雄烈士保护工作的部门责令改正；造成损失的，依法承担民事责任；被侵占、破坏、污损的纪念设施属于文物保护单位的，依照《中华人民共和国文物保护法》的规定处罚；构成违反治安管理行为的，由公安机关依法给予治安管理处罚；构成犯罪的，依法追究刑事责任。</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《烈士褒扬条例》（2025年1月1日施行）</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第六十三条：违反本条例规定，有下列行为之一的，由县级以上人民政府退役军人工作主管部门责令改正，恢复原状、原貌；造成损失的，依法承担民事责任：</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（二）非法侵占烈士纪念设施保护范围内的土地、设施的；</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（三）破坏、污损烈士纪念设施的；</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《烈士纪念设施保护管理办法》（2022年3月1日施行）</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第三十四条：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DE22">
            <w:pPr>
              <w:widowControl/>
              <w:snapToGrid w:val="0"/>
              <w:rPr>
                <w:rFonts w:hint="eastAsia" w:ascii="Times New Roman" w:hAnsi="Times New Roman" w:eastAsia="方正仿宋_GBK" w:cs="方正仿宋_GBK"/>
                <w:color w:val="000000" w:themeColor="text1"/>
                <w:spacing w:val="0"/>
                <w:sz w:val="24"/>
                <w:szCs w:val="24"/>
                <w14:textFill>
                  <w14:solidFill>
                    <w14:schemeClr w14:val="tx1"/>
                  </w14:solidFill>
                </w14:textFill>
              </w:rPr>
            </w:pPr>
          </w:p>
        </w:tc>
      </w:tr>
      <w:tr w14:paraId="41CB2380">
        <w:tblPrEx>
          <w:tblCellMar>
            <w:top w:w="0" w:type="dxa"/>
            <w:left w:w="85" w:type="dxa"/>
            <w:bottom w:w="0" w:type="dxa"/>
            <w:right w:w="85" w:type="dxa"/>
          </w:tblCellMar>
        </w:tblPrEx>
        <w:trPr>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210C">
            <w:pPr>
              <w:widowControl/>
              <w:snapToGrid w:val="0"/>
              <w:jc w:val="center"/>
              <w:textAlignment w:val="center"/>
              <w:rPr>
                <w:rFonts w:hint="default" w:ascii="Times New Roman" w:hAnsi="Times New Roman" w:eastAsia="方正仿宋_GBK" w:cs="方正仿宋_GBK"/>
                <w:color w:val="000000" w:themeColor="text1"/>
                <w:spacing w:val="0"/>
                <w:sz w:val="24"/>
                <w:szCs w:val="24"/>
                <w:lang w:val="en-US" w:eastAsia="zh-CN"/>
                <w14:textFill>
                  <w14:solidFill>
                    <w14:schemeClr w14:val="tx1"/>
                  </w14:solidFill>
                </w14:textFill>
              </w:rPr>
            </w:pPr>
            <w:r>
              <w:rPr>
                <w:rFonts w:hint="eastAsia" w:eastAsia="方正仿宋_GBK" w:cs="方正仿宋_GBK"/>
                <w:color w:val="000000" w:themeColor="text1"/>
                <w:spacing w:val="0"/>
                <w:kern w:val="0"/>
                <w:sz w:val="24"/>
                <w:szCs w:val="24"/>
                <w:lang w:val="en-US" w:eastAsia="zh-CN" w:bidi="ar"/>
                <w14:textFill>
                  <w14:solidFill>
                    <w14:schemeClr w14:val="tx1"/>
                  </w14:solidFill>
                </w14:textFill>
              </w:rPr>
              <w:t>17</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8E2A2">
            <w:pPr>
              <w:widowControl/>
              <w:snapToGrid w:val="0"/>
              <w:jc w:val="center"/>
              <w:textAlignment w:val="center"/>
              <w:rPr>
                <w:rFonts w:hint="eastAsia" w:ascii="Times New Roman" w:hAnsi="Times New Roman" w:eastAsia="方正仿宋_GBK" w:cs="方正仿宋_GBK"/>
                <w:color w:val="000000" w:themeColor="text1"/>
                <w:spacing w:val="0"/>
                <w:sz w:val="24"/>
                <w:szCs w:val="24"/>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对未经批准新建、迁建、改扩建烈士纪念设施的责令改正</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054C">
            <w:pPr>
              <w:widowControl/>
              <w:snapToGrid w:val="0"/>
              <w:jc w:val="center"/>
              <w:textAlignment w:val="center"/>
              <w:rPr>
                <w:rFonts w:hint="eastAsia" w:ascii="Times New Roman" w:hAnsi="Times New Roman" w:eastAsia="方正仿宋_GBK" w:cs="方正仿宋_GBK"/>
                <w:color w:val="000000" w:themeColor="text1"/>
                <w:spacing w:val="0"/>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eastAsia="zh-CN" w:bidi="ar"/>
                <w14:textFill>
                  <w14:solidFill>
                    <w14:schemeClr w14:val="tx1"/>
                  </w14:solidFill>
                </w14:textFill>
              </w:rPr>
              <w:t>其他事项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0219">
            <w:pPr>
              <w:widowControl/>
              <w:snapToGrid w:val="0"/>
              <w:jc w:val="center"/>
              <w:textAlignment w:val="center"/>
              <w:rPr>
                <w:rFonts w:hint="eastAsia" w:ascii="Times New Roman" w:hAnsi="Times New Roman" w:eastAsia="方正仿宋_GBK" w:cs="方正仿宋_GBK"/>
                <w:color w:val="000000" w:themeColor="text1"/>
                <w:spacing w:val="0"/>
                <w:sz w:val="24"/>
                <w:szCs w:val="24"/>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退役军人工作主管部门（县级以上）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8FA2">
            <w:pPr>
              <w:widowControl/>
              <w:snapToGrid w:val="0"/>
              <w:jc w:val="center"/>
              <w:textAlignment w:val="center"/>
              <w:rPr>
                <w:rFonts w:hint="eastAsia" w:ascii="Times New Roman" w:hAnsi="Times New Roman" w:eastAsia="方正仿宋_GBK" w:cs="方正仿宋_GBK"/>
                <w:color w:val="000000" w:themeColor="text1"/>
                <w:spacing w:val="0"/>
                <w:sz w:val="24"/>
                <w:szCs w:val="24"/>
                <w14:textFill>
                  <w14:solidFill>
                    <w14:schemeClr w14:val="tx1"/>
                  </w14:solidFill>
                </w14:textFill>
              </w:rPr>
            </w:pPr>
            <w:r>
              <w:rPr>
                <w:rFonts w:hint="eastAsia" w:eastAsia="方正仿宋_GBK" w:cs="方正仿宋_GBK"/>
                <w:color w:val="000000"/>
                <w:spacing w:val="0"/>
                <w:kern w:val="0"/>
                <w:sz w:val="24"/>
                <w:szCs w:val="24"/>
                <w:lang w:val="en-US" w:eastAsia="zh-CN" w:bidi="ar"/>
              </w:rPr>
              <w:t>泸溪</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7EEC">
            <w:pPr>
              <w:keepNext w:val="0"/>
              <w:keepLines w:val="0"/>
              <w:pageBreakBefore w:val="0"/>
              <w:widowControl/>
              <w:kinsoku/>
              <w:wordWrap/>
              <w:overflowPunct w:val="0"/>
              <w:topLinePunct w:val="0"/>
              <w:autoSpaceDE/>
              <w:autoSpaceDN/>
              <w:bidi w:val="0"/>
              <w:adjustRightInd/>
              <w:snapToGrid w:val="0"/>
              <w:spacing w:line="300" w:lineRule="exact"/>
              <w:textAlignment w:val="cente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《烈士褒扬条例》（2025年1月1日施行）</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第三十六条第一款：县级以上人民政府有关部门应当做好烈士纪念设施的保护和管理工作，严格履行新建、迁建、改扩建烈士纪念设施审批和改陈布展、讲解词审查程序，及时办理烈士纪念设施不动产登记，实行规范管理，提升烈士纪念设施管理效能。</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第二款：未经批准，不得新建、迁建、改扩建烈士纪念设施。</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第六十三条：违反本条例规定，有下列行为之一的，由县级以上人民政府退役军人工作主管部门责令改正，恢复原状、原貌；造成损失的，依法承担民事责任：</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（一）未经批准新建、迁建、改扩建烈士纪念设施的；</w:t>
            </w:r>
          </w:p>
          <w:p w14:paraId="104F4857">
            <w:pPr>
              <w:keepNext w:val="0"/>
              <w:keepLines w:val="0"/>
              <w:pageBreakBefore w:val="0"/>
              <w:widowControl/>
              <w:kinsoku/>
              <w:wordWrap/>
              <w:overflowPunct w:val="0"/>
              <w:topLinePunct w:val="0"/>
              <w:autoSpaceDE/>
              <w:autoSpaceDN/>
              <w:bidi w:val="0"/>
              <w:adjustRightInd/>
              <w:snapToGrid w:val="0"/>
              <w:spacing w:line="300" w:lineRule="exact"/>
              <w:textAlignment w:val="cente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《烈士纪念设施保护管理办法》（2022年3月1日施行）</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第三十四条：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DE8F">
            <w:pPr>
              <w:widowControl/>
              <w:snapToGrid w:val="0"/>
              <w:rPr>
                <w:rFonts w:hint="eastAsia" w:ascii="Times New Roman" w:hAnsi="Times New Roman" w:eastAsia="方正仿宋_GBK" w:cs="方正仿宋_GBK"/>
                <w:color w:val="000000" w:themeColor="text1"/>
                <w:spacing w:val="0"/>
                <w:sz w:val="24"/>
                <w:szCs w:val="24"/>
                <w14:textFill>
                  <w14:solidFill>
                    <w14:schemeClr w14:val="tx1"/>
                  </w14:solidFill>
                </w14:textFill>
              </w:rPr>
            </w:pPr>
          </w:p>
        </w:tc>
      </w:tr>
      <w:tr w14:paraId="6ACC9897">
        <w:tblPrEx>
          <w:tblCellMar>
            <w:top w:w="0" w:type="dxa"/>
            <w:left w:w="85" w:type="dxa"/>
            <w:bottom w:w="0" w:type="dxa"/>
            <w:right w:w="85" w:type="dxa"/>
          </w:tblCellMar>
        </w:tblPrEx>
        <w:trPr>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D888">
            <w:pPr>
              <w:widowControl/>
              <w:snapToGrid w:val="0"/>
              <w:spacing w:line="330" w:lineRule="exact"/>
              <w:jc w:val="center"/>
              <w:textAlignment w:val="center"/>
              <w:rPr>
                <w:rFonts w:hint="default" w:ascii="Times New Roman" w:hAnsi="Times New Roman" w:eastAsia="方正仿宋_GBK" w:cs="方正仿宋_GBK"/>
                <w:color w:val="000000" w:themeColor="text1"/>
                <w:spacing w:val="0"/>
                <w:sz w:val="24"/>
                <w:szCs w:val="24"/>
                <w:lang w:val="en-US" w:eastAsia="zh-CN"/>
                <w14:textFill>
                  <w14:solidFill>
                    <w14:schemeClr w14:val="tx1"/>
                  </w14:solidFill>
                </w14:textFill>
              </w:rPr>
            </w:pPr>
            <w:r>
              <w:rPr>
                <w:rFonts w:hint="eastAsia" w:eastAsia="方正仿宋_GBK" w:cs="方正仿宋_GBK"/>
                <w:color w:val="000000" w:themeColor="text1"/>
                <w:spacing w:val="0"/>
                <w:kern w:val="0"/>
                <w:sz w:val="24"/>
                <w:szCs w:val="24"/>
                <w:lang w:val="en-US" w:eastAsia="zh-CN" w:bidi="ar"/>
                <w14:textFill>
                  <w14:solidFill>
                    <w14:schemeClr w14:val="tx1"/>
                  </w14:solidFill>
                </w14:textFill>
              </w:rPr>
              <w:t>18</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0E18F">
            <w:pPr>
              <w:widowControl/>
              <w:snapToGrid w:val="0"/>
              <w:spacing w:line="330" w:lineRule="exact"/>
              <w:jc w:val="center"/>
              <w:textAlignment w:val="center"/>
              <w:rPr>
                <w:rFonts w:hint="eastAsia" w:ascii="Times New Roman" w:hAnsi="Times New Roman" w:eastAsia="方正仿宋_GBK" w:cs="方正仿宋_GBK"/>
                <w:color w:val="000000" w:themeColor="text1"/>
                <w:spacing w:val="0"/>
                <w:sz w:val="24"/>
                <w:szCs w:val="24"/>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对在烈士纪念设施保护范围内进行其他工程建设</w:t>
            </w:r>
            <w:r>
              <w:rPr>
                <w:rFonts w:hint="eastAsia" w:ascii="Times New Roman" w:hAnsi="Times New Roman" w:eastAsia="方正仿宋_GBK" w:cs="方正仿宋_GBK"/>
                <w:color w:val="000000" w:themeColor="text1"/>
                <w:spacing w:val="0"/>
                <w:kern w:val="0"/>
                <w:sz w:val="24"/>
                <w:szCs w:val="24"/>
                <w:lang w:eastAsia="zh-CN" w:bidi="ar"/>
                <w14:textFill>
                  <w14:solidFill>
                    <w14:schemeClr w14:val="tx1"/>
                  </w14:solidFill>
                </w14:textFill>
              </w:rPr>
              <w:t>、</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为烈士以外的其他人修建纪念设施、安放骨灰、埋葬遗体的责令改正</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9C310">
            <w:pPr>
              <w:widowControl/>
              <w:snapToGrid w:val="0"/>
              <w:spacing w:line="330" w:lineRule="exact"/>
              <w:jc w:val="center"/>
              <w:textAlignment w:val="center"/>
              <w:rPr>
                <w:rFonts w:hint="eastAsia" w:ascii="Times New Roman" w:hAnsi="Times New Roman" w:eastAsia="方正仿宋_GBK" w:cs="方正仿宋_GBK"/>
                <w:color w:val="000000" w:themeColor="text1"/>
                <w:spacing w:val="0"/>
                <w:sz w:val="24"/>
                <w:szCs w:val="24"/>
                <w:lang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eastAsia="zh-CN" w:bidi="ar"/>
                <w14:textFill>
                  <w14:solidFill>
                    <w14:schemeClr w14:val="tx1"/>
                  </w14:solidFill>
                </w14:textFill>
              </w:rPr>
              <w:t>其他事项</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CC82">
            <w:pPr>
              <w:widowControl/>
              <w:snapToGrid w:val="0"/>
              <w:jc w:val="center"/>
              <w:textAlignment w:val="center"/>
              <w:rPr>
                <w:rFonts w:hint="eastAsia" w:ascii="Times New Roman" w:hAnsi="Times New Roman" w:eastAsia="方正仿宋_GBK" w:cs="方正仿宋_GBK"/>
                <w:color w:val="000000" w:themeColor="text1"/>
                <w:spacing w:val="0"/>
                <w:sz w:val="24"/>
                <w:szCs w:val="24"/>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退役军人工作主管部门（县级以上）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F465">
            <w:pPr>
              <w:widowControl/>
              <w:snapToGrid w:val="0"/>
              <w:jc w:val="center"/>
              <w:textAlignment w:val="center"/>
              <w:rPr>
                <w:rFonts w:hint="eastAsia" w:eastAsia="方正仿宋_GBK" w:cs="方正仿宋_GBK"/>
                <w:color w:val="000000"/>
                <w:spacing w:val="0"/>
                <w:kern w:val="0"/>
                <w:sz w:val="24"/>
                <w:szCs w:val="24"/>
                <w:lang w:val="en-US" w:eastAsia="zh-CN" w:bidi="ar"/>
              </w:rPr>
            </w:pPr>
            <w:r>
              <w:rPr>
                <w:rFonts w:hint="eastAsia" w:eastAsia="方正仿宋_GBK" w:cs="方正仿宋_GBK"/>
                <w:color w:val="000000"/>
                <w:spacing w:val="0"/>
                <w:kern w:val="0"/>
                <w:sz w:val="24"/>
                <w:szCs w:val="24"/>
                <w:lang w:val="en-US" w:eastAsia="zh-CN" w:bidi="ar"/>
              </w:rPr>
              <w:t>泸溪</w:t>
            </w:r>
          </w:p>
          <w:p w14:paraId="2269CDEB">
            <w:pPr>
              <w:widowControl/>
              <w:snapToGrid w:val="0"/>
              <w:jc w:val="center"/>
              <w:textAlignment w:val="center"/>
              <w:rPr>
                <w:rFonts w:hint="eastAsia" w:ascii="Times New Roman" w:hAnsi="Times New Roman" w:eastAsia="方正仿宋_GBK" w:cs="方正仿宋_GBK"/>
                <w:color w:val="000000" w:themeColor="text1"/>
                <w:spacing w:val="0"/>
                <w:sz w:val="24"/>
                <w:szCs w:val="24"/>
                <w14:textFill>
                  <w14:solidFill>
                    <w14:schemeClr w14:val="tx1"/>
                  </w14:solidFill>
                </w14:textFill>
              </w:rPr>
            </w:pP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DBC1B">
            <w:pPr>
              <w:keepNext w:val="0"/>
              <w:keepLines w:val="0"/>
              <w:pageBreakBefore w:val="0"/>
              <w:widowControl/>
              <w:kinsoku/>
              <w:wordWrap/>
              <w:overflowPunct w:val="0"/>
              <w:topLinePunct w:val="0"/>
              <w:autoSpaceDE/>
              <w:autoSpaceDN/>
              <w:bidi w:val="0"/>
              <w:adjustRightInd/>
              <w:snapToGrid w:val="0"/>
              <w:spacing w:line="330" w:lineRule="exact"/>
              <w:textAlignment w:val="cente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《烈士褒扬条例》（2025年1月1日施行）</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第四十一条第二款：禁止在烈士纪念设施保护范围内进行其他工程建设。在烈士纪念设施保护范围周边进行工程建设，不得破坏烈士纪念设施的历史风貌，不得影响烈士纪念设施安全或者污染其环境。</w:t>
            </w:r>
          </w:p>
          <w:p w14:paraId="17ECF9B3">
            <w:pPr>
              <w:keepNext w:val="0"/>
              <w:keepLines w:val="0"/>
              <w:pageBreakBefore w:val="0"/>
              <w:widowControl/>
              <w:kinsoku/>
              <w:wordWrap/>
              <w:overflowPunct w:val="0"/>
              <w:topLinePunct w:val="0"/>
              <w:autoSpaceDE/>
              <w:autoSpaceDN/>
              <w:bidi w:val="0"/>
              <w:adjustRightInd/>
              <w:snapToGrid w:val="0"/>
              <w:spacing w:line="330" w:lineRule="exact"/>
              <w:textAlignment w:val="cente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第四十二条：任何组织和个人不得在烈士纪念设施保护范围内为烈士以外的其他人修建纪念设施或者安放骨灰、埋葬遗体。</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第六十三条：违反本条例规定，有下列行为之一的，由县级以上人民政府退役军人工作主管部门责令改正，恢复原状、原貌；造成损失的，依法承担民事责任：</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（四）在烈士纪念设施保护范围内进行其他工程建设的；</w:t>
            </w:r>
          </w:p>
          <w:p w14:paraId="4C8369E1">
            <w:pPr>
              <w:keepNext w:val="0"/>
              <w:keepLines w:val="0"/>
              <w:pageBreakBefore w:val="0"/>
              <w:widowControl/>
              <w:kinsoku/>
              <w:wordWrap/>
              <w:overflowPunct w:val="0"/>
              <w:topLinePunct w:val="0"/>
              <w:autoSpaceDE/>
              <w:autoSpaceDN/>
              <w:bidi w:val="0"/>
              <w:adjustRightInd/>
              <w:snapToGrid w:val="0"/>
              <w:spacing w:line="330" w:lineRule="exact"/>
              <w:textAlignment w:val="center"/>
              <w:rPr>
                <w:rFonts w:hint="eastAsia" w:ascii="Times New Roman" w:hAnsi="Times New Roman" w:eastAsia="方正仿宋_GBK" w:cs="方正仿宋_GBK"/>
                <w:color w:val="000000" w:themeColor="text1"/>
                <w:spacing w:val="0"/>
                <w:sz w:val="24"/>
                <w:szCs w:val="24"/>
                <w14:textFill>
                  <w14:solidFill>
                    <w14:schemeClr w14:val="tx1"/>
                  </w14:solidFill>
                </w14:textFill>
              </w:rPr>
            </w:pP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《烈士纪念设施保护管理办法》（2022年3月1日施行）</w:t>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br w:type="textWrapping"/>
            </w: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第三十四条：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D81B">
            <w:pPr>
              <w:widowControl/>
              <w:snapToGrid w:val="0"/>
              <w:rPr>
                <w:rFonts w:hint="eastAsia" w:ascii="Times New Roman" w:hAnsi="Times New Roman" w:eastAsia="方正仿宋_GBK" w:cs="方正仿宋_GBK"/>
                <w:color w:val="000000" w:themeColor="text1"/>
                <w:spacing w:val="0"/>
                <w:sz w:val="24"/>
                <w:szCs w:val="24"/>
                <w14:textFill>
                  <w14:solidFill>
                    <w14:schemeClr w14:val="tx1"/>
                  </w14:solidFill>
                </w14:textFill>
              </w:rPr>
            </w:pPr>
          </w:p>
        </w:tc>
      </w:tr>
      <w:tr w14:paraId="1A41882B">
        <w:tblPrEx>
          <w:tblCellMar>
            <w:top w:w="0" w:type="dxa"/>
            <w:left w:w="85" w:type="dxa"/>
            <w:bottom w:w="0" w:type="dxa"/>
            <w:right w:w="85" w:type="dxa"/>
          </w:tblCellMar>
        </w:tblPrEx>
        <w:trPr>
          <w:trHeight w:val="3520"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0E52">
            <w:pPr>
              <w:widowControl/>
              <w:snapToGrid w:val="0"/>
              <w:jc w:val="center"/>
              <w:textAlignment w:val="center"/>
              <w:rPr>
                <w:rFonts w:hint="default" w:ascii="Times New Roman" w:hAnsi="Times New Roman" w:eastAsia="方正仿宋_GBK" w:cs="方正仿宋_GBK"/>
                <w:color w:val="000000"/>
                <w:spacing w:val="0"/>
                <w:sz w:val="24"/>
                <w:szCs w:val="24"/>
                <w:lang w:val="en-US" w:eastAsia="zh-CN"/>
              </w:rPr>
            </w:pPr>
            <w:r>
              <w:rPr>
                <w:rFonts w:hint="eastAsia" w:eastAsia="方正仿宋_GBK" w:cs="方正仿宋_GBK"/>
                <w:color w:val="000000"/>
                <w:spacing w:val="0"/>
                <w:kern w:val="0"/>
                <w:sz w:val="24"/>
                <w:szCs w:val="24"/>
                <w:lang w:val="en-US" w:eastAsia="zh-CN" w:bidi="ar"/>
              </w:rPr>
              <w:t>19</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AE4A">
            <w:pPr>
              <w:widowControl/>
              <w:snapToGrid w:val="0"/>
              <w:jc w:val="center"/>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0"/>
                <w:kern w:val="0"/>
                <w:sz w:val="24"/>
                <w:szCs w:val="24"/>
                <w:lang w:bidi="ar"/>
              </w:rPr>
              <w:t>对义务兵家庭优待金的</w:t>
            </w:r>
            <w:r>
              <w:rPr>
                <w:rFonts w:hint="eastAsia" w:eastAsia="方正仿宋_GBK" w:cs="方正仿宋_GBK"/>
                <w:color w:val="000000"/>
                <w:spacing w:val="0"/>
                <w:kern w:val="0"/>
                <w:sz w:val="24"/>
                <w:szCs w:val="24"/>
                <w:lang w:eastAsia="zh-CN" w:bidi="ar"/>
              </w:rPr>
              <w:t>发放</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0ECB">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行政给付</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DB431">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C85DB">
            <w:pPr>
              <w:widowControl/>
              <w:snapToGrid w:val="0"/>
              <w:jc w:val="center"/>
              <w:textAlignment w:val="center"/>
              <w:rPr>
                <w:rFonts w:hint="eastAsia" w:eastAsia="方正仿宋_GBK" w:cs="方正仿宋_GBK"/>
                <w:color w:val="000000"/>
                <w:spacing w:val="0"/>
                <w:kern w:val="0"/>
                <w:sz w:val="24"/>
                <w:szCs w:val="24"/>
                <w:lang w:val="en-US" w:eastAsia="zh-CN" w:bidi="ar"/>
              </w:rPr>
            </w:pPr>
            <w:r>
              <w:rPr>
                <w:rFonts w:hint="eastAsia" w:eastAsia="方正仿宋_GBK" w:cs="方正仿宋_GBK"/>
                <w:color w:val="000000"/>
                <w:spacing w:val="0"/>
                <w:kern w:val="0"/>
                <w:sz w:val="24"/>
                <w:szCs w:val="24"/>
                <w:lang w:val="en-US" w:eastAsia="zh-CN" w:bidi="ar"/>
              </w:rPr>
              <w:t>泸溪</w:t>
            </w:r>
          </w:p>
          <w:p w14:paraId="27BD59F1">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8490D">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《中华人民共和国兵役法》（2021年10月1日施行）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第五十条第一款</w:t>
            </w:r>
            <w:r>
              <w:rPr>
                <w:rFonts w:hint="eastAsia" w:ascii="Times New Roman" w:hAnsi="Times New Roman" w:eastAsia="方正仿宋_GBK" w:cs="方正仿宋_GBK"/>
                <w:color w:val="000000"/>
                <w:spacing w:val="0"/>
                <w:kern w:val="0"/>
                <w:sz w:val="24"/>
                <w:szCs w:val="24"/>
                <w:lang w:eastAsia="zh-CN" w:bidi="ar"/>
              </w:rPr>
              <w:t>：</w:t>
            </w:r>
            <w:r>
              <w:rPr>
                <w:rFonts w:hint="eastAsia" w:ascii="Times New Roman" w:hAnsi="Times New Roman" w:eastAsia="方正仿宋_GBK" w:cs="方正仿宋_GBK"/>
                <w:color w:val="000000"/>
                <w:spacing w:val="0"/>
                <w:kern w:val="0"/>
                <w:sz w:val="24"/>
                <w:szCs w:val="24"/>
                <w:lang w:bidi="ar"/>
              </w:rPr>
              <w:t>国家建立义务兵家庭优待金制度。义务兵家庭优待金标准由地方人民政府制定，中央财政给予定额补助。具体补助办法由国务院退役军人工作主管部门、财政部门会同中央军事委员会机关有关部门制定。</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《军人抚恤优待条例》（2024年10月1日施行）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第四十二条第一款：国家建立中央和地方财政分级负担的义务兵家庭优待金制度，义务兵服现役期间，其家庭由批准入伍地县级人民政府发给优待金，同时按照规定享受其他优待。</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第二款：义务兵和军士入伍前依法取得的农村土地承包经营权，服现役期间应当保留。</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第三款：义务兵从部队发出的平信，免费邮递。</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9F98">
            <w:pPr>
              <w:widowControl/>
              <w:snapToGrid w:val="0"/>
              <w:rPr>
                <w:rFonts w:hint="eastAsia" w:ascii="Times New Roman" w:hAnsi="Times New Roman" w:eastAsia="方正仿宋_GBK" w:cs="方正仿宋_GBK"/>
                <w:color w:val="000000"/>
                <w:spacing w:val="0"/>
                <w:sz w:val="24"/>
                <w:szCs w:val="24"/>
              </w:rPr>
            </w:pPr>
          </w:p>
        </w:tc>
      </w:tr>
      <w:tr w14:paraId="2835E07C">
        <w:tblPrEx>
          <w:tblCellMar>
            <w:top w:w="0" w:type="dxa"/>
            <w:left w:w="85" w:type="dxa"/>
            <w:bottom w:w="0" w:type="dxa"/>
            <w:right w:w="85" w:type="dxa"/>
          </w:tblCellMar>
        </w:tblPrEx>
        <w:trPr>
          <w:trHeight w:val="2528"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283E">
            <w:pPr>
              <w:widowControl/>
              <w:snapToGrid w:val="0"/>
              <w:jc w:val="center"/>
              <w:textAlignment w:val="center"/>
              <w:rPr>
                <w:rFonts w:hint="eastAsia" w:ascii="Times New Roman" w:hAnsi="Times New Roman" w:eastAsia="方正仿宋_GBK" w:cs="方正仿宋_GBK"/>
                <w:color w:val="000000"/>
                <w:spacing w:val="0"/>
                <w:sz w:val="24"/>
                <w:szCs w:val="24"/>
                <w:lang w:val="en-US" w:eastAsia="zh-CN"/>
              </w:rPr>
            </w:pPr>
            <w:r>
              <w:rPr>
                <w:rFonts w:hint="eastAsia" w:ascii="Times New Roman" w:hAnsi="Times New Roman" w:eastAsia="方正仿宋_GBK" w:cs="方正仿宋_GBK"/>
                <w:color w:val="000000"/>
                <w:spacing w:val="0"/>
                <w:kern w:val="0"/>
                <w:sz w:val="24"/>
                <w:szCs w:val="24"/>
                <w:lang w:val="en-US" w:eastAsia="zh-CN" w:bidi="ar"/>
              </w:rPr>
              <w:t>2</w:t>
            </w:r>
            <w:r>
              <w:rPr>
                <w:rFonts w:hint="eastAsia" w:eastAsia="方正仿宋_GBK" w:cs="方正仿宋_GBK"/>
                <w:color w:val="000000"/>
                <w:spacing w:val="0"/>
                <w:kern w:val="0"/>
                <w:sz w:val="24"/>
                <w:szCs w:val="24"/>
                <w:lang w:val="en-US" w:eastAsia="zh-CN" w:bidi="ar"/>
              </w:rPr>
              <w:t>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0AFB5">
            <w:pPr>
              <w:widowControl/>
              <w:snapToGrid w:val="0"/>
              <w:jc w:val="center"/>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0"/>
                <w:kern w:val="0"/>
                <w:sz w:val="24"/>
                <w:szCs w:val="24"/>
                <w:lang w:bidi="ar"/>
              </w:rPr>
              <w:t>对自主就业退役军士和义务兵</w:t>
            </w:r>
            <w:r>
              <w:rPr>
                <w:rFonts w:hint="eastAsia" w:eastAsia="方正仿宋_GBK" w:cs="方正仿宋_GBK"/>
                <w:color w:val="000000"/>
                <w:spacing w:val="0"/>
                <w:kern w:val="0"/>
                <w:sz w:val="24"/>
                <w:szCs w:val="24"/>
                <w:lang w:eastAsia="zh-CN" w:bidi="ar"/>
              </w:rPr>
              <w:t>地方</w:t>
            </w:r>
            <w:r>
              <w:rPr>
                <w:rFonts w:hint="eastAsia" w:ascii="Times New Roman" w:hAnsi="Times New Roman" w:eastAsia="方正仿宋_GBK" w:cs="方正仿宋_GBK"/>
                <w:color w:val="000000"/>
                <w:spacing w:val="0"/>
                <w:kern w:val="0"/>
                <w:sz w:val="24"/>
                <w:szCs w:val="24"/>
                <w:lang w:bidi="ar"/>
              </w:rPr>
              <w:t>一次性</w:t>
            </w:r>
            <w:r>
              <w:rPr>
                <w:rFonts w:hint="eastAsia" w:eastAsia="方正仿宋_GBK" w:cs="方正仿宋_GBK"/>
                <w:color w:val="000000"/>
                <w:spacing w:val="0"/>
                <w:kern w:val="0"/>
                <w:sz w:val="24"/>
                <w:szCs w:val="24"/>
                <w:lang w:eastAsia="zh-CN" w:bidi="ar"/>
              </w:rPr>
              <w:t>经济补助的</w:t>
            </w:r>
            <w:r>
              <w:rPr>
                <w:rFonts w:hint="eastAsia" w:ascii="Times New Roman" w:hAnsi="Times New Roman" w:eastAsia="方正仿宋_GBK" w:cs="方正仿宋_GBK"/>
                <w:color w:val="000000"/>
                <w:spacing w:val="0"/>
                <w:kern w:val="0"/>
                <w:sz w:val="24"/>
                <w:szCs w:val="24"/>
                <w:lang w:bidi="ar"/>
              </w:rPr>
              <w:t>发放</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D5DBD">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行政给付</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1A933">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themeColor="text1"/>
                <w:spacing w:val="0"/>
                <w:kern w:val="0"/>
                <w:sz w:val="24"/>
                <w:szCs w:val="24"/>
                <w:lang w:bidi="ar"/>
                <w14:textFill>
                  <w14:solidFill>
                    <w14:schemeClr w14:val="tx1"/>
                  </w14:solidFill>
                </w14:textFill>
              </w:rPr>
              <w:t>退役军人工作主管部门（县级以上）</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3E77">
            <w:pPr>
              <w:widowControl/>
              <w:snapToGrid w:val="0"/>
              <w:jc w:val="center"/>
              <w:textAlignment w:val="center"/>
              <w:rPr>
                <w:rFonts w:hint="eastAsia" w:eastAsia="方正仿宋_GBK" w:cs="方正仿宋_GBK"/>
                <w:color w:val="000000"/>
                <w:spacing w:val="0"/>
                <w:kern w:val="0"/>
                <w:sz w:val="24"/>
                <w:szCs w:val="24"/>
                <w:lang w:val="en-US" w:eastAsia="zh-CN" w:bidi="ar"/>
              </w:rPr>
            </w:pPr>
            <w:r>
              <w:rPr>
                <w:rFonts w:hint="eastAsia" w:eastAsia="方正仿宋_GBK" w:cs="方正仿宋_GBK"/>
                <w:color w:val="000000"/>
                <w:spacing w:val="0"/>
                <w:kern w:val="0"/>
                <w:sz w:val="24"/>
                <w:szCs w:val="24"/>
                <w:lang w:val="en-US" w:eastAsia="zh-CN" w:bidi="ar"/>
              </w:rPr>
              <w:t>泸溪</w:t>
            </w:r>
          </w:p>
          <w:p w14:paraId="7CF0E779">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B23E9">
            <w:pPr>
              <w:widowControl/>
              <w:overflowPunct w:val="0"/>
              <w:snapToGrid w:val="0"/>
              <w:textAlignment w:val="center"/>
              <w:rPr>
                <w:rFonts w:hint="eastAsia" w:ascii="Times New Roman" w:hAnsi="Times New Roman" w:eastAsia="方正仿宋_GBK" w:cs="方正仿宋_GBK"/>
                <w:color w:val="000000"/>
                <w:spacing w:val="0"/>
                <w:kern w:val="0"/>
                <w:sz w:val="24"/>
                <w:szCs w:val="24"/>
                <w:lang w:bidi="ar"/>
              </w:rPr>
            </w:pPr>
            <w:r>
              <w:rPr>
                <w:rFonts w:hint="eastAsia" w:ascii="Times New Roman" w:hAnsi="Times New Roman" w:eastAsia="方正仿宋_GBK" w:cs="方正仿宋_GBK"/>
                <w:color w:val="000000"/>
                <w:spacing w:val="0"/>
                <w:kern w:val="0"/>
                <w:sz w:val="24"/>
                <w:szCs w:val="24"/>
                <w:lang w:bidi="ar"/>
              </w:rPr>
              <w:t>《退役军人安置条例》（2024年9月1日施行）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第二十</w:t>
            </w:r>
            <w:r>
              <w:rPr>
                <w:rFonts w:hint="eastAsia" w:ascii="Times New Roman" w:hAnsi="Times New Roman" w:eastAsia="方正仿宋_GBK" w:cs="方正仿宋_GBK"/>
                <w:color w:val="000000"/>
                <w:spacing w:val="0"/>
                <w:kern w:val="0"/>
                <w:sz w:val="24"/>
                <w:szCs w:val="24"/>
                <w:lang w:eastAsia="zh-CN" w:bidi="ar"/>
              </w:rPr>
              <w:t>三</w:t>
            </w:r>
            <w:r>
              <w:rPr>
                <w:rFonts w:hint="eastAsia" w:ascii="Times New Roman" w:hAnsi="Times New Roman" w:eastAsia="方正仿宋_GBK" w:cs="方正仿宋_GBK"/>
                <w:color w:val="000000"/>
                <w:spacing w:val="0"/>
                <w:kern w:val="0"/>
                <w:sz w:val="24"/>
                <w:szCs w:val="24"/>
                <w:lang w:bidi="ar"/>
              </w:rPr>
              <w:t>条</w:t>
            </w:r>
            <w:r>
              <w:rPr>
                <w:rFonts w:hint="eastAsia" w:ascii="Times New Roman" w:hAnsi="Times New Roman" w:eastAsia="方正仿宋_GBK" w:cs="方正仿宋_GBK"/>
                <w:color w:val="000000"/>
                <w:spacing w:val="0"/>
                <w:kern w:val="0"/>
                <w:sz w:val="24"/>
                <w:szCs w:val="24"/>
                <w:lang w:val="en-US" w:eastAsia="zh-CN" w:bidi="ar"/>
              </w:rPr>
              <w:t>：对自主就业的退役军士和义务兵，地方人民政府可以根据当地实际情况给予一次性经济补助，补助标准及发放办法由省、自治区、直辖市人民政府制定。</w:t>
            </w:r>
          </w:p>
          <w:p w14:paraId="64F1EC6E">
            <w:pPr>
              <w:widowControl/>
              <w:overflowPunct w:val="0"/>
              <w:snapToGrid w:val="0"/>
              <w:textAlignment w:val="center"/>
              <w:rPr>
                <w:rFonts w:hint="eastAsia" w:ascii="Times New Roman" w:hAnsi="Times New Roman" w:eastAsia="方正仿宋_GBK" w:cs="方正仿宋_GBK"/>
                <w:color w:val="000000"/>
                <w:spacing w:val="0"/>
                <w:sz w:val="24"/>
                <w:szCs w:val="24"/>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EC0E">
            <w:pPr>
              <w:widowControl/>
              <w:snapToGrid w:val="0"/>
              <w:rPr>
                <w:rFonts w:hint="eastAsia" w:ascii="Times New Roman" w:hAnsi="Times New Roman" w:eastAsia="方正仿宋_GBK" w:cs="方正仿宋_GBK"/>
                <w:color w:val="000000"/>
                <w:spacing w:val="0"/>
                <w:sz w:val="24"/>
                <w:szCs w:val="24"/>
              </w:rPr>
            </w:pPr>
          </w:p>
        </w:tc>
      </w:tr>
      <w:tr w14:paraId="74342C73">
        <w:tblPrEx>
          <w:tblCellMar>
            <w:top w:w="0" w:type="dxa"/>
            <w:left w:w="85" w:type="dxa"/>
            <w:bottom w:w="0" w:type="dxa"/>
            <w:right w:w="85" w:type="dxa"/>
          </w:tblCellMar>
        </w:tblPrEx>
        <w:trPr>
          <w:trHeight w:val="3268" w:hRule="atLeast"/>
          <w:jc w:val="center"/>
        </w:trPr>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EB2E">
            <w:pPr>
              <w:widowControl/>
              <w:snapToGrid w:val="0"/>
              <w:jc w:val="center"/>
              <w:textAlignment w:val="center"/>
              <w:rPr>
                <w:rFonts w:hint="eastAsia" w:ascii="Times New Roman" w:hAnsi="Times New Roman" w:eastAsia="方正仿宋_GBK" w:cs="方正仿宋_GBK"/>
                <w:color w:val="000000"/>
                <w:spacing w:val="0"/>
                <w:sz w:val="24"/>
                <w:szCs w:val="24"/>
                <w:lang w:val="en-US" w:eastAsia="zh-CN"/>
              </w:rPr>
            </w:pPr>
            <w:r>
              <w:rPr>
                <w:rFonts w:hint="eastAsia" w:ascii="Times New Roman" w:hAnsi="Times New Roman" w:eastAsia="方正仿宋_GBK" w:cs="方正仿宋_GBK"/>
                <w:color w:val="000000"/>
                <w:spacing w:val="0"/>
                <w:kern w:val="0"/>
                <w:sz w:val="24"/>
                <w:szCs w:val="24"/>
                <w:lang w:val="en-US" w:eastAsia="zh-CN" w:bidi="ar"/>
              </w:rPr>
              <w:t>2</w:t>
            </w:r>
            <w:r>
              <w:rPr>
                <w:rFonts w:hint="eastAsia" w:eastAsia="方正仿宋_GBK" w:cs="方正仿宋_GBK"/>
                <w:color w:val="000000"/>
                <w:spacing w:val="0"/>
                <w:kern w:val="0"/>
                <w:sz w:val="24"/>
                <w:szCs w:val="24"/>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093A">
            <w:pPr>
              <w:widowControl/>
              <w:snapToGrid w:val="0"/>
              <w:jc w:val="center"/>
              <w:textAlignment w:val="center"/>
              <w:rPr>
                <w:rFonts w:hint="eastAsia" w:ascii="Times New Roman" w:hAnsi="Times New Roman" w:eastAsia="方正仿宋_GBK" w:cs="方正仿宋_GBK"/>
                <w:color w:val="000000"/>
                <w:spacing w:val="0"/>
                <w:sz w:val="24"/>
                <w:szCs w:val="24"/>
                <w:lang w:eastAsia="zh-CN"/>
              </w:rPr>
            </w:pPr>
            <w:r>
              <w:rPr>
                <w:rFonts w:hint="eastAsia" w:ascii="Times New Roman" w:hAnsi="Times New Roman" w:eastAsia="方正仿宋_GBK" w:cs="方正仿宋_GBK"/>
                <w:color w:val="000000"/>
                <w:spacing w:val="0"/>
                <w:kern w:val="0"/>
                <w:sz w:val="24"/>
                <w:szCs w:val="24"/>
                <w:lang w:bidi="ar"/>
              </w:rPr>
              <w:t>对安排工作的退役军士和义务兵</w:t>
            </w:r>
            <w:r>
              <w:rPr>
                <w:rFonts w:hint="eastAsia" w:eastAsia="方正仿宋_GBK" w:cs="方正仿宋_GBK"/>
                <w:color w:val="000000"/>
                <w:spacing w:val="0"/>
                <w:kern w:val="0"/>
                <w:sz w:val="24"/>
                <w:szCs w:val="24"/>
                <w:lang w:eastAsia="zh-CN" w:bidi="ar"/>
              </w:rPr>
              <w:t>符合安排工作期间</w:t>
            </w:r>
            <w:r>
              <w:rPr>
                <w:rFonts w:hint="eastAsia" w:ascii="Times New Roman" w:hAnsi="Times New Roman" w:eastAsia="方正仿宋_GBK" w:cs="方正仿宋_GBK"/>
                <w:color w:val="000000"/>
                <w:spacing w:val="0"/>
                <w:kern w:val="0"/>
                <w:sz w:val="24"/>
                <w:szCs w:val="24"/>
                <w:lang w:bidi="ar"/>
              </w:rPr>
              <w:t>生活补助费</w:t>
            </w:r>
            <w:r>
              <w:rPr>
                <w:rFonts w:hint="eastAsia" w:eastAsia="方正仿宋_GBK" w:cs="方正仿宋_GBK"/>
                <w:color w:val="000000"/>
                <w:spacing w:val="0"/>
                <w:kern w:val="0"/>
                <w:sz w:val="24"/>
                <w:szCs w:val="24"/>
                <w:lang w:eastAsia="zh-CN" w:bidi="ar"/>
              </w:rPr>
              <w:t>的</w:t>
            </w:r>
            <w:r>
              <w:rPr>
                <w:rFonts w:hint="eastAsia" w:ascii="Times New Roman" w:hAnsi="Times New Roman" w:eastAsia="方正仿宋_GBK" w:cs="方正仿宋_GBK"/>
                <w:color w:val="000000"/>
                <w:spacing w:val="0"/>
                <w:kern w:val="0"/>
                <w:sz w:val="24"/>
                <w:szCs w:val="24"/>
                <w:lang w:bidi="ar"/>
              </w:rPr>
              <w:t>发</w:t>
            </w:r>
            <w:r>
              <w:rPr>
                <w:rFonts w:hint="eastAsia" w:eastAsia="方正仿宋_GBK" w:cs="方正仿宋_GBK"/>
                <w:color w:val="000000"/>
                <w:spacing w:val="0"/>
                <w:kern w:val="0"/>
                <w:sz w:val="24"/>
                <w:szCs w:val="24"/>
                <w:lang w:eastAsia="zh-CN" w:bidi="ar"/>
              </w:rPr>
              <w:t>放</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71A3B">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行政给付</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D0ABF">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退役军人工作主管部门（县级）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658B">
            <w:pPr>
              <w:widowControl/>
              <w:snapToGrid w:val="0"/>
              <w:jc w:val="center"/>
              <w:textAlignment w:val="center"/>
              <w:rPr>
                <w:rFonts w:hint="eastAsia" w:eastAsia="方正仿宋_GBK" w:cs="方正仿宋_GBK"/>
                <w:color w:val="000000"/>
                <w:spacing w:val="0"/>
                <w:kern w:val="0"/>
                <w:sz w:val="24"/>
                <w:szCs w:val="24"/>
                <w:lang w:val="en-US" w:eastAsia="zh-CN" w:bidi="ar"/>
              </w:rPr>
            </w:pPr>
            <w:r>
              <w:rPr>
                <w:rFonts w:hint="eastAsia" w:eastAsia="方正仿宋_GBK" w:cs="方正仿宋_GBK"/>
                <w:color w:val="000000"/>
                <w:spacing w:val="0"/>
                <w:kern w:val="0"/>
                <w:sz w:val="24"/>
                <w:szCs w:val="24"/>
                <w:lang w:val="en-US" w:eastAsia="zh-CN" w:bidi="ar"/>
              </w:rPr>
              <w:t>泸溪</w:t>
            </w:r>
          </w:p>
          <w:p w14:paraId="06059523">
            <w:pPr>
              <w:widowControl/>
              <w:snapToGrid w:val="0"/>
              <w:jc w:val="center"/>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县退役军人</w:t>
            </w:r>
            <w:r>
              <w:rPr>
                <w:rFonts w:hint="eastAsia" w:ascii="Times New Roman" w:hAnsi="Times New Roman" w:eastAsia="方正仿宋_GBK" w:cs="方正仿宋_GBK"/>
                <w:color w:val="000000"/>
                <w:spacing w:val="0"/>
                <w:kern w:val="0"/>
                <w:sz w:val="24"/>
                <w:szCs w:val="24"/>
                <w:lang w:eastAsia="zh-CN" w:bidi="ar"/>
              </w:rPr>
              <w:t>事务</w:t>
            </w:r>
            <w:r>
              <w:rPr>
                <w:rFonts w:hint="eastAsia" w:ascii="Times New Roman" w:hAnsi="Times New Roman" w:eastAsia="方正仿宋_GBK" w:cs="方正仿宋_GBK"/>
                <w:color w:val="000000"/>
                <w:spacing w:val="0"/>
                <w:kern w:val="0"/>
                <w:sz w:val="24"/>
                <w:szCs w:val="24"/>
                <w:lang w:bidi="ar"/>
              </w:rPr>
              <w:t>局</w:t>
            </w:r>
          </w:p>
        </w:tc>
        <w:tc>
          <w:tcPr>
            <w:tcW w:w="3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393F">
            <w:pPr>
              <w:widowControl/>
              <w:overflowPunct w:val="0"/>
              <w:snapToGrid w:val="0"/>
              <w:textAlignment w:val="center"/>
              <w:rPr>
                <w:rFonts w:hint="eastAsia" w:ascii="Times New Roman" w:hAnsi="Times New Roman" w:eastAsia="方正仿宋_GBK" w:cs="方正仿宋_GBK"/>
                <w:color w:val="000000"/>
                <w:spacing w:val="0"/>
                <w:kern w:val="0"/>
                <w:sz w:val="24"/>
                <w:szCs w:val="24"/>
                <w:lang w:bidi="ar"/>
              </w:rPr>
            </w:pPr>
          </w:p>
          <w:p w14:paraId="1B87D4C6">
            <w:pPr>
              <w:widowControl/>
              <w:overflowPunct w:val="0"/>
              <w:snapToGrid w:val="0"/>
              <w:textAlignment w:val="center"/>
              <w:rPr>
                <w:rFonts w:hint="eastAsia" w:ascii="Times New Roman" w:hAnsi="Times New Roman" w:eastAsia="方正仿宋_GBK" w:cs="方正仿宋_GBK"/>
                <w:color w:val="000000"/>
                <w:spacing w:val="0"/>
                <w:sz w:val="24"/>
                <w:szCs w:val="24"/>
              </w:rPr>
            </w:pPr>
            <w:r>
              <w:rPr>
                <w:rFonts w:hint="eastAsia" w:ascii="Times New Roman" w:hAnsi="Times New Roman" w:eastAsia="方正仿宋_GBK" w:cs="方正仿宋_GBK"/>
                <w:color w:val="000000"/>
                <w:spacing w:val="0"/>
                <w:kern w:val="0"/>
                <w:sz w:val="24"/>
                <w:szCs w:val="24"/>
                <w:lang w:bidi="ar"/>
              </w:rPr>
              <w:t>《退役军人安置条例》（2024年9月1日施行）</w:t>
            </w:r>
            <w:r>
              <w:rPr>
                <w:rFonts w:hint="eastAsia" w:ascii="Times New Roman" w:hAnsi="Times New Roman" w:eastAsia="方正仿宋_GBK" w:cs="方正仿宋_GBK"/>
                <w:color w:val="000000"/>
                <w:spacing w:val="0"/>
                <w:kern w:val="0"/>
                <w:sz w:val="24"/>
                <w:szCs w:val="24"/>
                <w:lang w:bidi="ar"/>
              </w:rPr>
              <w:br w:type="textWrapping"/>
            </w:r>
            <w:r>
              <w:rPr>
                <w:rFonts w:hint="eastAsia" w:eastAsia="方正仿宋_GBK" w:cs="方正仿宋_GBK"/>
                <w:color w:val="000000"/>
                <w:spacing w:val="0"/>
                <w:kern w:val="0"/>
                <w:sz w:val="24"/>
                <w:szCs w:val="24"/>
                <w:lang w:eastAsia="zh-CN" w:bidi="ar"/>
              </w:rPr>
              <w:t>第三十一条</w:t>
            </w:r>
            <w:r>
              <w:rPr>
                <w:rFonts w:hint="eastAsia" w:ascii="Times New Roman" w:hAnsi="Times New Roman" w:eastAsia="方正仿宋_GBK" w:cs="方正仿宋_GBK"/>
                <w:color w:val="000000"/>
                <w:spacing w:val="0"/>
                <w:kern w:val="0"/>
                <w:sz w:val="24"/>
                <w:szCs w:val="24"/>
                <w:lang w:bidi="ar"/>
              </w:rPr>
              <w:t>第二款：安置地人民政府应当在接收退役军士和义务兵的6个月内完成安排退役军士和义务兵工作的任务。</w:t>
            </w:r>
            <w:r>
              <w:rPr>
                <w:rFonts w:hint="eastAsia" w:ascii="Times New Roman" w:hAnsi="Times New Roman" w:eastAsia="方正仿宋_GBK" w:cs="方正仿宋_GBK"/>
                <w:color w:val="000000"/>
                <w:spacing w:val="0"/>
                <w:kern w:val="0"/>
                <w:sz w:val="24"/>
                <w:szCs w:val="24"/>
                <w:lang w:bidi="ar"/>
              </w:rPr>
              <w:br w:type="textWrapping"/>
            </w:r>
            <w:r>
              <w:rPr>
                <w:rFonts w:hint="eastAsia" w:ascii="Times New Roman" w:hAnsi="Times New Roman" w:eastAsia="方正仿宋_GBK" w:cs="方正仿宋_GBK"/>
                <w:color w:val="000000"/>
                <w:spacing w:val="0"/>
                <w:kern w:val="0"/>
                <w:sz w:val="24"/>
                <w:szCs w:val="24"/>
                <w:lang w:bidi="ar"/>
              </w:rPr>
              <w:t>第七十五条第一款：安排工作的退役军士和义务兵待安排工作期间，安置地人民政府应当按照当地月最低工资标准逐月发放生活补助。</w:t>
            </w:r>
            <w:r>
              <w:rPr>
                <w:rFonts w:hint="eastAsia" w:ascii="Times New Roman" w:hAnsi="Times New Roman" w:eastAsia="方正仿宋_GBK" w:cs="方正仿宋_GBK"/>
                <w:color w:val="000000"/>
                <w:spacing w:val="0"/>
                <w:kern w:val="0"/>
                <w:sz w:val="24"/>
                <w:szCs w:val="24"/>
                <w:lang w:bidi="ar"/>
              </w:rPr>
              <w:br w:type="textWrapping"/>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A516">
            <w:pPr>
              <w:widowControl/>
              <w:snapToGrid w:val="0"/>
              <w:rPr>
                <w:rFonts w:hint="eastAsia" w:ascii="Times New Roman" w:hAnsi="Times New Roman" w:eastAsia="方正仿宋_GBK" w:cs="方正仿宋_GBK"/>
                <w:color w:val="000000"/>
                <w:spacing w:val="0"/>
                <w:sz w:val="24"/>
                <w:szCs w:val="24"/>
              </w:rPr>
            </w:pPr>
          </w:p>
        </w:tc>
      </w:tr>
    </w:tbl>
    <w:p w14:paraId="4282D67B">
      <w:pPr>
        <w:spacing w:line="20" w:lineRule="exact"/>
        <w:rPr>
          <w:rFonts w:ascii="Times New Roman" w:hAnsi="Times New Roman"/>
        </w:rPr>
      </w:pPr>
    </w:p>
    <w:sectPr>
      <w:footerReference r:id="rId3" w:type="default"/>
      <w:pgSz w:w="23811" w:h="16838" w:orient="landscape"/>
      <w:pgMar w:top="1814" w:right="1474" w:bottom="1474" w:left="1474" w:header="851" w:footer="992" w:gutter="0"/>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EB649">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CFE66">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2CFE66">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lNTUzNWMyN2ZhOTAxODUwZWMzNTcyZTJlODNhZWEifQ=="/>
    <w:docVar w:name="KSO_WPS_MARK_KEY" w:val="89516279-0ced-4927-92bd-7e14d002e0f2"/>
  </w:docVars>
  <w:rsids>
    <w:rsidRoot w:val="58F670CE"/>
    <w:rsid w:val="001B1FD0"/>
    <w:rsid w:val="00204434"/>
    <w:rsid w:val="00256270"/>
    <w:rsid w:val="00372E19"/>
    <w:rsid w:val="007E2A21"/>
    <w:rsid w:val="009212F2"/>
    <w:rsid w:val="00B940E0"/>
    <w:rsid w:val="00C217F9"/>
    <w:rsid w:val="00C72BB1"/>
    <w:rsid w:val="00CA24CB"/>
    <w:rsid w:val="00D92B9F"/>
    <w:rsid w:val="00F9499A"/>
    <w:rsid w:val="01367BC1"/>
    <w:rsid w:val="042943D1"/>
    <w:rsid w:val="046A3FA8"/>
    <w:rsid w:val="0CB544C0"/>
    <w:rsid w:val="12607BBA"/>
    <w:rsid w:val="133441C8"/>
    <w:rsid w:val="16FB6BF7"/>
    <w:rsid w:val="1BD73063"/>
    <w:rsid w:val="1BFE5C7A"/>
    <w:rsid w:val="1C8B4C70"/>
    <w:rsid w:val="1E062A39"/>
    <w:rsid w:val="1E5310C7"/>
    <w:rsid w:val="1F4D0DE2"/>
    <w:rsid w:val="21CB71C6"/>
    <w:rsid w:val="221730CF"/>
    <w:rsid w:val="22D24584"/>
    <w:rsid w:val="23566F63"/>
    <w:rsid w:val="24E75068"/>
    <w:rsid w:val="25882A0D"/>
    <w:rsid w:val="25CD5C03"/>
    <w:rsid w:val="25D626DB"/>
    <w:rsid w:val="264E5401"/>
    <w:rsid w:val="279544FE"/>
    <w:rsid w:val="27BF3B58"/>
    <w:rsid w:val="27DFDA1B"/>
    <w:rsid w:val="280A49F3"/>
    <w:rsid w:val="3398148B"/>
    <w:rsid w:val="37BD5035"/>
    <w:rsid w:val="38CC3090"/>
    <w:rsid w:val="39A276B9"/>
    <w:rsid w:val="3AF9DEE5"/>
    <w:rsid w:val="3B855E17"/>
    <w:rsid w:val="3C9B2F91"/>
    <w:rsid w:val="3D300DAF"/>
    <w:rsid w:val="400C2C55"/>
    <w:rsid w:val="41AA07B3"/>
    <w:rsid w:val="42187DAE"/>
    <w:rsid w:val="425A3F23"/>
    <w:rsid w:val="442A3DC9"/>
    <w:rsid w:val="443B7D84"/>
    <w:rsid w:val="459C2AA4"/>
    <w:rsid w:val="45C51FFB"/>
    <w:rsid w:val="48BA396D"/>
    <w:rsid w:val="49B712BC"/>
    <w:rsid w:val="4CBD2FC4"/>
    <w:rsid w:val="4F833640"/>
    <w:rsid w:val="50142EEA"/>
    <w:rsid w:val="524F35EA"/>
    <w:rsid w:val="53F341D7"/>
    <w:rsid w:val="58EA02AB"/>
    <w:rsid w:val="58F670CE"/>
    <w:rsid w:val="590D6AC3"/>
    <w:rsid w:val="59AD4E28"/>
    <w:rsid w:val="59FE5684"/>
    <w:rsid w:val="5A317807"/>
    <w:rsid w:val="5CA44F84"/>
    <w:rsid w:val="5D5E54E0"/>
    <w:rsid w:val="5E607C53"/>
    <w:rsid w:val="5FAF7315"/>
    <w:rsid w:val="5FAFB291"/>
    <w:rsid w:val="5FD70896"/>
    <w:rsid w:val="5FDF4B42"/>
    <w:rsid w:val="67C779FD"/>
    <w:rsid w:val="688E3988"/>
    <w:rsid w:val="699B7AB7"/>
    <w:rsid w:val="6B64425C"/>
    <w:rsid w:val="6DEE5CE3"/>
    <w:rsid w:val="6F6778CA"/>
    <w:rsid w:val="704713CA"/>
    <w:rsid w:val="70D63A6D"/>
    <w:rsid w:val="7145068C"/>
    <w:rsid w:val="73FFAB78"/>
    <w:rsid w:val="74213FF1"/>
    <w:rsid w:val="763C0C55"/>
    <w:rsid w:val="76703DB6"/>
    <w:rsid w:val="77980A6E"/>
    <w:rsid w:val="77C70FE5"/>
    <w:rsid w:val="77EFCF64"/>
    <w:rsid w:val="77FF4D5D"/>
    <w:rsid w:val="78BD69DE"/>
    <w:rsid w:val="79A71487"/>
    <w:rsid w:val="7A621B36"/>
    <w:rsid w:val="7B4AE3C7"/>
    <w:rsid w:val="7BFE74DE"/>
    <w:rsid w:val="7D3905FD"/>
    <w:rsid w:val="7D6B4B3A"/>
    <w:rsid w:val="7EBCD6D0"/>
    <w:rsid w:val="7F7DF9D6"/>
    <w:rsid w:val="AF7F1B22"/>
    <w:rsid w:val="BCE1DA59"/>
    <w:rsid w:val="CFAB873A"/>
    <w:rsid w:val="DB3F05C4"/>
    <w:rsid w:val="EBD5E77E"/>
    <w:rsid w:val="EF9BA721"/>
    <w:rsid w:val="EFFCF896"/>
    <w:rsid w:val="F9D84F05"/>
    <w:rsid w:val="FBEF0EAA"/>
    <w:rsid w:val="FF1BA2C9"/>
    <w:rsid w:val="FF221F21"/>
    <w:rsid w:val="FF8DF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rFonts w:ascii="Calibri" w:hAnsi="Calibri" w:eastAsia="宋体" w:cs="Times New Roman"/>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 w:type="paragraph" w:customStyle="1" w:styleId="8">
    <w:name w:val="Revision"/>
    <w:hidden/>
    <w:unhideWhenUsed/>
    <w:qFormat/>
    <w:uiPriority w:val="99"/>
    <w:rPr>
      <w:rFonts w:ascii="Times New Roman" w:hAnsi="Times New Roman" w:eastAsia="仿宋_GB2312"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7613</Words>
  <Characters>7689</Characters>
  <Lines>133</Lines>
  <Paragraphs>37</Paragraphs>
  <TotalTime>15</TotalTime>
  <ScaleCrop>false</ScaleCrop>
  <LinksUpToDate>false</LinksUpToDate>
  <CharactersWithSpaces>7691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2025-01-14T11:23:00Z</dcterms:created>
  <dc:creator>1</dc:creator>
  <cp:lastModifiedBy>Administrator</cp:lastModifiedBy>
  <dcterms:modified xsi:type="dcterms:W3CDTF">2025-04-01T02:39:52Z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2D82D18DBBFA0A51F42B7E67B4E1C05B</vt:lpwstr>
  </property>
  <property fmtid="{D5CDD505-2E9C-101B-9397-08002B2CF9AE}" pid="4" name="KSOTemplateDocerSaveRecord">
    <vt:lpwstr>eyJoZGlkIjoiMDdhYmUxMDYyNjM0YzhmYTVlZDg5YzAwMGVkOTA2YjQifQ==</vt:lpwstr>
  </property>
</Properties>
</file>