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28A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u w:val="none"/>
          <w:lang w:val="en-US" w:eastAsia="zh-CN"/>
        </w:rPr>
        <w:t>泸溪县2024年拟新建认定就业帮扶车间公示名单</w:t>
      </w:r>
    </w:p>
    <w:p w14:paraId="3492DA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</w:p>
    <w:p w14:paraId="0BB46825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泸溪县瀚永新材料科技有限公司</w:t>
      </w:r>
    </w:p>
    <w:p w14:paraId="7040A2A3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湘西美尔特自动化科技有限公司</w:t>
      </w:r>
    </w:p>
    <w:p w14:paraId="1D8A783E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湖南艺嘉光电科技有限公司</w:t>
      </w:r>
      <w:bookmarkStart w:id="0" w:name="_GoBack"/>
      <w:bookmarkEnd w:id="0"/>
    </w:p>
    <w:p w14:paraId="2A0F94D2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泸溪县金源粉体材料有限责任公司</w:t>
      </w:r>
    </w:p>
    <w:p w14:paraId="3F7C5CEB">
      <w:pPr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湖南思湘农业科技有限公司</w:t>
      </w:r>
    </w:p>
    <w:p w14:paraId="1DACD1A5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泸溪县至诚工艺品有限公司</w:t>
      </w:r>
    </w:p>
    <w:p w14:paraId="41BE353C">
      <w:pPr>
        <w:numPr>
          <w:ilvl w:val="0"/>
          <w:numId w:val="0"/>
        </w:numPr>
        <w:ind w:leftChars="200"/>
        <w:rPr>
          <w:rFonts w:hint="default" w:ascii="仿宋" w:hAnsi="仿宋" w:eastAsia="仿宋" w:cs="仿宋"/>
          <w:kern w:val="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7、泸溪县瀚津药业有限公司</w:t>
      </w:r>
    </w:p>
    <w:p w14:paraId="26FCA0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1E346"/>
    <w:multiLevelType w:val="singleLevel"/>
    <w:tmpl w:val="6041E3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DFjN2E3ZmVlMjU3OWFmODljNjYyOGYyMjg5ZjYifQ=="/>
  </w:docVars>
  <w:rsids>
    <w:rsidRoot w:val="5CE01979"/>
    <w:rsid w:val="5CE0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3"/>
    <w:basedOn w:val="1"/>
    <w:next w:val="1"/>
    <w:unhideWhenUsed/>
    <w:qFormat/>
    <w:uiPriority w:val="9"/>
    <w:pPr>
      <w:spacing w:before="100" w:beforeLines="0" w:beforeAutospacing="1" w:after="100" w:afterLines="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2024-10-30T09:25:00Z</dcterms:created>
  <dc:creator>向安旭</dc:creator>
  <cp:lastModifiedBy>向安旭</cp:lastModifiedBy>
  <dcterms:modified xsi:type="dcterms:W3CDTF">2024-10-30T09:26:08Z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4E5D9F1019E44563971C2452E4880AA5_11</vt:lpwstr>
  </property>
</Properties>
</file>