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3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w:t>
      </w:r>
      <w:r>
        <w:rPr>
          <w:rFonts w:ascii="黑体" w:hAnsi="黑体" w:eastAsia="黑体" w:cs="黑体"/>
          <w:kern w:val="0"/>
          <w:sz w:val="32"/>
          <w:szCs w:val="32"/>
          <w:shd w:val="clear" w:color="auto" w:fill="FFFFFF"/>
        </w:rPr>
        <w:t>2</w:t>
      </w:r>
    </w:p>
    <w:p>
      <w:pPr>
        <w:widowControl/>
        <w:shd w:val="clear" w:color="auto" w:fill="FFFFFF"/>
        <w:spacing w:line="530" w:lineRule="exact"/>
        <w:jc w:val="left"/>
        <w:rPr>
          <w:rFonts w:ascii="黑体" w:hAnsi="黑体" w:eastAsia="黑体" w:cs="黑体"/>
          <w:kern w:val="0"/>
          <w:sz w:val="32"/>
          <w:szCs w:val="32"/>
          <w:shd w:val="clear" w:color="auto" w:fill="FFFFFF"/>
        </w:rPr>
      </w:pPr>
    </w:p>
    <w:p>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初级中学、小学教师和幼儿园教师资格认定</w:t>
      </w:r>
    </w:p>
    <w:p>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材料条件和要求</w:t>
      </w:r>
    </w:p>
    <w:p>
      <w:pPr>
        <w:widowControl/>
        <w:shd w:val="clear" w:color="auto" w:fill="FFFFFF"/>
        <w:spacing w:line="520" w:lineRule="exact"/>
        <w:ind w:firstLine="624"/>
        <w:rPr>
          <w:rFonts w:ascii="仿宋" w:hAnsi="仿宋" w:eastAsia="仿宋"/>
          <w:kern w:val="0"/>
          <w:sz w:val="32"/>
          <w:szCs w:val="32"/>
        </w:rPr>
      </w:pPr>
    </w:p>
    <w:p>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申请认定初级中学教师资格、小学教师资格和幼儿园教师资格，申请人应当符合遵纪守法、属地身份、学历要求、普通话水平等级要求、考试合格证明（职业</w:t>
      </w:r>
      <w:r>
        <w:rPr>
          <w:rFonts w:hint="eastAsia" w:ascii="仿宋" w:hAnsi="仿宋" w:eastAsia="仿宋" w:cs="仿宋_GB2312"/>
          <w:sz w:val="32"/>
          <w:szCs w:val="32"/>
        </w:rPr>
        <w:t>能力证书</w:t>
      </w:r>
      <w:r>
        <w:rPr>
          <w:rFonts w:hint="eastAsia" w:ascii="仿宋" w:hAnsi="仿宋" w:eastAsia="仿宋"/>
          <w:kern w:val="0"/>
          <w:sz w:val="32"/>
          <w:szCs w:val="32"/>
        </w:rPr>
        <w:t>）要求和身心素质等六项认定条件，提交的材料（信息）如与事实不符，申请人应承担相应行政处罚和法律责任。</w:t>
      </w:r>
    </w:p>
    <w:p>
      <w:pPr>
        <w:widowControl/>
        <w:shd w:val="clear" w:color="auto" w:fill="FFFFFF"/>
        <w:spacing w:line="520" w:lineRule="exact"/>
        <w:ind w:firstLine="624"/>
        <w:rPr>
          <w:rFonts w:ascii="黑体" w:hAnsi="黑体" w:eastAsia="黑体" w:cs="黑体"/>
          <w:kern w:val="0"/>
          <w:sz w:val="32"/>
          <w:szCs w:val="32"/>
        </w:rPr>
      </w:pPr>
      <w:r>
        <w:rPr>
          <w:rFonts w:hint="eastAsia" w:ascii="黑体" w:hAnsi="黑体" w:eastAsia="黑体" w:cs="黑体"/>
          <w:kern w:val="0"/>
          <w:sz w:val="32"/>
          <w:szCs w:val="32"/>
        </w:rPr>
        <w:t>一、遵纪守法</w:t>
      </w:r>
    </w:p>
    <w:p>
      <w:pPr>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1.拥护党的基本路线，全面贯彻党的教育方针，自觉遵守《教师法》等法律法规，遵守教师职业道德，热爱教育事业，热爱学生，为人师表，且未达到国家法定退休年龄的中国公民。</w:t>
      </w:r>
    </w:p>
    <w:p>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2．根据《教师法》第十四条、《教师资格条例》第十九条的规定，丧失教师资格者不得重新申请认定教师资格；被撤销教师资格的，期限未满5周年的不得重新申请认定教师资格。</w:t>
      </w:r>
    </w:p>
    <w:p>
      <w:pPr>
        <w:shd w:val="clear" w:color="auto" w:fill="FFFFFF"/>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3．根据《最高人民检察院 教育部 公安部关于建立教职员工准入查询性侵违法犯罪信息制度的意见》第十二条第二款规定，经查询发现有性侵违法犯罪信息的，应当不予认定。已经认定的按照法律法规和国家有关规定处理。</w:t>
      </w:r>
    </w:p>
    <w:p>
      <w:pPr>
        <w:shd w:val="clear" w:color="auto" w:fill="FFFFFF"/>
        <w:spacing w:line="52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1.申请人有无犯罪记录信息由认定机构对接公安机关集中核查。申请人在网上申报阶段授权准入查询，完成《个人承诺书》电子签名（必须使用正楷）。</w:t>
      </w:r>
    </w:p>
    <w:p>
      <w:pPr>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2.上传本人电子证件照。</w:t>
      </w:r>
    </w:p>
    <w:p>
      <w:pPr>
        <w:shd w:val="clear" w:color="auto" w:fill="FFFFFF"/>
        <w:spacing w:line="500" w:lineRule="exact"/>
        <w:ind w:firstLine="626"/>
        <w:rPr>
          <w:rFonts w:ascii="仿宋" w:hAnsi="仿宋" w:eastAsia="仿宋"/>
          <w:kern w:val="0"/>
          <w:sz w:val="32"/>
          <w:szCs w:val="32"/>
        </w:rPr>
      </w:pPr>
      <w:r>
        <w:rPr>
          <w:rFonts w:hint="eastAsia" w:ascii="仿宋" w:hAnsi="仿宋" w:eastAsia="仿宋"/>
          <w:bCs/>
          <w:kern w:val="0"/>
          <w:sz w:val="32"/>
          <w:szCs w:val="32"/>
        </w:rPr>
        <w:t>电子证件照要求：</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本人</w:t>
      </w:r>
      <w:r>
        <w:rPr>
          <w:rFonts w:hint="eastAsia" w:ascii="仿宋" w:hAnsi="仿宋" w:eastAsia="仿宋"/>
          <w:kern w:val="0"/>
          <w:sz w:val="32"/>
          <w:szCs w:val="32"/>
        </w:rPr>
        <w:t>近期免冠正面一寸彩色白底证件照</w:t>
      </w:r>
      <w:r>
        <w:rPr>
          <w:rFonts w:ascii="仿宋" w:hAnsi="仿宋" w:eastAsia="仿宋"/>
          <w:kern w:val="0"/>
          <w:sz w:val="32"/>
          <w:szCs w:val="32"/>
        </w:rPr>
        <w:t>，应与粘贴到</w:t>
      </w:r>
      <w:r>
        <w:fldChar w:fldCharType="begin"/>
      </w:r>
      <w:r>
        <w:instrText xml:space="preserve"> HYPERLINK "http://10.129.70.136:8088/sitepreview/site28/uploadfiles/202304/20230427171834106.docx" \t "_blank" </w:instrText>
      </w:r>
      <w:r>
        <w:fldChar w:fldCharType="separate"/>
      </w:r>
      <w:r>
        <w:rPr>
          <w:rFonts w:ascii="仿宋" w:hAnsi="仿宋" w:eastAsia="仿宋"/>
          <w:kern w:val="0"/>
          <w:sz w:val="32"/>
          <w:szCs w:val="32"/>
        </w:rPr>
        <w:t>体检表</w:t>
      </w:r>
      <w:r>
        <w:rPr>
          <w:rFonts w:ascii="仿宋" w:hAnsi="仿宋" w:eastAsia="仿宋"/>
          <w:kern w:val="0"/>
          <w:sz w:val="32"/>
          <w:szCs w:val="32"/>
        </w:rPr>
        <w:fldChar w:fldCharType="end"/>
      </w:r>
      <w:r>
        <w:rPr>
          <w:rFonts w:hint="eastAsia" w:ascii="仿宋" w:hAnsi="仿宋" w:eastAsia="仿宋"/>
          <w:kern w:val="0"/>
          <w:sz w:val="32"/>
          <w:szCs w:val="32"/>
        </w:rPr>
        <w:t>上的照片一致；</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（2）照片文件应为JPG格式；</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（3）照片文件应小于190KB，并在此基础上尽量保证清晰；</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（4）照片文件应是24位RGB真彩色，宽290-300像素，高408-418像素（建议使用Microsoft Office Picture Manager，画图，Photoshop，ACDsee等工具对照片进行剪裁压缩）。调整像素应锁定纵横比，确保照片无明显畸变；</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（5）照片必须显示申请人头部、双耳、眉毛、肩的上部，头部占照片尺寸的2/3，不得戴帽子、头巾、发带、墨镜等，肩膀以下不得出现，不得侧身；</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（6）照片背景必须为白色背景无边框（背景中不得带有家具、门框、风景、树木等物体），申请人请勿穿着白色服装；</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（7）不得使用手机翻拍旧照，照片处理软件仅限使用于照片尺寸剪裁，不得对面部进行任何修饰，照片必须图像清晰、层次丰富、神态自然；</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（8）不得使用手机自拍，不得自行背靠墙壁拍照，照片中不得有阴影；</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（9）如需修改，请点击已传照片，重新上传；</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（10）照片审核不合格的，材料确认不通过，并留言提示重传。</w:t>
      </w:r>
    </w:p>
    <w:p>
      <w:pPr>
        <w:widowControl/>
        <w:shd w:val="clear" w:color="auto" w:fill="FFFFFF"/>
        <w:spacing w:line="560" w:lineRule="atLeast"/>
        <w:ind w:firstLine="624"/>
        <w:rPr>
          <w:rFonts w:ascii="仿宋" w:hAnsi="仿宋" w:eastAsia="仿宋"/>
          <w:kern w:val="0"/>
          <w:sz w:val="32"/>
          <w:szCs w:val="32"/>
        </w:rPr>
      </w:pPr>
      <w:r>
        <w:rPr>
          <w:rFonts w:hint="eastAsia" w:ascii="仿宋" w:hAnsi="仿宋" w:eastAsia="仿宋"/>
          <w:kern w:val="0"/>
          <w:sz w:val="32"/>
          <w:szCs w:val="32"/>
        </w:rPr>
        <w:t>照片样张：</w:t>
      </w:r>
      <w:r>
        <w:rPr>
          <w:rFonts w:ascii="仿宋" w:hAnsi="仿宋" w:eastAsia="仿宋"/>
          <w:kern w:val="0"/>
          <w:sz w:val="32"/>
          <w:szCs w:val="32"/>
        </w:rPr>
        <w:drawing>
          <wp:inline distT="0" distB="0" distL="0" distR="0">
            <wp:extent cx="994410" cy="1342390"/>
            <wp:effectExtent l="0" t="0" r="15240" b="10160"/>
            <wp:docPr id="5" name="图片 5" descr="http://jy.xiangtan.gov.cn/uploadfiles/202304/2023042717174017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jy.xiangtan.gov.cn/uploadfiles/202304/20230427171740175002.png"/>
                    <pic:cNvPicPr>
                      <a:picLocks noChangeAspect="1" noChangeArrowheads="1"/>
                    </pic:cNvPicPr>
                  </pic:nvPicPr>
                  <pic:blipFill>
                    <a:blip r:embed="rId5" cstate="print"/>
                    <a:srcRect/>
                    <a:stretch>
                      <a:fillRect/>
                    </a:stretch>
                  </pic:blipFill>
                  <pic:spPr>
                    <a:xfrm>
                      <a:off x="0" y="0"/>
                      <a:ext cx="994410" cy="1342390"/>
                    </a:xfrm>
                    <a:prstGeom prst="rect">
                      <a:avLst/>
                    </a:prstGeom>
                    <a:noFill/>
                    <a:ln w="9525">
                      <a:noFill/>
                      <a:miter lim="800000"/>
                      <a:headEnd/>
                      <a:tailEnd/>
                    </a:ln>
                  </pic:spPr>
                </pic:pic>
              </a:graphicData>
            </a:graphic>
          </wp:inline>
        </w:drawing>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二、属地身份</w:t>
      </w:r>
    </w:p>
    <w:p>
      <w:pPr>
        <w:widowControl/>
        <w:shd w:val="clear" w:color="auto" w:fill="FFFFFF"/>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具备下列一种或多种属地身份：</w:t>
      </w:r>
    </w:p>
    <w:p>
      <w:pPr>
        <w:pStyle w:val="5"/>
        <w:shd w:val="clear" w:color="auto" w:fill="FFFFFF"/>
        <w:spacing w:beforeAutospacing="0" w:afterAutospacing="0" w:line="574" w:lineRule="exact"/>
        <w:rPr>
          <w:rFonts w:ascii="仿宋_GB2312" w:hAnsi="仿宋_GB2312" w:eastAsia="仿宋_GB2312" w:cs="仿宋_GB2312"/>
          <w:sz w:val="32"/>
          <w:szCs w:val="32"/>
        </w:rPr>
      </w:pPr>
      <w:r>
        <w:rPr>
          <w:rFonts w:ascii="仿宋" w:hAnsi="仿宋" w:eastAsia="仿宋" w:cs="Arial"/>
          <w:sz w:val="32"/>
          <w:szCs w:val="32"/>
        </w:rPr>
        <w:t>　</w:t>
      </w:r>
      <w:r>
        <w:rPr>
          <w:rFonts w:hint="eastAsia" w:ascii="仿宋_GB2312" w:hAnsi="仿宋_GB2312" w:eastAsia="仿宋_GB2312" w:cs="仿宋_GB2312"/>
          <w:sz w:val="32"/>
          <w:szCs w:val="32"/>
        </w:rPr>
        <w:t>1.泸溪县籍的社会人员(含在职、待业人员)。</w:t>
      </w:r>
    </w:p>
    <w:p>
      <w:pPr>
        <w:pStyle w:val="5"/>
        <w:shd w:val="clear" w:color="auto" w:fill="FFFFFF"/>
        <w:spacing w:beforeAutospacing="0" w:afterAutospacing="0"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2.持有有效期内泸溪县居住证的外省市户籍人员。</w:t>
      </w:r>
    </w:p>
    <w:p>
      <w:pPr>
        <w:pStyle w:val="5"/>
        <w:shd w:val="clear" w:color="auto" w:fill="FFFFFF"/>
        <w:spacing w:beforeAutospacing="0" w:afterAutospacing="0"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3.本县全日制普通高等院校在读研究生以及在读专升本学生。</w:t>
      </w:r>
    </w:p>
    <w:p>
      <w:pPr>
        <w:pStyle w:val="5"/>
        <w:shd w:val="clear" w:color="auto" w:fill="FFFFFF"/>
        <w:spacing w:beforeAutospacing="0" w:afterAutospacing="0"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.本县户籍就读于外省市的全日制普通高等院校在读研究</w:t>
      </w:r>
    </w:p>
    <w:p>
      <w:pPr>
        <w:pStyle w:val="5"/>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生以及在读专升本学生。</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 持有本县有效期内港澳台居民居住证的港澳台居民。</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.已在本县凭港澳居民来往内地通行证和五年有效期台湾居民来往大陆通行证参加中小学教师资格考试的港澳台居民。</w:t>
      </w:r>
    </w:p>
    <w:p>
      <w:pPr>
        <w:pStyle w:val="5"/>
        <w:shd w:val="clear" w:color="auto" w:fill="FFFFFF"/>
        <w:spacing w:beforeAutospacing="0" w:afterAutospacing="0" w:line="560" w:lineRule="exact"/>
        <w:ind w:firstLine="320" w:firstLineChars="100"/>
        <w:rPr>
          <w:rFonts w:ascii="仿宋" w:hAnsi="仿宋" w:eastAsia="仿宋" w:cs="Arial"/>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.驻泸溪县部队现役军人和现役武警。</w:t>
      </w:r>
    </w:p>
    <w:p>
      <w:pPr>
        <w:widowControl/>
        <w:shd w:val="clear" w:color="auto" w:fill="FFFFFF"/>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在材料确认阶段，仅限申请人按湘西自治州属地身份上传以下五种材料之一：</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1.泸溪县户籍的户口簿首页和本人页；</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2.驻湘西自治州高校在读学生的《教育部学籍在线验证报告》；</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3.泸溪县居民的居住证双面（居住证受理证明不予认可）；</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4.驻泸溪部队现役军人和现役武警人事关系证明；</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5.来泸溪县的港澳台居民相关通行证双面（港澳居民来往内地通行证或五年有效期台湾居民来往大陆通行。</w:t>
      </w:r>
    </w:p>
    <w:p>
      <w:pPr>
        <w:widowControl/>
        <w:shd w:val="clear" w:color="auto" w:fill="FFFFFF"/>
        <w:spacing w:line="53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三、学历要求</w:t>
      </w:r>
    </w:p>
    <w:p>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具备《教师法》规定的相应学历。</w:t>
      </w:r>
    </w:p>
    <w:p>
      <w:pPr>
        <w:pStyle w:val="5"/>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1.取得幼儿园教师资格，应当具备幼儿师范学校毕业及其以上学历。</w:t>
      </w:r>
    </w:p>
    <w:p>
      <w:pPr>
        <w:pStyle w:val="5"/>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2.取得小学教师资格，应当具备中等师范学校毕业及其以上学历。</w:t>
      </w:r>
    </w:p>
    <w:p>
      <w:pPr>
        <w:pStyle w:val="5"/>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3.取得初级中学教师资格，应当具备高等师范专科学校或者其他大学专科毕业及其以上学历。</w:t>
      </w:r>
    </w:p>
    <w:p>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在网上申报阶段，申请人的学历经系统核验通过的，不需上传；核验不成功的，仅限在材料确认阶段上传以下四种材料之一：</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1.中国高等教育学历认证报告；</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2.教育部学历证书电子注册备案表；</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3.港澳台地区学历学位认证书；</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4.国外学历学位认证书。</w:t>
      </w:r>
    </w:p>
    <w:p>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（三）其他事项</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1．学历条件项不受理学籍材料。</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2．“结业”“肄业”均不符合教师资格认定的学历要求。</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3．“中国高等教育学历认证报告”或“教育部学历证书电子注册备案表”在线申请网址：</w:t>
      </w:r>
      <w:r>
        <w:fldChar w:fldCharType="begin"/>
      </w:r>
      <w:r>
        <w:instrText xml:space="preserve"> HYPERLINK "http://www.chsi.com.cn/" \t "_blank" </w:instrText>
      </w:r>
      <w:r>
        <w:fldChar w:fldCharType="separate"/>
      </w:r>
      <w:r>
        <w:rPr>
          <w:rFonts w:hint="eastAsia" w:ascii="仿宋" w:hAnsi="仿宋" w:eastAsia="仿宋"/>
          <w:kern w:val="0"/>
          <w:sz w:val="32"/>
          <w:szCs w:val="32"/>
          <w:u w:val="single"/>
        </w:rPr>
        <w:t>http://www.chsi.com.cn</w:t>
      </w:r>
      <w:r>
        <w:rPr>
          <w:rFonts w:hint="eastAsia" w:ascii="仿宋" w:hAnsi="仿宋" w:eastAsia="仿宋"/>
          <w:kern w:val="0"/>
          <w:sz w:val="32"/>
          <w:szCs w:val="32"/>
          <w:u w:val="single"/>
        </w:rPr>
        <w:fldChar w:fldCharType="end"/>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4．“港澳台地区学历学位认证书”或“国外学历学位认证书”在线申请网址：</w:t>
      </w:r>
      <w:r>
        <w:fldChar w:fldCharType="begin"/>
      </w:r>
      <w:r>
        <w:instrText xml:space="preserve"> HYPERLINK "http://zwfw.cscse.edu.cn/" \t "_blank" </w:instrText>
      </w:r>
      <w:r>
        <w:fldChar w:fldCharType="separate"/>
      </w:r>
      <w:r>
        <w:rPr>
          <w:rFonts w:hint="eastAsia" w:ascii="仿宋" w:hAnsi="仿宋" w:eastAsia="仿宋"/>
          <w:kern w:val="0"/>
          <w:sz w:val="32"/>
          <w:szCs w:val="32"/>
          <w:u w:val="single"/>
        </w:rPr>
        <w:t>http://zwfw.cscse.edu.cn</w:t>
      </w:r>
      <w:r>
        <w:rPr>
          <w:rFonts w:hint="eastAsia" w:ascii="仿宋" w:hAnsi="仿宋" w:eastAsia="仿宋"/>
          <w:kern w:val="0"/>
          <w:sz w:val="32"/>
          <w:szCs w:val="32"/>
          <w:u w:val="single"/>
        </w:rPr>
        <w:fldChar w:fldCharType="end"/>
      </w:r>
    </w:p>
    <w:p>
      <w:pPr>
        <w:widowControl/>
        <w:shd w:val="clear" w:color="auto" w:fill="FFFFFF"/>
        <w:spacing w:line="530" w:lineRule="exact"/>
        <w:ind w:firstLine="624"/>
        <w:rPr>
          <w:rFonts w:ascii="黑体" w:hAnsi="黑体" w:eastAsia="黑体" w:cs="黑体"/>
          <w:kern w:val="0"/>
          <w:sz w:val="32"/>
          <w:szCs w:val="32"/>
        </w:rPr>
      </w:pPr>
      <w:r>
        <w:rPr>
          <w:rFonts w:hint="eastAsia" w:ascii="黑体" w:hAnsi="黑体" w:eastAsia="黑体" w:cs="黑体"/>
          <w:kern w:val="0"/>
          <w:sz w:val="32"/>
          <w:szCs w:val="32"/>
        </w:rPr>
        <w:t>四、普通话水平</w:t>
      </w:r>
    </w:p>
    <w:p>
      <w:pPr>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spacing w:line="53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普通话水平应当达到《普通话水平测试等级标准》二级乙等及以上标准。其中申请语文、对外汉语教学教师资格的普通话应当达到二级甲等及以上水平，申请语音教师资格的普通话应当达到一级乙等及以上水平。</w:t>
      </w:r>
    </w:p>
    <w:p>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在网上申报阶段，申请人的普通话水平等级经系统核验通过的不需上传；核验不成功的，仅限在材料确认阶段上传以下两种材料之一：</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1.国家政务服务平台-普通话证书查询结果页；</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2.普通话水平等级证书原件内页。</w:t>
      </w:r>
    </w:p>
    <w:p>
      <w:pPr>
        <w:widowControl/>
        <w:shd w:val="clear" w:color="auto" w:fill="FFFFFF"/>
        <w:spacing w:line="53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五、考试要求</w:t>
      </w:r>
    </w:p>
    <w:p>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应当参加教育部规定的考试、考核并达到相应要求。申请的教师资格种类及任教学科须与考试合格证明或职业能力证书一致。</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1．通过中小学教师资格考试，取得《中小学教师资格考试合格证明》。</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2．属于免试认定范围的教育类研究生和师范生，通过就读高校组织的师范生教师职业能力测试，经教育教学能力考核合格并取得《师范生教师职业能力证书》。</w:t>
      </w:r>
    </w:p>
    <w:p>
      <w:pPr>
        <w:widowControl/>
        <w:shd w:val="clear" w:color="auto" w:fill="FFFFFF"/>
        <w:spacing w:line="53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此项条件不受理材料提交，必须在网上申报阶段经系统核验通过，否则申报无效。</w:t>
      </w:r>
    </w:p>
    <w:p>
      <w:pPr>
        <w:widowControl/>
        <w:shd w:val="clear" w:color="auto" w:fill="FFFFFF"/>
        <w:spacing w:line="530" w:lineRule="exact"/>
        <w:ind w:firstLine="624"/>
        <w:rPr>
          <w:rFonts w:ascii="黑体" w:hAnsi="黑体" w:eastAsia="黑体" w:cs="黑体"/>
          <w:kern w:val="0"/>
          <w:sz w:val="32"/>
          <w:szCs w:val="32"/>
        </w:rPr>
      </w:pPr>
      <w:r>
        <w:rPr>
          <w:rFonts w:hint="eastAsia" w:ascii="黑体" w:hAnsi="黑体" w:eastAsia="黑体" w:cs="黑体"/>
          <w:kern w:val="0"/>
          <w:sz w:val="32"/>
          <w:szCs w:val="32"/>
        </w:rPr>
        <w:t>六、身心素质</w:t>
      </w:r>
    </w:p>
    <w:p>
      <w:pPr>
        <w:widowControl/>
        <w:shd w:val="clear" w:color="auto" w:fill="FFFFFF"/>
        <w:spacing w:line="53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应当具有良好的身体素质和心理素质，能适应教育教学工作的需要。无传染性疾病，无精神病史，在教师资格认定机构指定的县级以上医院体检合格。体检结果半年内有效。</w:t>
      </w:r>
    </w:p>
    <w:p>
      <w:pPr>
        <w:widowControl/>
        <w:shd w:val="clear" w:color="auto" w:fill="FFFFFF"/>
        <w:spacing w:line="53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申请人在当批次网上申报期间至现场确认结束时间内，按体检安排（见附件4）自行完成体检。申请人体检材料（《湖南省教师资格认定体检表》）由认定机构到指定体检医院统一领取。</w:t>
      </w:r>
    </w:p>
    <w:p>
      <w:pPr>
        <w:widowControl/>
        <w:shd w:val="clear" w:color="auto" w:fill="FFFFFF"/>
        <w:spacing w:line="560" w:lineRule="atLeast"/>
        <w:ind w:firstLine="624"/>
        <w:rPr>
          <w:rFonts w:ascii="仿宋" w:hAnsi="仿宋" w:eastAsia="仿宋"/>
          <w:kern w:val="0"/>
          <w:sz w:val="32"/>
          <w:szCs w:val="32"/>
        </w:rPr>
      </w:pPr>
      <w:r>
        <w:rPr>
          <w:rFonts w:ascii="仿宋" w:hAnsi="Times New Roman" w:eastAsia="仿宋"/>
          <w:kern w:val="0"/>
          <w:sz w:val="32"/>
          <w:szCs w:val="32"/>
        </w:rPr>
        <w:t> </w:t>
      </w: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pPr>
        <w:widowControl/>
        <w:shd w:val="clear" w:color="auto" w:fill="FFFFFF"/>
        <w:spacing w:line="560" w:lineRule="atLeast"/>
        <w:rPr>
          <w:rFonts w:ascii="黑体" w:hAnsi="黑体" w:eastAsia="黑体" w:cs="黑体"/>
          <w:kern w:val="0"/>
          <w:sz w:val="32"/>
          <w:szCs w:val="32"/>
          <w:shd w:val="clear" w:color="auto" w:fill="FFFFFF"/>
        </w:rPr>
      </w:pPr>
    </w:p>
    <w:p>
      <w:bookmarkStart w:id="0" w:name="_GoBack"/>
      <w:bookmarkEnd w:id="0"/>
    </w:p>
    <w:p/>
    <w:sectPr>
      <w:footerReference r:id="rId3" w:type="default"/>
      <w:pgSz w:w="11906" w:h="16838"/>
      <w:pgMar w:top="1417" w:right="1531"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WZkMDNjNTc3ZWZjZWRlZjdjMTk5OWZkMzNlZWIifQ=="/>
  </w:docVars>
  <w:rsids>
    <w:rsidRoot w:val="30B06C39"/>
    <w:rsid w:val="000E3240"/>
    <w:rsid w:val="002B6D5C"/>
    <w:rsid w:val="00373096"/>
    <w:rsid w:val="00513D7B"/>
    <w:rsid w:val="00877A36"/>
    <w:rsid w:val="01525780"/>
    <w:rsid w:val="01E71044"/>
    <w:rsid w:val="02454451"/>
    <w:rsid w:val="02731B89"/>
    <w:rsid w:val="02F92700"/>
    <w:rsid w:val="03022F0A"/>
    <w:rsid w:val="033B3512"/>
    <w:rsid w:val="034B7A22"/>
    <w:rsid w:val="03672DA4"/>
    <w:rsid w:val="03A47603"/>
    <w:rsid w:val="04006780"/>
    <w:rsid w:val="043A0F5D"/>
    <w:rsid w:val="04ED172D"/>
    <w:rsid w:val="051701BA"/>
    <w:rsid w:val="051B6E78"/>
    <w:rsid w:val="0534685F"/>
    <w:rsid w:val="05463D33"/>
    <w:rsid w:val="056D4215"/>
    <w:rsid w:val="0590451B"/>
    <w:rsid w:val="059E2D31"/>
    <w:rsid w:val="05D822D8"/>
    <w:rsid w:val="063063AD"/>
    <w:rsid w:val="06326528"/>
    <w:rsid w:val="06376A95"/>
    <w:rsid w:val="0658659E"/>
    <w:rsid w:val="06950B4A"/>
    <w:rsid w:val="06FD4EAF"/>
    <w:rsid w:val="07817827"/>
    <w:rsid w:val="07CC580F"/>
    <w:rsid w:val="07DB1779"/>
    <w:rsid w:val="08375180"/>
    <w:rsid w:val="0865645A"/>
    <w:rsid w:val="087162D0"/>
    <w:rsid w:val="08980140"/>
    <w:rsid w:val="09312C65"/>
    <w:rsid w:val="093C7E3A"/>
    <w:rsid w:val="096F2337"/>
    <w:rsid w:val="09C747E4"/>
    <w:rsid w:val="09D00487"/>
    <w:rsid w:val="0A992803"/>
    <w:rsid w:val="0B26160D"/>
    <w:rsid w:val="0B896EE2"/>
    <w:rsid w:val="0B9F570E"/>
    <w:rsid w:val="0BB44AC1"/>
    <w:rsid w:val="0BC100FF"/>
    <w:rsid w:val="0BD84617"/>
    <w:rsid w:val="0C395C3B"/>
    <w:rsid w:val="0CFA1B4F"/>
    <w:rsid w:val="0D674D52"/>
    <w:rsid w:val="0DBA0274"/>
    <w:rsid w:val="0DCC487B"/>
    <w:rsid w:val="0E184A28"/>
    <w:rsid w:val="0E2C2524"/>
    <w:rsid w:val="0E6D7988"/>
    <w:rsid w:val="0E8D0E00"/>
    <w:rsid w:val="0ED57FB4"/>
    <w:rsid w:val="0F444152"/>
    <w:rsid w:val="0F692F1E"/>
    <w:rsid w:val="0FAC2734"/>
    <w:rsid w:val="0FE13FB9"/>
    <w:rsid w:val="0FFB23C5"/>
    <w:rsid w:val="10133F4C"/>
    <w:rsid w:val="10524288"/>
    <w:rsid w:val="10A6297D"/>
    <w:rsid w:val="10E36641"/>
    <w:rsid w:val="11056071"/>
    <w:rsid w:val="1107717F"/>
    <w:rsid w:val="114133A7"/>
    <w:rsid w:val="115678BB"/>
    <w:rsid w:val="11886E12"/>
    <w:rsid w:val="119D0FD8"/>
    <w:rsid w:val="11A36DD1"/>
    <w:rsid w:val="11D74859"/>
    <w:rsid w:val="11D92BE2"/>
    <w:rsid w:val="11FD6896"/>
    <w:rsid w:val="121B4652"/>
    <w:rsid w:val="130E3730"/>
    <w:rsid w:val="131F7FF1"/>
    <w:rsid w:val="138C0329"/>
    <w:rsid w:val="13F549EB"/>
    <w:rsid w:val="1417504F"/>
    <w:rsid w:val="145131A2"/>
    <w:rsid w:val="148D5FC6"/>
    <w:rsid w:val="15617A7B"/>
    <w:rsid w:val="15740783"/>
    <w:rsid w:val="15914557"/>
    <w:rsid w:val="15F97D0C"/>
    <w:rsid w:val="16036F33"/>
    <w:rsid w:val="161D1D33"/>
    <w:rsid w:val="166C4045"/>
    <w:rsid w:val="168D551C"/>
    <w:rsid w:val="16B37BCA"/>
    <w:rsid w:val="16DE189F"/>
    <w:rsid w:val="17064233"/>
    <w:rsid w:val="170A1B14"/>
    <w:rsid w:val="17443EF3"/>
    <w:rsid w:val="178C5EFF"/>
    <w:rsid w:val="17B620DA"/>
    <w:rsid w:val="17DF2345"/>
    <w:rsid w:val="17EE2B45"/>
    <w:rsid w:val="186806DE"/>
    <w:rsid w:val="18924020"/>
    <w:rsid w:val="18BF06BD"/>
    <w:rsid w:val="18C82B50"/>
    <w:rsid w:val="19241219"/>
    <w:rsid w:val="193938A9"/>
    <w:rsid w:val="19487EE5"/>
    <w:rsid w:val="1974087E"/>
    <w:rsid w:val="19E96DE4"/>
    <w:rsid w:val="1A0C7370"/>
    <w:rsid w:val="1A536101"/>
    <w:rsid w:val="1AC631BD"/>
    <w:rsid w:val="1AD15A10"/>
    <w:rsid w:val="1AE04C78"/>
    <w:rsid w:val="1AF6571C"/>
    <w:rsid w:val="1B431880"/>
    <w:rsid w:val="1B82707E"/>
    <w:rsid w:val="1C300ED2"/>
    <w:rsid w:val="1C3B5BA2"/>
    <w:rsid w:val="1C9F526D"/>
    <w:rsid w:val="1CBB6772"/>
    <w:rsid w:val="1D040BDE"/>
    <w:rsid w:val="1D1B5751"/>
    <w:rsid w:val="1D1E0B45"/>
    <w:rsid w:val="1D1F7D36"/>
    <w:rsid w:val="1D27523B"/>
    <w:rsid w:val="1DAD6120"/>
    <w:rsid w:val="1DB74AB9"/>
    <w:rsid w:val="1E022B25"/>
    <w:rsid w:val="1E07794D"/>
    <w:rsid w:val="1E6472D5"/>
    <w:rsid w:val="1E9825CD"/>
    <w:rsid w:val="1EB61EF9"/>
    <w:rsid w:val="1EE37D06"/>
    <w:rsid w:val="1F1B0BA5"/>
    <w:rsid w:val="1F497BFC"/>
    <w:rsid w:val="1FC4321E"/>
    <w:rsid w:val="1FEC3A19"/>
    <w:rsid w:val="1FED2A2C"/>
    <w:rsid w:val="20355D6D"/>
    <w:rsid w:val="209E6B6E"/>
    <w:rsid w:val="21065E74"/>
    <w:rsid w:val="213B1168"/>
    <w:rsid w:val="214F4FD9"/>
    <w:rsid w:val="217B4948"/>
    <w:rsid w:val="222F1F53"/>
    <w:rsid w:val="223911C8"/>
    <w:rsid w:val="229767C4"/>
    <w:rsid w:val="22A70C38"/>
    <w:rsid w:val="23074471"/>
    <w:rsid w:val="230759CC"/>
    <w:rsid w:val="233F34B0"/>
    <w:rsid w:val="239A26A0"/>
    <w:rsid w:val="23FB2B19"/>
    <w:rsid w:val="24165918"/>
    <w:rsid w:val="246E5E7F"/>
    <w:rsid w:val="25282F45"/>
    <w:rsid w:val="253B1009"/>
    <w:rsid w:val="25652F6D"/>
    <w:rsid w:val="25B5473E"/>
    <w:rsid w:val="25ED4ABD"/>
    <w:rsid w:val="26315D89"/>
    <w:rsid w:val="267D7485"/>
    <w:rsid w:val="26A728FE"/>
    <w:rsid w:val="26E11FCB"/>
    <w:rsid w:val="271C759B"/>
    <w:rsid w:val="27370119"/>
    <w:rsid w:val="27685834"/>
    <w:rsid w:val="27AE556C"/>
    <w:rsid w:val="27B066BE"/>
    <w:rsid w:val="288876FD"/>
    <w:rsid w:val="28896029"/>
    <w:rsid w:val="289D0E0E"/>
    <w:rsid w:val="289D1C5F"/>
    <w:rsid w:val="28BB530D"/>
    <w:rsid w:val="28D76AFF"/>
    <w:rsid w:val="28E36C3A"/>
    <w:rsid w:val="28F149EA"/>
    <w:rsid w:val="29046D3D"/>
    <w:rsid w:val="29933ED4"/>
    <w:rsid w:val="29A4581B"/>
    <w:rsid w:val="29D05C4B"/>
    <w:rsid w:val="29DE41EB"/>
    <w:rsid w:val="2A3C64F9"/>
    <w:rsid w:val="2A3D7D78"/>
    <w:rsid w:val="2A673FC9"/>
    <w:rsid w:val="2AE62012"/>
    <w:rsid w:val="2AE64637"/>
    <w:rsid w:val="2B4E1EEA"/>
    <w:rsid w:val="2B6C7453"/>
    <w:rsid w:val="2C501CA0"/>
    <w:rsid w:val="2CDB67A9"/>
    <w:rsid w:val="2D1C070D"/>
    <w:rsid w:val="2D5565F5"/>
    <w:rsid w:val="2DC41423"/>
    <w:rsid w:val="2DE873E8"/>
    <w:rsid w:val="2E0854E2"/>
    <w:rsid w:val="2E637CD1"/>
    <w:rsid w:val="2E7C2F59"/>
    <w:rsid w:val="2ED21FF2"/>
    <w:rsid w:val="2F12238D"/>
    <w:rsid w:val="2FCA2F4D"/>
    <w:rsid w:val="303E1250"/>
    <w:rsid w:val="30572B9A"/>
    <w:rsid w:val="305928C1"/>
    <w:rsid w:val="30B06C39"/>
    <w:rsid w:val="30C77229"/>
    <w:rsid w:val="30D82B93"/>
    <w:rsid w:val="310C08D0"/>
    <w:rsid w:val="31A17974"/>
    <w:rsid w:val="31CD3C2B"/>
    <w:rsid w:val="31EB42CA"/>
    <w:rsid w:val="32155E83"/>
    <w:rsid w:val="328C7F80"/>
    <w:rsid w:val="328D14B9"/>
    <w:rsid w:val="32927763"/>
    <w:rsid w:val="32A50F72"/>
    <w:rsid w:val="32BD71BB"/>
    <w:rsid w:val="32FE725E"/>
    <w:rsid w:val="339C7F35"/>
    <w:rsid w:val="33A23349"/>
    <w:rsid w:val="343B1DB8"/>
    <w:rsid w:val="34506185"/>
    <w:rsid w:val="34A94D37"/>
    <w:rsid w:val="34C346C5"/>
    <w:rsid w:val="35046DBC"/>
    <w:rsid w:val="35095CAA"/>
    <w:rsid w:val="351B19DC"/>
    <w:rsid w:val="353A73FF"/>
    <w:rsid w:val="35742B4E"/>
    <w:rsid w:val="35EC437B"/>
    <w:rsid w:val="364F2AA1"/>
    <w:rsid w:val="3698164A"/>
    <w:rsid w:val="36A11196"/>
    <w:rsid w:val="36BF054A"/>
    <w:rsid w:val="36DD1309"/>
    <w:rsid w:val="370D743E"/>
    <w:rsid w:val="37E37FC2"/>
    <w:rsid w:val="38152C1E"/>
    <w:rsid w:val="38740AF0"/>
    <w:rsid w:val="3889349F"/>
    <w:rsid w:val="389364BD"/>
    <w:rsid w:val="38DC2338"/>
    <w:rsid w:val="392C77C3"/>
    <w:rsid w:val="394B2951"/>
    <w:rsid w:val="39670C31"/>
    <w:rsid w:val="396931F3"/>
    <w:rsid w:val="3973521C"/>
    <w:rsid w:val="397736B6"/>
    <w:rsid w:val="397D5F10"/>
    <w:rsid w:val="398C26E3"/>
    <w:rsid w:val="399F209B"/>
    <w:rsid w:val="39BB1B49"/>
    <w:rsid w:val="39C85ED8"/>
    <w:rsid w:val="39DA5D77"/>
    <w:rsid w:val="3A221946"/>
    <w:rsid w:val="3A4252A7"/>
    <w:rsid w:val="3A4B516A"/>
    <w:rsid w:val="3AA70C2D"/>
    <w:rsid w:val="3AD5316E"/>
    <w:rsid w:val="3B0D7A3B"/>
    <w:rsid w:val="3B485637"/>
    <w:rsid w:val="3C2F2BAA"/>
    <w:rsid w:val="3C427DF7"/>
    <w:rsid w:val="3CAD0940"/>
    <w:rsid w:val="3D3F22EC"/>
    <w:rsid w:val="3D5A20F3"/>
    <w:rsid w:val="3DBA4557"/>
    <w:rsid w:val="3E6652FD"/>
    <w:rsid w:val="3EA25A34"/>
    <w:rsid w:val="3EA817C5"/>
    <w:rsid w:val="3EB35C8A"/>
    <w:rsid w:val="3EE26BE6"/>
    <w:rsid w:val="3EEC0623"/>
    <w:rsid w:val="3F371859"/>
    <w:rsid w:val="3F4B35D1"/>
    <w:rsid w:val="3F4F3F97"/>
    <w:rsid w:val="3F52645B"/>
    <w:rsid w:val="3FC76657"/>
    <w:rsid w:val="40161AF4"/>
    <w:rsid w:val="40171692"/>
    <w:rsid w:val="403D526D"/>
    <w:rsid w:val="40400FEA"/>
    <w:rsid w:val="40587E9D"/>
    <w:rsid w:val="40596FEC"/>
    <w:rsid w:val="407E6AC2"/>
    <w:rsid w:val="40F95943"/>
    <w:rsid w:val="413777BD"/>
    <w:rsid w:val="41A6370F"/>
    <w:rsid w:val="41A930C5"/>
    <w:rsid w:val="425A5718"/>
    <w:rsid w:val="42777473"/>
    <w:rsid w:val="42A97A91"/>
    <w:rsid w:val="42DA0075"/>
    <w:rsid w:val="42DD5560"/>
    <w:rsid w:val="42E574C7"/>
    <w:rsid w:val="431D7B4F"/>
    <w:rsid w:val="434123D3"/>
    <w:rsid w:val="43590093"/>
    <w:rsid w:val="43661201"/>
    <w:rsid w:val="43A505F4"/>
    <w:rsid w:val="43BD7B74"/>
    <w:rsid w:val="43C824C4"/>
    <w:rsid w:val="442D234A"/>
    <w:rsid w:val="44322B82"/>
    <w:rsid w:val="448D21E1"/>
    <w:rsid w:val="44E0451E"/>
    <w:rsid w:val="4547166E"/>
    <w:rsid w:val="4548313F"/>
    <w:rsid w:val="456D367E"/>
    <w:rsid w:val="465E704F"/>
    <w:rsid w:val="46A0237F"/>
    <w:rsid w:val="46D76E2A"/>
    <w:rsid w:val="471C55BF"/>
    <w:rsid w:val="473A6FFF"/>
    <w:rsid w:val="478227BE"/>
    <w:rsid w:val="479F290B"/>
    <w:rsid w:val="47D22B0B"/>
    <w:rsid w:val="483D42A5"/>
    <w:rsid w:val="48AD4188"/>
    <w:rsid w:val="48B87C7A"/>
    <w:rsid w:val="48E23CDA"/>
    <w:rsid w:val="48FA1E32"/>
    <w:rsid w:val="48FF13EF"/>
    <w:rsid w:val="4920594B"/>
    <w:rsid w:val="4928311C"/>
    <w:rsid w:val="492E47FB"/>
    <w:rsid w:val="49A35C0B"/>
    <w:rsid w:val="49B07600"/>
    <w:rsid w:val="4A3F783A"/>
    <w:rsid w:val="4A5B1F15"/>
    <w:rsid w:val="4AA51155"/>
    <w:rsid w:val="4AB03CD6"/>
    <w:rsid w:val="4ABD53BB"/>
    <w:rsid w:val="4AF724F8"/>
    <w:rsid w:val="4B5C5603"/>
    <w:rsid w:val="4B5F0CB8"/>
    <w:rsid w:val="4B8F2B47"/>
    <w:rsid w:val="4BAC6BE9"/>
    <w:rsid w:val="4C0D3AB0"/>
    <w:rsid w:val="4C124DA2"/>
    <w:rsid w:val="4C257A9E"/>
    <w:rsid w:val="4C3F043E"/>
    <w:rsid w:val="4C4745D7"/>
    <w:rsid w:val="4C4E5860"/>
    <w:rsid w:val="4C5B1F4E"/>
    <w:rsid w:val="4D2F7D2D"/>
    <w:rsid w:val="4D464F81"/>
    <w:rsid w:val="4DA3765D"/>
    <w:rsid w:val="4DCE2CA9"/>
    <w:rsid w:val="4DD07CF1"/>
    <w:rsid w:val="4DD8248F"/>
    <w:rsid w:val="4E775530"/>
    <w:rsid w:val="4E9A3C1C"/>
    <w:rsid w:val="4EB80488"/>
    <w:rsid w:val="4EDB6410"/>
    <w:rsid w:val="4F3D228B"/>
    <w:rsid w:val="4F7107D2"/>
    <w:rsid w:val="4FC94E08"/>
    <w:rsid w:val="507D28D2"/>
    <w:rsid w:val="50FB7C55"/>
    <w:rsid w:val="5126076A"/>
    <w:rsid w:val="51A82CE7"/>
    <w:rsid w:val="51B1446B"/>
    <w:rsid w:val="51C565FD"/>
    <w:rsid w:val="52C10200"/>
    <w:rsid w:val="52E6006B"/>
    <w:rsid w:val="52F829AA"/>
    <w:rsid w:val="53422965"/>
    <w:rsid w:val="53837D9E"/>
    <w:rsid w:val="538779F9"/>
    <w:rsid w:val="539B044E"/>
    <w:rsid w:val="53AF70CA"/>
    <w:rsid w:val="53B5003A"/>
    <w:rsid w:val="53EC721D"/>
    <w:rsid w:val="53ED225B"/>
    <w:rsid w:val="542C3793"/>
    <w:rsid w:val="552E5FF4"/>
    <w:rsid w:val="554A1748"/>
    <w:rsid w:val="556F2723"/>
    <w:rsid w:val="55876C77"/>
    <w:rsid w:val="55B14F6F"/>
    <w:rsid w:val="56083E99"/>
    <w:rsid w:val="56445496"/>
    <w:rsid w:val="565A513A"/>
    <w:rsid w:val="565B1C00"/>
    <w:rsid w:val="56662209"/>
    <w:rsid w:val="56C03170"/>
    <w:rsid w:val="570540E4"/>
    <w:rsid w:val="5712660A"/>
    <w:rsid w:val="57F17E53"/>
    <w:rsid w:val="57F5584C"/>
    <w:rsid w:val="58056E0D"/>
    <w:rsid w:val="58062EC7"/>
    <w:rsid w:val="5815032C"/>
    <w:rsid w:val="581B0B9D"/>
    <w:rsid w:val="58BD3527"/>
    <w:rsid w:val="58E22699"/>
    <w:rsid w:val="593552CE"/>
    <w:rsid w:val="59747DCE"/>
    <w:rsid w:val="598D0B12"/>
    <w:rsid w:val="59BD7EAE"/>
    <w:rsid w:val="59D238E9"/>
    <w:rsid w:val="59F63939"/>
    <w:rsid w:val="5A366D52"/>
    <w:rsid w:val="5A5D6EBC"/>
    <w:rsid w:val="5A760192"/>
    <w:rsid w:val="5AAF47C8"/>
    <w:rsid w:val="5AB758CD"/>
    <w:rsid w:val="5AD53F26"/>
    <w:rsid w:val="5B151404"/>
    <w:rsid w:val="5B5255E7"/>
    <w:rsid w:val="5B8220C1"/>
    <w:rsid w:val="5B8B1675"/>
    <w:rsid w:val="5C75071B"/>
    <w:rsid w:val="5C7E31CA"/>
    <w:rsid w:val="5C812A7C"/>
    <w:rsid w:val="5CF24CD2"/>
    <w:rsid w:val="5D6E00C9"/>
    <w:rsid w:val="5DA15299"/>
    <w:rsid w:val="5DE5645A"/>
    <w:rsid w:val="5E055CCB"/>
    <w:rsid w:val="5E363533"/>
    <w:rsid w:val="5E8241C0"/>
    <w:rsid w:val="5ECB1522"/>
    <w:rsid w:val="5EDB0A90"/>
    <w:rsid w:val="5F2F3A5A"/>
    <w:rsid w:val="5F51256D"/>
    <w:rsid w:val="60306763"/>
    <w:rsid w:val="6099317C"/>
    <w:rsid w:val="61534AF6"/>
    <w:rsid w:val="61AB521B"/>
    <w:rsid w:val="61BE0688"/>
    <w:rsid w:val="622D4A6A"/>
    <w:rsid w:val="62C139A2"/>
    <w:rsid w:val="62D2664A"/>
    <w:rsid w:val="62E6213C"/>
    <w:rsid w:val="63854EC4"/>
    <w:rsid w:val="63B5204B"/>
    <w:rsid w:val="63CF4A1B"/>
    <w:rsid w:val="64FD562B"/>
    <w:rsid w:val="654D17A7"/>
    <w:rsid w:val="6566358B"/>
    <w:rsid w:val="6571444C"/>
    <w:rsid w:val="65A651CB"/>
    <w:rsid w:val="65FA6979"/>
    <w:rsid w:val="66413B91"/>
    <w:rsid w:val="66573913"/>
    <w:rsid w:val="665A4754"/>
    <w:rsid w:val="66913EDB"/>
    <w:rsid w:val="67493439"/>
    <w:rsid w:val="67D6582A"/>
    <w:rsid w:val="68185047"/>
    <w:rsid w:val="68DB6DAE"/>
    <w:rsid w:val="68EC674F"/>
    <w:rsid w:val="69401496"/>
    <w:rsid w:val="699A472D"/>
    <w:rsid w:val="69A707C2"/>
    <w:rsid w:val="69B759C8"/>
    <w:rsid w:val="69C762FA"/>
    <w:rsid w:val="69F40334"/>
    <w:rsid w:val="6A5F2BF6"/>
    <w:rsid w:val="6B862613"/>
    <w:rsid w:val="6BA973C6"/>
    <w:rsid w:val="6BFB560F"/>
    <w:rsid w:val="6C19254E"/>
    <w:rsid w:val="6C467ADF"/>
    <w:rsid w:val="6C5276FA"/>
    <w:rsid w:val="6C6A1F5B"/>
    <w:rsid w:val="6CB73C12"/>
    <w:rsid w:val="6D15062A"/>
    <w:rsid w:val="6D3B6790"/>
    <w:rsid w:val="6D736D80"/>
    <w:rsid w:val="6D7711EB"/>
    <w:rsid w:val="6D8B70F7"/>
    <w:rsid w:val="6D8E548B"/>
    <w:rsid w:val="6DB77CB6"/>
    <w:rsid w:val="6E123498"/>
    <w:rsid w:val="6E615ABD"/>
    <w:rsid w:val="6F01100C"/>
    <w:rsid w:val="6F22584D"/>
    <w:rsid w:val="6FCD062F"/>
    <w:rsid w:val="6FD3358D"/>
    <w:rsid w:val="70130036"/>
    <w:rsid w:val="70181D9D"/>
    <w:rsid w:val="70C567EC"/>
    <w:rsid w:val="70DB3B34"/>
    <w:rsid w:val="70E331BB"/>
    <w:rsid w:val="71886EC7"/>
    <w:rsid w:val="71A67CD2"/>
    <w:rsid w:val="71E20FF5"/>
    <w:rsid w:val="72200D53"/>
    <w:rsid w:val="72213925"/>
    <w:rsid w:val="72393189"/>
    <w:rsid w:val="72603874"/>
    <w:rsid w:val="72641814"/>
    <w:rsid w:val="72667A48"/>
    <w:rsid w:val="72763866"/>
    <w:rsid w:val="728D2064"/>
    <w:rsid w:val="72F57840"/>
    <w:rsid w:val="730E417F"/>
    <w:rsid w:val="73374AF7"/>
    <w:rsid w:val="736827CA"/>
    <w:rsid w:val="736E6772"/>
    <w:rsid w:val="73924ACB"/>
    <w:rsid w:val="74072718"/>
    <w:rsid w:val="74194EF0"/>
    <w:rsid w:val="74255907"/>
    <w:rsid w:val="74274792"/>
    <w:rsid w:val="742C623A"/>
    <w:rsid w:val="745437CC"/>
    <w:rsid w:val="74874371"/>
    <w:rsid w:val="749803CD"/>
    <w:rsid w:val="755B0138"/>
    <w:rsid w:val="755C4A0B"/>
    <w:rsid w:val="75D57BA2"/>
    <w:rsid w:val="7655140C"/>
    <w:rsid w:val="76941128"/>
    <w:rsid w:val="769D509C"/>
    <w:rsid w:val="76BE0409"/>
    <w:rsid w:val="775C11F3"/>
    <w:rsid w:val="782769BD"/>
    <w:rsid w:val="783B6EEF"/>
    <w:rsid w:val="78537A92"/>
    <w:rsid w:val="787A2D43"/>
    <w:rsid w:val="78D11AED"/>
    <w:rsid w:val="78E3108C"/>
    <w:rsid w:val="79064184"/>
    <w:rsid w:val="79257DC3"/>
    <w:rsid w:val="793F7D01"/>
    <w:rsid w:val="799B5036"/>
    <w:rsid w:val="79BA668B"/>
    <w:rsid w:val="7A2C09DD"/>
    <w:rsid w:val="7A90161A"/>
    <w:rsid w:val="7A9E06E3"/>
    <w:rsid w:val="7AAD437F"/>
    <w:rsid w:val="7ACC082F"/>
    <w:rsid w:val="7B115596"/>
    <w:rsid w:val="7B4929AB"/>
    <w:rsid w:val="7B6B4E51"/>
    <w:rsid w:val="7BA8067B"/>
    <w:rsid w:val="7BE53E7D"/>
    <w:rsid w:val="7C6448DE"/>
    <w:rsid w:val="7CDD01EC"/>
    <w:rsid w:val="7DD82B1C"/>
    <w:rsid w:val="7E084DA1"/>
    <w:rsid w:val="7E9E69DD"/>
    <w:rsid w:val="7EAA26CD"/>
    <w:rsid w:val="7EB43FDF"/>
    <w:rsid w:val="7F883F39"/>
    <w:rsid w:val="7F9332FC"/>
    <w:rsid w:val="7F9A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0"/>
    <w:pPr>
      <w:spacing w:beforeAutospacing="1" w:afterAutospacing="1"/>
      <w:jc w:val="left"/>
    </w:pPr>
    <w:rPr>
      <w:kern w:val="0"/>
      <w:sz w:val="24"/>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2024-05-07T02:22:00Z</dcterms:created>
  <dc:creator>小丸子</dc:creator>
  <cp:lastModifiedBy>小丸子</cp:lastModifiedBy>
  <dcterms:modified xsi:type="dcterms:W3CDTF">2024-05-07T02:34:57Z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918EB78BCD964E309FA8D4940DF823EE_11</vt:lpwstr>
  </property>
</Properties>
</file>