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24"/>
        </w:rPr>
        <w:t>附件：</w:t>
      </w:r>
      <w:r>
        <w:rPr>
          <w:rFonts w:hint="eastAsia" w:ascii="仿宋" w:hAnsi="仿宋" w:eastAsia="仿宋"/>
          <w:sz w:val="24"/>
          <w:lang w:val="en-US" w:eastAsia="zh-CN"/>
        </w:rPr>
        <w:t>1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农田建设项目单项工程计划表</w:t>
      </w:r>
      <w:bookmarkEnd w:id="0"/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 xml:space="preserve">编制单位:泸溪县农业农村局 </w:t>
      </w:r>
      <w:r>
        <w:rPr>
          <w:rFonts w:ascii="仿宋" w:hAnsi="仿宋" w:eastAsia="仿宋"/>
          <w:sz w:val="22"/>
          <w:szCs w:val="22"/>
        </w:rPr>
        <w:t xml:space="preserve">      </w:t>
      </w:r>
      <w:r>
        <w:rPr>
          <w:rFonts w:hint="eastAsia" w:ascii="仿宋" w:hAnsi="仿宋" w:eastAsia="仿宋"/>
          <w:sz w:val="22"/>
          <w:szCs w:val="22"/>
        </w:rPr>
        <w:t>项目名称：湘西州泸溪县洗溪镇等6个乡镇鸡子潭村等14个村高标准农田建设项目（二〇二三年，新增建设）</w:t>
      </w:r>
    </w:p>
    <w:tbl>
      <w:tblPr>
        <w:tblStyle w:val="4"/>
        <w:tblW w:w="490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74"/>
        <w:gridCol w:w="1500"/>
        <w:gridCol w:w="1815"/>
        <w:gridCol w:w="1320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明细措施名称</w:t>
            </w:r>
          </w:p>
        </w:tc>
        <w:tc>
          <w:tcPr>
            <w:tcW w:w="8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1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主要建设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任务量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第一部分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田块整治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合水镇新桥村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蓄鱼塘田块恢复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客土回填被水冲毁的田块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m²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武溪镇桥东社区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田坎修筑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肖溪田坎修筑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洗溪镇布条坪村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田坎修筑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大溶田坎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修筑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第二部分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农田地力提升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 xml:space="preserve">6450.00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洗溪镇芭蕉坪村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洗溪镇鸡子潭村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石榴坪乡兰村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土壤改良（深翻耕）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砍杂、挖机清理树根、液压翻转犁农田深翻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30cm 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石榴坪乡石榴坪村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浦市镇麻垅村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浦市镇麻溪口村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武溪镇桥东社区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八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合水镇新桥村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九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塘食溪村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土壤改良（深翻耕）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砍杂、挖机清理树根、液压翻转犁农田深翻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30cm 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都用村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土壤改良（深翻耕）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砍杂、挖机清理树根、液压翻转犁农田深翻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30cm 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亩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第三部分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灌溉排水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合水镇新桥村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水源工程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小型拦河坝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蓄鱼塘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拦河坝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"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浆砌石溢流坝（斜坡型）坝长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米，坝高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"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蓄鱼塘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拦河坝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"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浆砌石溢流坝（斜坡型）坝长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米，坝高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"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输水工程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明渠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185.00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畜鱼塘灌排渠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右岸护坡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畜鱼塘灌排渠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右岸护坡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渠系建筑物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生物通道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现浇斜坡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“8”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字砖贴面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合水镇横坡村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渠系建筑物工程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杨洲田机耕桥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现浇砼，尺寸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下田坡道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浆砌石路基，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砼路面厚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φ200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浦市镇麻垅村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输水工程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明渠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桥头坪灌排渠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排水工程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明沟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村部后排水沟右岸护坡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桥头坪排水沟右岸护坡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(3)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管山排水沟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渠系建筑物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沉砂池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浆砌石，尺寸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2.5m×2.5m×1.5m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人行盖板（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×3.7m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钢筋砼（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×3.7m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×0.3m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人行盖板（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×3.48m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钢筋砼（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×3.48m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×0.3m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φ200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φ800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取水码头（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取水码头（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下田坡道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浆砌石路基，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砼路面厚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量水设施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量水标尺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生物通道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现浇斜坡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“8”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字砖贴面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浦市镇麻溪口村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输水工程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明渠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向字坪灌排渠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渠系建筑物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φ800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取水码头（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下田坡道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浆砌石路基，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砼路面厚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生物通道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现浇斜坡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“8”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字砖贴面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浦市镇岩门溪村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排水工程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明沟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岩门溪排水沟左岸护坡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岩门溪排水沟右岸护坡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(3)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叶家坡排水沟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浦市镇印家桥社区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输水工程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明渠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杨球坪灌渠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HB0.3*0.3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渠系建筑物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沉砂池（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0.5m×0.6m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砼尺寸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0.5m×0.6m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石榴坪乡兰村村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排水工程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明沟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油房排水沟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HB0.6*0.6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渠系建筑物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沉砂池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现浇砼，尺寸：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0.6m×0.6m×1.0m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人行盖板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钢筋砼（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×1m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×0.15m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八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石榴坪乡石榴坪村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排水工程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明沟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小溪排水沟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右岸护坡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小溪排水沟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右岸护坡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渠系建筑物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取水码头（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φ200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φ800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下田坡道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浆砌石路基，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砼路面厚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墙二湾涵管桥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跨度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；双排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φ1000mm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涵管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九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洗溪镇鸡子潭村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排水工程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明沟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鸡溪坳排水沟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左岸护坡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鸡溪坳排水沟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左岸护坡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(3)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鸡溪坳排水沟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左岸护坡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(4)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鸡溪坳排水沟右岸护坡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渠系建筑物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鸡溪坳机耕桥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现浇砼，跨度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鸡溪坳机耕桥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-2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现浇砼，跨度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鸡溪坳箱涵桥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现浇钢筋砼，跨度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瓦窑田机耕桥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现浇砼，跨度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3.5m,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瓦窑田人行桥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现浇砼，跨度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1m,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1.5m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下田坡道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浆砌石路基，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砼路面厚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φ200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φ800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取水码头（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高）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生物通道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现浇斜坡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“8”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字砖贴面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洗溪镇芭蕉坪村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水源工程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雷公登山塘整修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防渗加固，六棱块护坡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芭蕉坪二组山塘整修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防渗加固，六棱块护坡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渠系建筑物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φ800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下田坡道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浆砌石路基，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砼路面厚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十一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洗溪镇张家坪村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水源工程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当风岭山塘整修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防渗加固，六棱块护坡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十二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洗溪镇布条坪村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水源工程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大溶山塘整修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防渗加固，六棱块护坡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十三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小章乡烟竹坪村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排水工程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明沟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屋场坳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排水沟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HB0.8*0.8m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屋场坳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排水沟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HB0.8*0.8m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渠系建筑物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φ200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φ800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下田坡道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浆砌石路基，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砼路面厚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人行盖板（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×1.2m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长）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钢筋砼（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×1.2m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×0.15m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十四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武溪镇桥东社区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渠系建筑物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φ500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φ1000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下田坡道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浆砌石路基，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砼路面厚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150mm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处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第四部分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田间道路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 xml:space="preserve">5240.00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合水镇横坡村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机耕路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杨洲田机耕路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武溪镇桥东社区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机耕路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肖溪机耕路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浦市镇麻垅村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机耕路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管山机耕路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浦市镇麻溪口村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机耕路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向字坪机耕路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石榴坪乡石榴坪村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机耕路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墙二湾机耕路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洗溪镇鸡子潭村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1202.00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机耕路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鸡溪坳机耕路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王泥溪机耕路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其他田间道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瓦窑田人行道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砼混凝土路面厚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100mm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洗溪镇芭蕉坪村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机耕路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芭蕉坪二组机耕路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八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小章乡烟竹坪村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机耕路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屋场坳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机耕路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屋场坳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机耕路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第五部分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Cs w:val="21"/>
              </w:rPr>
              <w:t>农田防护与生态环境保护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第六部分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农田输配电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第七部分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科技推广措施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耕地质量评定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耕地质量检测取点（包括取点，检测及其他）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第八部分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Cs w:val="21"/>
              </w:rPr>
              <w:t>其他工作及措施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项目管理费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工程建设监理费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6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勘测设计费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0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</w:tr>
    </w:tbl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jc w:val="left"/>
        <w:rPr>
          <w:rFonts w:hint="eastAsia" w:ascii="仿宋" w:hAnsi="仿宋" w:eastAsia="仿宋"/>
          <w:sz w:val="22"/>
          <w:szCs w:val="22"/>
        </w:rPr>
      </w:pPr>
    </w:p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附件：</w:t>
      </w:r>
      <w:r>
        <w:rPr>
          <w:rFonts w:hint="eastAsia" w:ascii="仿宋" w:hAnsi="仿宋" w:eastAsia="仿宋"/>
          <w:sz w:val="24"/>
          <w:lang w:val="en-US" w:eastAsia="zh-CN"/>
        </w:rPr>
        <w:t>2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农田建设项目单项工程计划表</w:t>
      </w:r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 xml:space="preserve">编制单位:泸溪县农业农村局 </w:t>
      </w:r>
      <w:r>
        <w:rPr>
          <w:rFonts w:ascii="仿宋" w:hAnsi="仿宋" w:eastAsia="仿宋"/>
          <w:sz w:val="22"/>
          <w:szCs w:val="22"/>
        </w:rPr>
        <w:t xml:space="preserve">      </w:t>
      </w:r>
      <w:r>
        <w:rPr>
          <w:rFonts w:hint="eastAsia" w:ascii="仿宋" w:hAnsi="仿宋" w:eastAsia="仿宋"/>
          <w:sz w:val="22"/>
          <w:szCs w:val="22"/>
        </w:rPr>
        <w:t>项目名称：湘西州泸溪县兴隆场镇等4个乡镇德堡村等13个村高标准农田建设项目（二〇二三年，改造提升）</w:t>
      </w:r>
    </w:p>
    <w:tbl>
      <w:tblPr>
        <w:tblStyle w:val="4"/>
        <w:tblW w:w="490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27"/>
        <w:gridCol w:w="1530"/>
        <w:gridCol w:w="1770"/>
        <w:gridCol w:w="1320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明细措施名称</w:t>
            </w:r>
          </w:p>
        </w:tc>
        <w:tc>
          <w:tcPr>
            <w:tcW w:w="9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工程名称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主要建设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7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任务量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7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总投资</w:t>
            </w:r>
          </w:p>
        </w:tc>
        <w:tc>
          <w:tcPr>
            <w:tcW w:w="9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5100.00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第一部分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田块整治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兴隆场镇烂泥田村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田块整治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0.22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团鱼桥田块恢复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客土回填被水冲毁的田块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m²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田坎修筑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团鱼桥田坎修筑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兴隆场镇甘田坪村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田块整治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 xml:space="preserve">土地平整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（小改大）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小田改大田，淤泥流砂清理、客土回填、表土剥离与还原、细部田块整治、田埂修筑。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浦市镇青草村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田坎修筑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双江安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田坎修筑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砼挡土墙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双江安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田坎修筑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砼挡土墙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第二部分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农田地力提升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4795.00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兴隆场镇德堡村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土壤改良（深翻耕）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砍杂、挖机清理树根、液压翻转犁农田深翻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30cm 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兴隆场镇甘田坪村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1225.00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1125.00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兴隆场镇上广村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105.00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兴隆场镇下广村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615.00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浦市镇青草村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940.00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六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浦市镇新堡村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730.00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630.00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绿肥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撒施油菜种子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1.5Kg/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七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浦市镇银井冲村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八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浦市镇毛茂田村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贫瘠土壤改良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撒施商品有机肥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150Kg/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第三部分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灌溉排水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浦市镇岩头山村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输水工程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明渠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张家湾灌排渠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浆砌石衬砌明渠双边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取水码头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生物通道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现浇斜坡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“8”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字砖贴面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白羊溪乡马王溪村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输水工程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明渠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川坳灌渠修复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现浇砼渠道修复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浦市镇新堡村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输水工程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明渠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五十丘灌排渠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砼挡土墙单边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米高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(2)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五十丘灌排渠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砼挡土墙单边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米高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(3)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五十丘灌排渠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砼挡土墙单边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2.2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米高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(4)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岩边灌排渠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(5)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岩边灌排渠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修复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排水工程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明沟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岩边排水沟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浆砌石衬砌排水沟一边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高，一边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浦市镇银井冲村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水源工程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园艺场山塘整修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防渗加固，现浇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砼护坡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输水工程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明渠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银井冲灌排渠左岸护坡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(2)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银井冲灌排渠右岸护坡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取水码头（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浦市镇毛茂田村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水源工程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拦河坝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屋头上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拦河坝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浆砌石溢流坝（斜坡型）坝长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米，坝高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(2)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屋头上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拦河坝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浆砌石溢流坝（斜坡型）坝长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米，坝高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输水工程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明渠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屋头上灌排渠右岸护坡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1.6m/3m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(2)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屋头上灌排渠左岸护坡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人行盖板（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×3.6m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长）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钢筋砼（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×3.6m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×0.3m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取水码头（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量水设施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量水标尺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生物通道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现浇斜坡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“8”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字砖贴面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六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浦市镇青草村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输水工程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明渠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双江安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灌排渠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HB0.4*0.4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量水设施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量水标尺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七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兴隆场镇上广村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输水工程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明渠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洞口坪灌排渠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HB0.4*0.5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排水工程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明沟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黄地坡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排水沟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HB0.6*0.8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97.00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(2)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黄地坡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排水沟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HB0.5*0.8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(3)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黄地坡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排水沟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HB0.6*1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237.00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沉砂池（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1m×1m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1m×1m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沉砂池（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1.5m×1.5m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1.5m×1.5m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量水设施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量水标尺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八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兴隆场镇下广村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排水工程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明沟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上垅排水沟右岸护坡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取水码头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生物通道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现浇斜坡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“8”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字砖贴面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九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兴隆场镇德堡村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排水工程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617.00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明沟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617.00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冲岗坪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排水沟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HB1.3*0.8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(2)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冲岗坪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排水沟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1.1m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(3)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冲岗坪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排水沟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1.4m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人行盖板（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×2.4m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长）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钢筋砼（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2.4m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长×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0.3m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人行盖板（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长）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钢筋砼（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×0.3m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取水码头（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沉砂池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现浇沉砂池（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2m×2m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生物通道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现浇斜坡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“8”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字砖贴面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下田坡道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浆砌石路基，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砼路面厚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150mm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φ200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十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兴隆场镇烂泥田村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输水工程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明渠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欧家人灌排渠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143.00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(2)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欧家人灌排渠右岸护坡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浆砌石单边衬砌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1.2m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沟渠疏浚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团鱼桥灌排渠疏浚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渠道机械清淤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人行盖板（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×2.4m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长）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现浇钢筋砼（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×2.4m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×0.3m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取水码头（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生物通道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现浇斜坡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“8”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字砖贴面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量水设施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量水标尺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十一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兴隆场镇甘田坪村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输水工程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296.50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大坪灌渠维修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HB0.3*0.5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296.50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排水工程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大坪排水沟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现浇衬砌明沟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HB0.5*0.6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大坪排水管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HDPE-300mm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双壁波纹管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大坪排水沟左岸护坡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2.8m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甘田坪村排水沟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现浇衬砌明沟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HB0.8*0.8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下田坡道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浆砌石路基，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砼路面厚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150mm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量水设施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量水标尺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φ200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φ400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φ600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直径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600mm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过路涵管长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6m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十二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兴隆场镇武堰村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水源工程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老村溪坝加固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坝体现浇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砼加固及坝前清淤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输水工程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明渠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503.00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(1)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老村溪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灌渠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HB0.4*0.3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406.00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(2)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老村溪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灌渠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HB0.35*0.3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97.00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量水设施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量水标尺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十三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合水镇兴砂村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输水工程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麻砖场溪灌排渠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麻砖场溪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右岸护坡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麻砖场溪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右岸护坡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M7.5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浆砌石衬砌明渠单边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3.0m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渠系建筑物工程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人行盖板（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×3.4m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长）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钢筋砼（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×3.4m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×0.3m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座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取水码头（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高）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浆砌石基础，现浇踏步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生物通道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现浇斜坡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“8”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字砖贴面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量水设施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量水标尺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处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第四部分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田间道路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2077.00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浦市镇青草村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机耕路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双江安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机耕路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717.00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双江安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机耕路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兴隆场镇德堡村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776.00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机耕路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776.00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冲岗坪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机耕路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349.00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冲岗坪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机耕路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427.00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兴隆场镇甘田坪村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501.00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机耕路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407.00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甘田坪村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机耕路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甘田坪村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机耕路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甘田坪村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3#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机耕路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3.5m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120mm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厚泥结碎石路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其他田间道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大坪人行道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1m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100mmC25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现浇砼路面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第五部分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农田防护与生态环境保护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第六部分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农田输配电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第七部分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科技推广措施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耕地质量评定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耕地质量检测取点（包括取点，检测及其他）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第八部分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其他工作及措施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项目管理费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工程建设监理费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勘测设计费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1.00 </w:t>
            </w:r>
          </w:p>
        </w:tc>
      </w:tr>
    </w:tbl>
    <w:p>
      <w:pPr>
        <w:jc w:val="left"/>
        <w:rPr>
          <w:rFonts w:ascii="仿宋" w:hAnsi="仿宋" w:eastAsia="仿宋"/>
          <w:sz w:val="22"/>
          <w:szCs w:val="22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YzhhMGFiZTg2NWUwZjhkZTAyNzU5OTI1ZTQ3Y2QifQ=="/>
  </w:docVars>
  <w:rsids>
    <w:rsidRoot w:val="00000000"/>
    <w:rsid w:val="02F1493A"/>
    <w:rsid w:val="1176601C"/>
    <w:rsid w:val="548343B4"/>
    <w:rsid w:val="716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  <w:ind w:firstLine="446" w:firstLineChars="200"/>
    </w:pPr>
    <w:rPr>
      <w:rFonts w:ascii="Times New Roman" w:hAnsi="Times New Roman"/>
      <w:sz w:val="24"/>
    </w:rPr>
  </w:style>
  <w:style w:type="paragraph" w:styleId="3">
    <w:name w:val="Body Text First Indent"/>
    <w:basedOn w:val="2"/>
    <w:qFormat/>
    <w:uiPriority w:val="0"/>
    <w:pPr>
      <w:spacing w:after="120" w:line="240" w:lineRule="auto"/>
      <w:ind w:firstLine="0" w:firstLineChars="0"/>
    </w:pPr>
    <w:rPr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7739</Words>
  <Characters>10949</Characters>
  <Lines>0</Lines>
  <Paragraphs>0</Paragraphs>
  <TotalTime>27</TotalTime>
  <ScaleCrop>false</ScaleCrop>
  <LinksUpToDate>false</LinksUpToDate>
  <CharactersWithSpaces>11966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2023-07-27T07:30:00Z</dcterms:created>
  <dc:creator>Administrator</dc:creator>
  <cp:lastModifiedBy>渡志</cp:lastModifiedBy>
  <dcterms:modified xsi:type="dcterms:W3CDTF">2023-07-28T00:05:20Z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18BF794FE50E471E904AEDA8E57020E9_13</vt:lpwstr>
  </property>
</Properties>
</file>