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件1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：听证会须知</w:t>
      </w:r>
      <w:bookmarkStart w:id="0" w:name="_GoBack"/>
      <w:bookmarkEnd w:id="0"/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听证会须知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会议期间请关闭通讯工具或设置振动状态；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会场内请勿吸烟，请不要随意走动，请不要喧哗或进行其它妨碍听证秩序的活动；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听证会参加发言时请先举手示意，经主持人同意后逐个按顺序发言，其他听证参加人不得随意插话；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听证参加人初次发言请作自我介绍，发言时间请控制5分钟以内，如时间允许，经主持人同意，可再次简短发言，听证参加人未发表完的意见，可以在会后书面补充；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发言时请观点鲜明、简明扼要、不重复，发言内容请尽量集中在对听证事项提出的意见和建议；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旁听人员不可以在听证会期间发表任何言论，可以在会后书面提出意见；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会后请听证参加人停留，对听证会笔录进行审阅并签字；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请遵守会场纪律，严重扰乱会场秩序者，主持人有权将其请离会场。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E2158"/>
    <w:rsid w:val="7C2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2019-06-29T05:55:00Z</dcterms:created>
  <dc:creator>梦想幼教</dc:creator>
  <cp:lastModifiedBy>梦想幼教</cp:lastModifiedBy>
  <dcterms:modified xsi:type="dcterms:W3CDTF">2019-06-29T05:55:47Z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