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BD" w:rsidRDefault="009F61BD" w:rsidP="009F61BD">
      <w:pPr>
        <w:jc w:val="center"/>
        <w:rPr>
          <w:rFonts w:ascii="方正小标宋简体" w:eastAsia="方正小标宋简体" w:hAnsi="方正小标宋简体" w:cs="方正小标宋简体"/>
          <w:sz w:val="44"/>
          <w:szCs w:val="44"/>
        </w:rPr>
      </w:pPr>
      <w:r w:rsidRPr="00702D4D">
        <w:rPr>
          <w:rFonts w:ascii="方正小标宋简体" w:eastAsia="方正小标宋简体" w:hAnsi="方正小标宋简体" w:cs="方正小标宋简体" w:hint="eastAsia"/>
          <w:sz w:val="44"/>
          <w:szCs w:val="44"/>
        </w:rPr>
        <w:t>泸溪县兴隆场镇中心完全小学</w:t>
      </w:r>
    </w:p>
    <w:p w:rsidR="009F61BD" w:rsidRDefault="009F61BD" w:rsidP="009F61B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sz w:val="44"/>
          <w:szCs w:val="44"/>
        </w:rPr>
        <w:t>021</w:t>
      </w:r>
      <w:r>
        <w:rPr>
          <w:rFonts w:ascii="方正小标宋简体" w:eastAsia="方正小标宋简体" w:hAnsi="方正小标宋简体" w:cs="方正小标宋简体" w:hint="eastAsia"/>
          <w:sz w:val="44"/>
          <w:szCs w:val="44"/>
        </w:rPr>
        <w:t>年度部门预算整体支出绩效自评报告</w:t>
      </w:r>
    </w:p>
    <w:p w:rsidR="009F61BD" w:rsidRDefault="009F61BD" w:rsidP="009F61BD">
      <w:pPr>
        <w:jc w:val="center"/>
        <w:rPr>
          <w:rFonts w:eastAsia="黑体" w:hint="eastAsia"/>
          <w:sz w:val="32"/>
          <w:szCs w:val="32"/>
        </w:rPr>
      </w:pPr>
    </w:p>
    <w:p w:rsidR="009F61BD" w:rsidRDefault="009F61BD" w:rsidP="009F61BD">
      <w:pPr>
        <w:jc w:val="center"/>
        <w:rPr>
          <w:rFonts w:eastAsia="黑体" w:hint="eastAsia"/>
          <w:sz w:val="32"/>
          <w:szCs w:val="32"/>
        </w:rPr>
      </w:pPr>
    </w:p>
    <w:p w:rsidR="009F61BD" w:rsidRDefault="009F61BD" w:rsidP="009F61BD">
      <w:pPr>
        <w:jc w:val="center"/>
        <w:rPr>
          <w:rFonts w:eastAsia="黑体" w:hint="eastAsia"/>
          <w:sz w:val="32"/>
          <w:szCs w:val="32"/>
        </w:rPr>
      </w:pPr>
    </w:p>
    <w:p w:rsidR="009F61BD" w:rsidRDefault="009F61BD" w:rsidP="009F61BD">
      <w:pPr>
        <w:jc w:val="center"/>
        <w:rPr>
          <w:rFonts w:eastAsia="黑体" w:hint="eastAsia"/>
          <w:sz w:val="32"/>
          <w:szCs w:val="32"/>
        </w:rPr>
      </w:pPr>
    </w:p>
    <w:p w:rsidR="009F61BD" w:rsidRDefault="009F61BD" w:rsidP="009F61BD">
      <w:pPr>
        <w:jc w:val="center"/>
        <w:rPr>
          <w:rFonts w:eastAsia="黑体" w:hint="eastAsia"/>
          <w:sz w:val="32"/>
          <w:szCs w:val="32"/>
        </w:rPr>
      </w:pPr>
    </w:p>
    <w:p w:rsidR="009F61BD" w:rsidRDefault="009F61BD" w:rsidP="009F61BD">
      <w:pPr>
        <w:jc w:val="center"/>
        <w:rPr>
          <w:rFonts w:eastAsia="黑体" w:hint="eastAsia"/>
          <w:sz w:val="32"/>
          <w:szCs w:val="32"/>
        </w:rPr>
      </w:pPr>
    </w:p>
    <w:p w:rsidR="009F61BD" w:rsidRDefault="009F61BD" w:rsidP="009F61BD">
      <w:pPr>
        <w:jc w:val="center"/>
        <w:rPr>
          <w:rFonts w:eastAsia="黑体" w:hint="eastAsia"/>
          <w:sz w:val="44"/>
          <w:szCs w:val="44"/>
        </w:rPr>
      </w:pPr>
    </w:p>
    <w:p w:rsidR="009F61BD" w:rsidRDefault="009F61BD" w:rsidP="009F61BD">
      <w:pPr>
        <w:spacing w:line="600" w:lineRule="exact"/>
        <w:rPr>
          <w:rFonts w:eastAsia="黑体" w:hint="eastAsia"/>
          <w:sz w:val="36"/>
          <w:szCs w:val="36"/>
        </w:rPr>
      </w:pPr>
      <w:r>
        <w:rPr>
          <w:rFonts w:eastAsia="黑体" w:hint="eastAsia"/>
          <w:sz w:val="36"/>
          <w:szCs w:val="36"/>
        </w:rPr>
        <w:t>部门（</w:t>
      </w:r>
      <w:r>
        <w:rPr>
          <w:rFonts w:eastAsia="黑体"/>
          <w:sz w:val="36"/>
          <w:szCs w:val="36"/>
        </w:rPr>
        <w:t>单位</w:t>
      </w:r>
      <w:r>
        <w:rPr>
          <w:rFonts w:eastAsia="黑体" w:hint="eastAsia"/>
          <w:sz w:val="36"/>
          <w:szCs w:val="36"/>
        </w:rPr>
        <w:t>）</w:t>
      </w:r>
      <w:r>
        <w:rPr>
          <w:rFonts w:eastAsia="黑体"/>
          <w:sz w:val="36"/>
          <w:szCs w:val="36"/>
        </w:rPr>
        <w:t>名称（盖章）：</w:t>
      </w:r>
    </w:p>
    <w:p w:rsidR="009F61BD" w:rsidRDefault="009F61BD" w:rsidP="009F61BD">
      <w:pPr>
        <w:spacing w:line="600" w:lineRule="exact"/>
        <w:rPr>
          <w:rFonts w:eastAsia="黑体" w:hint="eastAsia"/>
          <w:sz w:val="36"/>
          <w:szCs w:val="36"/>
        </w:rPr>
      </w:pPr>
      <w:r>
        <w:rPr>
          <w:rFonts w:eastAsia="黑体" w:hint="eastAsia"/>
          <w:sz w:val="36"/>
          <w:szCs w:val="36"/>
        </w:rPr>
        <w:t>预算编码：</w:t>
      </w:r>
      <w:r w:rsidRPr="00702D4D">
        <w:rPr>
          <w:rFonts w:eastAsia="黑体"/>
          <w:sz w:val="36"/>
          <w:szCs w:val="36"/>
        </w:rPr>
        <w:t>205025</w:t>
      </w:r>
    </w:p>
    <w:p w:rsidR="009F61BD" w:rsidRDefault="009F61BD" w:rsidP="009F61BD">
      <w:pPr>
        <w:spacing w:line="600" w:lineRule="exact"/>
        <w:jc w:val="left"/>
        <w:rPr>
          <w:rFonts w:eastAsia="仿宋_GB2312" w:hint="eastAsia"/>
          <w:sz w:val="32"/>
          <w:szCs w:val="32"/>
        </w:rPr>
      </w:pPr>
      <w:r>
        <w:rPr>
          <w:rFonts w:eastAsia="仿宋_GB2312" w:hint="eastAsia"/>
          <w:sz w:val="32"/>
          <w:szCs w:val="32"/>
        </w:rPr>
        <w:t>评价方式：部门（单位）绩效自评</w:t>
      </w:r>
    </w:p>
    <w:p w:rsidR="009F61BD" w:rsidRDefault="009F61BD" w:rsidP="009F61BD">
      <w:pPr>
        <w:spacing w:line="600" w:lineRule="exact"/>
        <w:jc w:val="left"/>
        <w:rPr>
          <w:rFonts w:eastAsia="仿宋_GB2312" w:cs="Arial" w:hint="eastAsia"/>
          <w:sz w:val="28"/>
          <w:szCs w:val="28"/>
        </w:rPr>
      </w:pPr>
      <w:r>
        <w:rPr>
          <w:rFonts w:eastAsia="仿宋_GB2312" w:hint="eastAsia"/>
          <w:sz w:val="32"/>
          <w:szCs w:val="32"/>
        </w:rPr>
        <w:t>评价机构：部门（单位）评价组</w:t>
      </w:r>
    </w:p>
    <w:p w:rsidR="009F61BD" w:rsidRDefault="009F61BD" w:rsidP="009F61BD">
      <w:pPr>
        <w:ind w:firstLineChars="150" w:firstLine="420"/>
        <w:jc w:val="left"/>
        <w:rPr>
          <w:rFonts w:eastAsia="仿宋_GB2312" w:cs="Arial" w:hint="eastAsia"/>
          <w:sz w:val="28"/>
          <w:szCs w:val="28"/>
        </w:rPr>
      </w:pPr>
    </w:p>
    <w:p w:rsidR="009F61BD" w:rsidRDefault="009F61BD" w:rsidP="009F61BD">
      <w:pPr>
        <w:jc w:val="center"/>
        <w:rPr>
          <w:rFonts w:eastAsia="仿宋_GB2312" w:cs="Arial" w:hint="eastAsia"/>
          <w:sz w:val="28"/>
          <w:szCs w:val="28"/>
        </w:rPr>
      </w:pPr>
    </w:p>
    <w:p w:rsidR="009F61BD" w:rsidRDefault="009F61BD" w:rsidP="009F61BD">
      <w:pPr>
        <w:jc w:val="center"/>
        <w:rPr>
          <w:rFonts w:eastAsia="仿宋_GB2312" w:cs="Arial" w:hint="eastAsia"/>
          <w:sz w:val="28"/>
          <w:szCs w:val="28"/>
        </w:rPr>
      </w:pPr>
    </w:p>
    <w:p w:rsidR="009F61BD" w:rsidRDefault="009F61BD" w:rsidP="009F61BD">
      <w:pPr>
        <w:jc w:val="center"/>
        <w:rPr>
          <w:rFonts w:eastAsia="仿宋_GB2312" w:cs="Arial" w:hint="eastAsia"/>
          <w:sz w:val="28"/>
          <w:szCs w:val="28"/>
        </w:rPr>
      </w:pPr>
    </w:p>
    <w:p w:rsidR="009F61BD" w:rsidRDefault="009F61BD" w:rsidP="009F61BD">
      <w:pPr>
        <w:ind w:firstLineChars="900" w:firstLine="2520"/>
        <w:rPr>
          <w:rFonts w:ascii="仿宋_GB2312" w:eastAsia="仿宋_GB2312" w:hAnsi="仿宋_GB2312" w:cs="仿宋_GB2312"/>
          <w:sz w:val="28"/>
          <w:szCs w:val="28"/>
        </w:rPr>
      </w:pPr>
      <w:r>
        <w:rPr>
          <w:rFonts w:ascii="仿宋_GB2312" w:eastAsia="仿宋_GB2312" w:hAnsi="仿宋_GB2312" w:cs="仿宋_GB2312" w:hint="eastAsia"/>
          <w:sz w:val="28"/>
          <w:szCs w:val="28"/>
        </w:rPr>
        <w:t>报告时间：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2022</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06</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p>
    <w:p w:rsidR="009F61BD" w:rsidRDefault="009F61BD" w:rsidP="009F61B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（此页为封面）</w:t>
      </w:r>
    </w:p>
    <w:p w:rsidR="009F61BD" w:rsidRDefault="009F61BD" w:rsidP="009F61BD">
      <w:pPr>
        <w:spacing w:line="540" w:lineRule="exact"/>
        <w:jc w:val="left"/>
        <w:rPr>
          <w:rFonts w:eastAsia="黑体" w:cs="Arial" w:hint="eastAsia"/>
          <w:sz w:val="32"/>
          <w:szCs w:val="32"/>
          <w:shd w:val="clear" w:color="auto" w:fill="FFFFFF"/>
        </w:rPr>
      </w:pPr>
    </w:p>
    <w:p w:rsidR="009F61BD" w:rsidRDefault="009F61BD" w:rsidP="009F61BD">
      <w:pPr>
        <w:spacing w:line="540" w:lineRule="exact"/>
        <w:jc w:val="left"/>
        <w:rPr>
          <w:rFonts w:eastAsia="黑体" w:cs="Arial" w:hint="eastAsia"/>
          <w:sz w:val="32"/>
          <w:szCs w:val="32"/>
          <w:shd w:val="clear" w:color="auto" w:fill="FFFFFF"/>
        </w:rPr>
      </w:pP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40"/>
        <w:gridCol w:w="300"/>
        <w:gridCol w:w="1080"/>
        <w:gridCol w:w="684"/>
        <w:gridCol w:w="671"/>
        <w:gridCol w:w="281"/>
        <w:gridCol w:w="859"/>
        <w:gridCol w:w="22"/>
        <w:gridCol w:w="125"/>
        <w:gridCol w:w="1320"/>
        <w:gridCol w:w="180"/>
        <w:gridCol w:w="203"/>
        <w:gridCol w:w="252"/>
        <w:gridCol w:w="1080"/>
        <w:gridCol w:w="265"/>
        <w:gridCol w:w="139"/>
        <w:gridCol w:w="316"/>
        <w:gridCol w:w="646"/>
        <w:gridCol w:w="44"/>
      </w:tblGrid>
      <w:tr w:rsidR="009F61BD" w:rsidRPr="00BC15F0" w:rsidTr="00040413">
        <w:trPr>
          <w:gridAfter w:val="1"/>
          <w:wAfter w:w="44" w:type="dxa"/>
          <w:trHeight w:val="567"/>
          <w:jc w:val="center"/>
        </w:trPr>
        <w:tc>
          <w:tcPr>
            <w:tcW w:w="9863" w:type="dxa"/>
            <w:gridSpan w:val="1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黑体" w:hint="eastAsia"/>
                <w:sz w:val="28"/>
                <w:szCs w:val="28"/>
              </w:rPr>
              <w:lastRenderedPageBreak/>
              <w:t>一、部门（单位）基本概况</w:t>
            </w:r>
          </w:p>
        </w:tc>
      </w:tr>
      <w:tr w:rsidR="009F61BD" w:rsidRPr="00BC15F0" w:rsidTr="00040413">
        <w:trPr>
          <w:trHeight w:val="567"/>
          <w:jc w:val="center"/>
        </w:trPr>
        <w:tc>
          <w:tcPr>
            <w:tcW w:w="1740"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联系人</w:t>
            </w:r>
          </w:p>
        </w:tc>
        <w:tc>
          <w:tcPr>
            <w:tcW w:w="3722" w:type="dxa"/>
            <w:gridSpan w:val="7"/>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陈仕恩</w:t>
            </w:r>
          </w:p>
        </w:tc>
        <w:tc>
          <w:tcPr>
            <w:tcW w:w="1320" w:type="dxa"/>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联系电话</w:t>
            </w:r>
          </w:p>
        </w:tc>
        <w:tc>
          <w:tcPr>
            <w:tcW w:w="3125" w:type="dxa"/>
            <w:gridSpan w:val="9"/>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sz w:val="24"/>
              </w:rPr>
              <w:t>17342633781</w:t>
            </w:r>
            <w:bookmarkStart w:id="0" w:name="_GoBack"/>
            <w:bookmarkEnd w:id="0"/>
          </w:p>
        </w:tc>
      </w:tr>
      <w:tr w:rsidR="009F61BD" w:rsidRPr="00BC15F0" w:rsidTr="00040413">
        <w:trPr>
          <w:trHeight w:val="567"/>
          <w:jc w:val="center"/>
        </w:trPr>
        <w:tc>
          <w:tcPr>
            <w:tcW w:w="1740"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人员编制</w:t>
            </w:r>
          </w:p>
        </w:tc>
        <w:tc>
          <w:tcPr>
            <w:tcW w:w="3722" w:type="dxa"/>
            <w:gridSpan w:val="7"/>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6</w:t>
            </w:r>
            <w:r w:rsidRPr="00BC15F0">
              <w:rPr>
                <w:rFonts w:ascii="仿宋" w:eastAsia="仿宋" w:hAnsi="仿宋" w:cs="仿宋_GB2312"/>
                <w:sz w:val="24"/>
              </w:rPr>
              <w:t>4</w:t>
            </w:r>
          </w:p>
        </w:tc>
        <w:tc>
          <w:tcPr>
            <w:tcW w:w="1320" w:type="dxa"/>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实有人数</w:t>
            </w:r>
          </w:p>
        </w:tc>
        <w:tc>
          <w:tcPr>
            <w:tcW w:w="3125" w:type="dxa"/>
            <w:gridSpan w:val="9"/>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6</w:t>
            </w:r>
            <w:r w:rsidRPr="00BC15F0">
              <w:rPr>
                <w:rFonts w:ascii="仿宋" w:eastAsia="仿宋" w:hAnsi="仿宋" w:cs="仿宋_GB2312"/>
                <w:sz w:val="24"/>
              </w:rPr>
              <w:t>9</w:t>
            </w:r>
          </w:p>
        </w:tc>
      </w:tr>
      <w:tr w:rsidR="009F61BD" w:rsidRPr="00BC15F0" w:rsidTr="00040413">
        <w:trPr>
          <w:trHeight w:val="1895"/>
          <w:jc w:val="center"/>
        </w:trPr>
        <w:tc>
          <w:tcPr>
            <w:tcW w:w="1740"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职能职责概述</w:t>
            </w:r>
          </w:p>
        </w:tc>
        <w:tc>
          <w:tcPr>
            <w:tcW w:w="8167" w:type="dxa"/>
            <w:gridSpan w:val="17"/>
          </w:tcPr>
          <w:p w:rsidR="009F61BD" w:rsidRPr="00BC15F0" w:rsidRDefault="009F61BD" w:rsidP="00040413">
            <w:pPr>
              <w:jc w:val="left"/>
              <w:rPr>
                <w:rFonts w:ascii="仿宋" w:eastAsia="仿宋" w:hAnsi="仿宋"/>
              </w:rPr>
            </w:pPr>
            <w:r w:rsidRPr="00BC15F0">
              <w:rPr>
                <w:rFonts w:ascii="仿宋" w:eastAsia="仿宋" w:hAnsi="仿宋" w:hint="eastAsia"/>
              </w:rPr>
              <w:t>1、实行义务教育教学，保障适龄儿童如期且平等入学；</w:t>
            </w:r>
          </w:p>
          <w:p w:rsidR="009F61BD" w:rsidRPr="00BC15F0" w:rsidRDefault="009F61BD" w:rsidP="00040413">
            <w:pPr>
              <w:jc w:val="left"/>
              <w:rPr>
                <w:rFonts w:ascii="仿宋" w:eastAsia="仿宋" w:hAnsi="仿宋"/>
              </w:rPr>
            </w:pPr>
            <w:r w:rsidRPr="00BC15F0">
              <w:rPr>
                <w:rFonts w:ascii="仿宋" w:eastAsia="仿宋" w:hAnsi="仿宋" w:hint="eastAsia"/>
              </w:rPr>
              <w:t>2、加强教师管理和职业道德建设，引领教师专业进步；</w:t>
            </w:r>
          </w:p>
          <w:p w:rsidR="009F61BD" w:rsidRPr="00BC15F0" w:rsidRDefault="009F61BD" w:rsidP="00040413">
            <w:pPr>
              <w:jc w:val="left"/>
              <w:rPr>
                <w:rFonts w:ascii="仿宋" w:eastAsia="仿宋" w:hAnsi="仿宋"/>
              </w:rPr>
            </w:pPr>
            <w:r w:rsidRPr="00BC15F0">
              <w:rPr>
                <w:rFonts w:ascii="仿宋" w:eastAsia="仿宋" w:hAnsi="仿宋" w:hint="eastAsia"/>
              </w:rPr>
              <w:t>3、开展教学科研活动，提升教育教学水平，带动并促进学生全面发展；</w:t>
            </w:r>
          </w:p>
          <w:p w:rsidR="009F61BD" w:rsidRPr="00BC15F0" w:rsidRDefault="009F61BD" w:rsidP="00040413">
            <w:pPr>
              <w:jc w:val="left"/>
              <w:rPr>
                <w:rFonts w:ascii="仿宋" w:eastAsia="仿宋" w:hAnsi="仿宋"/>
              </w:rPr>
            </w:pPr>
            <w:r w:rsidRPr="00BC15F0">
              <w:rPr>
                <w:rFonts w:ascii="仿宋" w:eastAsia="仿宋" w:hAnsi="仿宋" w:hint="eastAsia"/>
              </w:rPr>
              <w:t>4、营造安全、健康、和谐、美丽校园环境；</w:t>
            </w:r>
          </w:p>
          <w:p w:rsidR="009F61BD" w:rsidRPr="00BC15F0" w:rsidRDefault="009F61BD" w:rsidP="00040413">
            <w:pPr>
              <w:jc w:val="left"/>
              <w:rPr>
                <w:rFonts w:ascii="仿宋" w:eastAsia="仿宋" w:hAnsi="仿宋"/>
              </w:rPr>
            </w:pPr>
            <w:r w:rsidRPr="00BC15F0">
              <w:rPr>
                <w:rFonts w:ascii="仿宋" w:eastAsia="仿宋" w:hAnsi="仿宋" w:hint="eastAsia"/>
              </w:rPr>
              <w:t>5、传承民族优秀文化；</w:t>
            </w:r>
          </w:p>
          <w:p w:rsidR="009F61BD" w:rsidRPr="00BC15F0" w:rsidRDefault="009F61BD" w:rsidP="00040413">
            <w:pPr>
              <w:jc w:val="left"/>
              <w:rPr>
                <w:rFonts w:ascii="仿宋" w:eastAsia="仿宋" w:hAnsi="仿宋"/>
              </w:rPr>
            </w:pPr>
            <w:r w:rsidRPr="00BC15F0">
              <w:rPr>
                <w:rFonts w:ascii="仿宋" w:eastAsia="仿宋" w:hAnsi="仿宋" w:hint="eastAsia"/>
              </w:rPr>
              <w:t>6、服务社会；</w:t>
            </w:r>
          </w:p>
        </w:tc>
      </w:tr>
      <w:tr w:rsidR="009F61BD" w:rsidRPr="00BC15F0" w:rsidTr="00040413">
        <w:trPr>
          <w:trHeight w:val="1681"/>
          <w:jc w:val="center"/>
        </w:trPr>
        <w:tc>
          <w:tcPr>
            <w:tcW w:w="1740"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年度主要</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工作内容</w:t>
            </w:r>
          </w:p>
        </w:tc>
        <w:tc>
          <w:tcPr>
            <w:tcW w:w="8167" w:type="dxa"/>
            <w:gridSpan w:val="17"/>
            <w:vAlign w:val="center"/>
          </w:tcPr>
          <w:p w:rsidR="009F61BD" w:rsidRPr="00BC15F0" w:rsidRDefault="009F61BD" w:rsidP="00040413">
            <w:pPr>
              <w:jc w:val="left"/>
              <w:rPr>
                <w:rFonts w:ascii="仿宋" w:eastAsia="仿宋" w:hAnsi="仿宋"/>
              </w:rPr>
            </w:pPr>
            <w:r w:rsidRPr="00BC15F0">
              <w:rPr>
                <w:rFonts w:ascii="仿宋" w:eastAsia="仿宋" w:hAnsi="仿宋" w:hint="eastAsia"/>
              </w:rPr>
              <w:t>在今年收支预算内，确保完成以下重点目标：</w:t>
            </w:r>
          </w:p>
          <w:p w:rsidR="009F61BD" w:rsidRPr="00BC15F0" w:rsidRDefault="009F61BD" w:rsidP="00040413">
            <w:pPr>
              <w:autoSpaceDN w:val="0"/>
              <w:spacing w:line="320" w:lineRule="exact"/>
              <w:ind w:left="735" w:hangingChars="350" w:hanging="735"/>
              <w:jc w:val="left"/>
              <w:textAlignment w:val="center"/>
              <w:rPr>
                <w:rFonts w:ascii="仿宋" w:eastAsia="仿宋" w:hAnsi="仿宋"/>
              </w:rPr>
            </w:pPr>
            <w:r w:rsidRPr="00BC15F0">
              <w:rPr>
                <w:rFonts w:ascii="仿宋" w:eastAsia="仿宋" w:hAnsi="仿宋" w:hint="eastAsia"/>
              </w:rPr>
              <w:t xml:space="preserve">任务1：全面贯彻党的教育方针政策，实施小学义务教育，促进小学教育发展，以及相关社会服务。                                                                                                                                                                                                                                                                                               </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hint="eastAsia"/>
              </w:rPr>
              <w:t>任务2：搞好校园师生安全工作，搞好扫黑除恶专项斗争。</w:t>
            </w:r>
          </w:p>
        </w:tc>
      </w:tr>
      <w:tr w:rsidR="009F61BD" w:rsidRPr="00BC15F0" w:rsidTr="00040413">
        <w:trPr>
          <w:trHeight w:val="3655"/>
          <w:jc w:val="center"/>
        </w:trPr>
        <w:tc>
          <w:tcPr>
            <w:tcW w:w="1740"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年度部门（单位）总体运行情况及取得的成绩</w:t>
            </w:r>
          </w:p>
        </w:tc>
        <w:tc>
          <w:tcPr>
            <w:tcW w:w="8167" w:type="dxa"/>
            <w:gridSpan w:val="17"/>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根据年初任务目标：1：顺利完成了年初招生计划和</w:t>
            </w:r>
            <w:proofErr w:type="gramStart"/>
            <w:r w:rsidRPr="00BC15F0">
              <w:rPr>
                <w:rFonts w:ascii="仿宋" w:eastAsia="仿宋" w:hAnsi="仿宋" w:cs="仿宋_GB2312" w:hint="eastAsia"/>
                <w:sz w:val="24"/>
              </w:rPr>
              <w:t>年教学</w:t>
            </w:r>
            <w:proofErr w:type="gramEnd"/>
            <w:r w:rsidRPr="00BC15F0">
              <w:rPr>
                <w:rFonts w:ascii="仿宋" w:eastAsia="仿宋" w:hAnsi="仿宋" w:cs="仿宋_GB2312" w:hint="eastAsia"/>
                <w:sz w:val="24"/>
              </w:rPr>
              <w:t>任务。</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2：学生安全工作得到有利落实。</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成绩：一、严抓在校师生的政治思想工作，逢会必须进行师德师</w:t>
            </w:r>
            <w:proofErr w:type="gramStart"/>
            <w:r w:rsidRPr="00BC15F0">
              <w:rPr>
                <w:rFonts w:ascii="仿宋" w:eastAsia="仿宋" w:hAnsi="仿宋" w:cs="仿宋_GB2312" w:hint="eastAsia"/>
                <w:sz w:val="24"/>
              </w:rPr>
              <w:t>风学习</w:t>
            </w:r>
            <w:proofErr w:type="gramEnd"/>
            <w:r w:rsidRPr="00BC15F0">
              <w:rPr>
                <w:rFonts w:ascii="仿宋" w:eastAsia="仿宋" w:hAnsi="仿宋" w:cs="仿宋_GB2312" w:hint="eastAsia"/>
                <w:sz w:val="24"/>
              </w:rPr>
              <w:t>.采取教职工每周例会政治学习半小时，学生每周升降旗思想政治教育十分钟等措施，提高了师生的政治理论水平。</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三)高度重视安全稳定工作，坚持“稳定压倒一切”的思想，团结班子成员，认真制定了稳定、安全、日夜值班等制度，为稳定教学奠定了基础。加强班子建设，提高管理水平，落实“实施精细管理，建设一流团队”的工作思路，聚精会神抓质量，一心一意谋发展，教育教学质量稳步提高，学校声誉不断攀升。坚持每周一次的领导班子学习制度，狠抓落实的严谨的工作作风，为学校的持续发展提供了坚实的组织保障。</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二、抓好党风廉正工作，签署了反腐败，禁止乱收费等责任书，做到廉洁自律，重视了专业道德，家庭道德，社会道德等，对财务管理人员提出严格要求，定期召开校务监督月例会，让财务始终</w:t>
            </w:r>
            <w:proofErr w:type="gramStart"/>
            <w:r w:rsidRPr="00BC15F0">
              <w:rPr>
                <w:rFonts w:ascii="仿宋" w:eastAsia="仿宋" w:hAnsi="仿宋" w:cs="仿宋_GB2312" w:hint="eastAsia"/>
                <w:sz w:val="24"/>
              </w:rPr>
              <w:t>在阳严光</w:t>
            </w:r>
            <w:proofErr w:type="gramEnd"/>
            <w:r w:rsidRPr="00BC15F0">
              <w:rPr>
                <w:rFonts w:ascii="仿宋" w:eastAsia="仿宋" w:hAnsi="仿宋" w:cs="仿宋_GB2312" w:hint="eastAsia"/>
                <w:sz w:val="24"/>
              </w:rPr>
              <w:t>下运行，保证了财务始终为学校教育事业服务。</w:t>
            </w:r>
          </w:p>
          <w:p w:rsidR="009F61BD"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三、稳定工作，始终保持清醒，增强了政治意识，大局意识，责任意识，坚决做到了认识不含糊，行动不动摇，坚决做到了立场十分坚定，旗帜十分鲜明，切实履行好应尽的职责，带头维护民族团结，维护祖国统一,维护社会稳定，保障了学校的安全。</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四、强化德育教育，优化育人环境。学校把“德育为首、五育并举”作为搞好教学和管理的指南，落实德育工作细则，加强德育阵地建设。在德育工作中，我们坚持：一条主线(习近平教育思想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lastRenderedPageBreak/>
              <w:t>五、校园文化生活</w:t>
            </w:r>
            <w:proofErr w:type="gramStart"/>
            <w:r w:rsidRPr="00BC15F0">
              <w:rPr>
                <w:rFonts w:ascii="仿宋" w:eastAsia="仿宋" w:hAnsi="仿宋" w:cs="仿宋_GB2312" w:hint="eastAsia"/>
                <w:sz w:val="24"/>
              </w:rPr>
              <w:t>丰富多采</w:t>
            </w:r>
            <w:proofErr w:type="gramEnd"/>
            <w:r w:rsidRPr="00BC15F0">
              <w:rPr>
                <w:rFonts w:ascii="仿宋" w:eastAsia="仿宋" w:hAnsi="仿宋" w:cs="仿宋_GB2312" w:hint="eastAsia"/>
                <w:sz w:val="24"/>
              </w:rPr>
              <w:t>。社团活动五彩缤纷，真正落实了双减双增。每月按各教研组出一期黑板报。举行读书比赛、文艺汇演、书画展览等活动。大课间天天有，校园广播每周播音5次。这些精彩的活动不仅活跃了校园文化生活，还陶冶了学生的情操，发挥了“校园是精神文明建设的主阵地”作用。为学生素质的全面提高提供了广阔的天地。</w:t>
            </w:r>
          </w:p>
          <w:p w:rsidR="009F61BD"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六、强化科学管理，增强办学活力，从整章建制着手。先后制定出台了多种制度，奖惩办法，使师生工作学习生活有章可循。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七、立足常规，狠抓课堂，强化教育改革，提高质量，立足教学常规管理，狠抓课堂教学效率，强化教法教改研究，减轻学生课业负担，努力实施素质教育，全面提高教学质量。学校紧紧围绕课堂教学这个重中之重，抓住备课、授课、辅导、作业、批改、测试、练习指导等主要环节，加强教学的管理，注重学法指导。组织跟踪听课，说课，评课。我校注</w:t>
            </w:r>
            <w:proofErr w:type="gramStart"/>
            <w:r w:rsidRPr="00BC15F0">
              <w:rPr>
                <w:rFonts w:ascii="仿宋" w:eastAsia="仿宋" w:hAnsi="仿宋" w:cs="仿宋_GB2312" w:hint="eastAsia"/>
                <w:sz w:val="24"/>
              </w:rPr>
              <w:t>重落实</w:t>
            </w:r>
            <w:proofErr w:type="gramEnd"/>
            <w:r w:rsidRPr="00BC15F0">
              <w:rPr>
                <w:rFonts w:ascii="仿宋" w:eastAsia="仿宋" w:hAnsi="仿宋" w:cs="仿宋_GB2312" w:hint="eastAsia"/>
                <w:sz w:val="24"/>
              </w:rPr>
              <w:t>课后服务，组织学生参加社会实践，实施德、智、体、美、劳并重。特别重视了</w:t>
            </w:r>
            <w:proofErr w:type="gramStart"/>
            <w:r w:rsidRPr="00BC15F0">
              <w:rPr>
                <w:rFonts w:ascii="仿宋" w:eastAsia="仿宋" w:hAnsi="仿宋" w:cs="仿宋_GB2312" w:hint="eastAsia"/>
                <w:sz w:val="24"/>
              </w:rPr>
              <w:t>劳</w:t>
            </w:r>
            <w:proofErr w:type="gramEnd"/>
            <w:r w:rsidRPr="00BC15F0">
              <w:rPr>
                <w:rFonts w:ascii="仿宋" w:eastAsia="仿宋" w:hAnsi="仿宋" w:cs="仿宋_GB2312" w:hint="eastAsia"/>
                <w:sz w:val="24"/>
              </w:rPr>
              <w:t>技课，开齐开足了艺术类、活动类课程。音乐、书法、绘画、体育等社团活动小组。学校有计划的组织学科竞赛、体育比赛、文艺汇演、朗诵演讲、书画展览等活动，使学生各有特长。</w:t>
            </w:r>
          </w:p>
        </w:tc>
      </w:tr>
      <w:tr w:rsidR="009F61BD" w:rsidRPr="00BC15F0" w:rsidTr="00040413">
        <w:trPr>
          <w:gridAfter w:val="1"/>
          <w:wAfter w:w="44" w:type="dxa"/>
          <w:trHeight w:val="467"/>
          <w:jc w:val="center"/>
        </w:trPr>
        <w:tc>
          <w:tcPr>
            <w:tcW w:w="9863" w:type="dxa"/>
            <w:gridSpan w:val="1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黑体" w:hint="eastAsia"/>
                <w:sz w:val="28"/>
                <w:szCs w:val="28"/>
              </w:rPr>
              <w:lastRenderedPageBreak/>
              <w:t>二、部门（单位）收支情况</w:t>
            </w:r>
          </w:p>
        </w:tc>
      </w:tr>
      <w:tr w:rsidR="009F61BD" w:rsidRPr="00BC15F0" w:rsidTr="00040413">
        <w:trPr>
          <w:gridAfter w:val="1"/>
          <w:wAfter w:w="44" w:type="dxa"/>
          <w:trHeight w:val="452"/>
          <w:jc w:val="center"/>
        </w:trPr>
        <w:tc>
          <w:tcPr>
            <w:tcW w:w="9863" w:type="dxa"/>
            <w:gridSpan w:val="1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b/>
                <w:bCs/>
                <w:sz w:val="24"/>
              </w:rPr>
              <w:t>年度收入情况（万元）</w:t>
            </w:r>
          </w:p>
        </w:tc>
      </w:tr>
      <w:tr w:rsidR="009F61BD" w:rsidRPr="00BC15F0" w:rsidTr="00040413">
        <w:trPr>
          <w:gridAfter w:val="1"/>
          <w:wAfter w:w="44" w:type="dxa"/>
          <w:trHeight w:val="392"/>
          <w:jc w:val="center"/>
        </w:trPr>
        <w:tc>
          <w:tcPr>
            <w:tcW w:w="1740" w:type="dxa"/>
            <w:gridSpan w:val="2"/>
            <w:vMerge w:val="restart"/>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机构名称</w:t>
            </w:r>
          </w:p>
        </w:tc>
        <w:tc>
          <w:tcPr>
            <w:tcW w:w="1080" w:type="dxa"/>
            <w:vMerge w:val="restart"/>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收入合计</w:t>
            </w:r>
          </w:p>
        </w:tc>
        <w:tc>
          <w:tcPr>
            <w:tcW w:w="7043" w:type="dxa"/>
            <w:gridSpan w:val="15"/>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其中：</w:t>
            </w:r>
          </w:p>
        </w:tc>
      </w:tr>
      <w:tr w:rsidR="009F61BD" w:rsidRPr="00BC15F0" w:rsidTr="00040413">
        <w:trPr>
          <w:gridAfter w:val="1"/>
          <w:wAfter w:w="44" w:type="dxa"/>
          <w:trHeight w:val="694"/>
          <w:jc w:val="center"/>
        </w:trPr>
        <w:tc>
          <w:tcPr>
            <w:tcW w:w="1740" w:type="dxa"/>
            <w:gridSpan w:val="2"/>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080" w:type="dxa"/>
            <w:vMerge/>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355" w:type="dxa"/>
            <w:gridSpan w:val="2"/>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上年结转</w:t>
            </w:r>
          </w:p>
        </w:tc>
        <w:tc>
          <w:tcPr>
            <w:tcW w:w="1162"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公共财</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政拨款</w:t>
            </w:r>
          </w:p>
        </w:tc>
        <w:tc>
          <w:tcPr>
            <w:tcW w:w="1625"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政府基金拨款</w:t>
            </w:r>
          </w:p>
        </w:tc>
        <w:tc>
          <w:tcPr>
            <w:tcW w:w="1800" w:type="dxa"/>
            <w:gridSpan w:val="4"/>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纳入专户管理的非税收入拨款</w:t>
            </w:r>
          </w:p>
        </w:tc>
        <w:tc>
          <w:tcPr>
            <w:tcW w:w="1101"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其他</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收入</w:t>
            </w:r>
          </w:p>
        </w:tc>
      </w:tr>
      <w:tr w:rsidR="009F61BD" w:rsidRPr="00BC15F0" w:rsidTr="00040413">
        <w:trPr>
          <w:gridAfter w:val="1"/>
          <w:wAfter w:w="44" w:type="dxa"/>
          <w:trHeight w:val="499"/>
          <w:jc w:val="center"/>
        </w:trPr>
        <w:tc>
          <w:tcPr>
            <w:tcW w:w="1740"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244BDB">
              <w:rPr>
                <w:rFonts w:ascii="仿宋" w:eastAsia="仿宋" w:hAnsi="仿宋" w:cs="仿宋_GB2312" w:hint="eastAsia"/>
                <w:sz w:val="24"/>
              </w:rPr>
              <w:t>泸溪县兴隆场镇中心完全小学</w:t>
            </w:r>
          </w:p>
        </w:tc>
        <w:tc>
          <w:tcPr>
            <w:tcW w:w="1080" w:type="dxa"/>
            <w:tcBorders>
              <w:right w:val="single" w:sz="4" w:space="0" w:color="auto"/>
            </w:tcBorders>
            <w:vAlign w:val="center"/>
          </w:tcPr>
          <w:p w:rsidR="009F61BD" w:rsidRPr="00244BDB" w:rsidRDefault="009F61BD" w:rsidP="00040413">
            <w:pPr>
              <w:autoSpaceDN w:val="0"/>
              <w:spacing w:line="320" w:lineRule="exact"/>
              <w:jc w:val="right"/>
              <w:textAlignment w:val="center"/>
              <w:rPr>
                <w:rFonts w:ascii="仿宋" w:eastAsia="仿宋" w:hAnsi="仿宋" w:cs="仿宋_GB2312"/>
                <w:sz w:val="28"/>
                <w:szCs w:val="28"/>
              </w:rPr>
            </w:pPr>
            <w:r w:rsidRPr="00244BDB">
              <w:rPr>
                <w:rFonts w:ascii="仿宋" w:eastAsia="仿宋" w:hAnsi="仿宋" w:cs="仿宋_GB2312"/>
                <w:sz w:val="28"/>
                <w:szCs w:val="28"/>
              </w:rPr>
              <w:t>1219.87</w:t>
            </w:r>
          </w:p>
        </w:tc>
        <w:tc>
          <w:tcPr>
            <w:tcW w:w="1355" w:type="dxa"/>
            <w:gridSpan w:val="2"/>
            <w:tcBorders>
              <w:left w:val="single" w:sz="4" w:space="0" w:color="auto"/>
            </w:tcBorders>
            <w:vAlign w:val="center"/>
          </w:tcPr>
          <w:p w:rsidR="009F61BD" w:rsidRPr="00244BDB" w:rsidRDefault="009F61BD" w:rsidP="00040413">
            <w:pPr>
              <w:autoSpaceDN w:val="0"/>
              <w:spacing w:line="320" w:lineRule="exact"/>
              <w:jc w:val="right"/>
              <w:textAlignment w:val="center"/>
              <w:rPr>
                <w:rFonts w:ascii="仿宋" w:eastAsia="仿宋" w:hAnsi="仿宋" w:cs="仿宋_GB2312"/>
                <w:sz w:val="28"/>
                <w:szCs w:val="28"/>
              </w:rPr>
            </w:pPr>
            <w:r w:rsidRPr="00244BDB">
              <w:rPr>
                <w:rFonts w:ascii="仿宋" w:eastAsia="仿宋" w:hAnsi="仿宋" w:cs="仿宋_GB2312"/>
                <w:sz w:val="28"/>
                <w:szCs w:val="28"/>
              </w:rPr>
              <w:t>54.82</w:t>
            </w:r>
          </w:p>
        </w:tc>
        <w:tc>
          <w:tcPr>
            <w:tcW w:w="1162" w:type="dxa"/>
            <w:gridSpan w:val="3"/>
            <w:vAlign w:val="center"/>
          </w:tcPr>
          <w:p w:rsidR="009F61BD" w:rsidRPr="00244BDB" w:rsidRDefault="009F61BD" w:rsidP="00040413">
            <w:pPr>
              <w:autoSpaceDN w:val="0"/>
              <w:spacing w:line="320" w:lineRule="exact"/>
              <w:jc w:val="right"/>
              <w:textAlignment w:val="center"/>
              <w:rPr>
                <w:rFonts w:ascii="仿宋" w:eastAsia="仿宋" w:hAnsi="仿宋" w:cs="仿宋_GB2312"/>
                <w:sz w:val="28"/>
                <w:szCs w:val="28"/>
              </w:rPr>
            </w:pPr>
            <w:r w:rsidRPr="00244BDB">
              <w:rPr>
                <w:rFonts w:ascii="仿宋" w:eastAsia="仿宋" w:hAnsi="仿宋" w:cs="仿宋_GB2312"/>
                <w:sz w:val="28"/>
                <w:szCs w:val="28"/>
              </w:rPr>
              <w:t>1121.23</w:t>
            </w:r>
          </w:p>
        </w:tc>
        <w:tc>
          <w:tcPr>
            <w:tcW w:w="1625" w:type="dxa"/>
            <w:gridSpan w:val="3"/>
            <w:vAlign w:val="center"/>
          </w:tcPr>
          <w:p w:rsidR="009F61BD" w:rsidRPr="00244BDB" w:rsidRDefault="009F61BD" w:rsidP="00040413">
            <w:pPr>
              <w:autoSpaceDN w:val="0"/>
              <w:spacing w:line="320" w:lineRule="exact"/>
              <w:jc w:val="right"/>
              <w:textAlignment w:val="center"/>
              <w:rPr>
                <w:rFonts w:ascii="仿宋" w:eastAsia="仿宋" w:hAnsi="仿宋" w:cs="仿宋_GB2312"/>
                <w:sz w:val="28"/>
                <w:szCs w:val="28"/>
              </w:rPr>
            </w:pPr>
          </w:p>
        </w:tc>
        <w:tc>
          <w:tcPr>
            <w:tcW w:w="1800" w:type="dxa"/>
            <w:gridSpan w:val="4"/>
            <w:vAlign w:val="center"/>
          </w:tcPr>
          <w:p w:rsidR="009F61BD" w:rsidRPr="00244BDB" w:rsidRDefault="009F61BD" w:rsidP="00040413">
            <w:pPr>
              <w:autoSpaceDN w:val="0"/>
              <w:spacing w:line="320" w:lineRule="exact"/>
              <w:jc w:val="right"/>
              <w:textAlignment w:val="center"/>
              <w:rPr>
                <w:rFonts w:ascii="仿宋" w:eastAsia="仿宋" w:hAnsi="仿宋" w:cs="仿宋_GB2312"/>
                <w:sz w:val="28"/>
                <w:szCs w:val="28"/>
              </w:rPr>
            </w:pPr>
            <w:r w:rsidRPr="00244BDB">
              <w:rPr>
                <w:rFonts w:ascii="仿宋" w:eastAsia="仿宋" w:hAnsi="仿宋" w:cs="仿宋_GB2312"/>
                <w:sz w:val="28"/>
                <w:szCs w:val="28"/>
              </w:rPr>
              <w:t>43.82</w:t>
            </w:r>
          </w:p>
        </w:tc>
        <w:tc>
          <w:tcPr>
            <w:tcW w:w="1101" w:type="dxa"/>
            <w:gridSpan w:val="3"/>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p>
        </w:tc>
      </w:tr>
      <w:tr w:rsidR="009F61BD" w:rsidRPr="00BC15F0" w:rsidTr="00040413">
        <w:trPr>
          <w:gridAfter w:val="1"/>
          <w:wAfter w:w="44" w:type="dxa"/>
          <w:trHeight w:val="567"/>
          <w:jc w:val="center"/>
        </w:trPr>
        <w:tc>
          <w:tcPr>
            <w:tcW w:w="1740" w:type="dxa"/>
            <w:gridSpan w:val="2"/>
            <w:vAlign w:val="center"/>
          </w:tcPr>
          <w:p w:rsidR="009F61BD" w:rsidRPr="00BC15F0" w:rsidRDefault="009F61BD" w:rsidP="00040413">
            <w:pPr>
              <w:spacing w:line="320" w:lineRule="exact"/>
              <w:rPr>
                <w:rFonts w:ascii="仿宋" w:eastAsia="仿宋" w:hAnsi="仿宋" w:cs="仿宋_GB2312"/>
                <w:sz w:val="24"/>
              </w:rPr>
            </w:pPr>
          </w:p>
        </w:tc>
        <w:tc>
          <w:tcPr>
            <w:tcW w:w="1080" w:type="dxa"/>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p>
        </w:tc>
        <w:tc>
          <w:tcPr>
            <w:tcW w:w="1355" w:type="dxa"/>
            <w:gridSpan w:val="2"/>
            <w:tcBorders>
              <w:lef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p>
        </w:tc>
        <w:tc>
          <w:tcPr>
            <w:tcW w:w="1162" w:type="dxa"/>
            <w:gridSpan w:val="3"/>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p>
        </w:tc>
        <w:tc>
          <w:tcPr>
            <w:tcW w:w="1625" w:type="dxa"/>
            <w:gridSpan w:val="3"/>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p>
        </w:tc>
        <w:tc>
          <w:tcPr>
            <w:tcW w:w="1800" w:type="dxa"/>
            <w:gridSpan w:val="4"/>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101" w:type="dxa"/>
            <w:gridSpan w:val="3"/>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p>
        </w:tc>
      </w:tr>
      <w:tr w:rsidR="009F61BD" w:rsidRPr="00BC15F0" w:rsidTr="00040413">
        <w:trPr>
          <w:gridAfter w:val="1"/>
          <w:wAfter w:w="44" w:type="dxa"/>
          <w:trHeight w:val="494"/>
          <w:jc w:val="center"/>
        </w:trPr>
        <w:tc>
          <w:tcPr>
            <w:tcW w:w="9863" w:type="dxa"/>
            <w:gridSpan w:val="1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b/>
                <w:bCs/>
                <w:sz w:val="24"/>
              </w:rPr>
              <w:t>部门（单位）年度支出和结余情况（万元）</w:t>
            </w:r>
          </w:p>
        </w:tc>
      </w:tr>
      <w:tr w:rsidR="009F61BD" w:rsidRPr="00BC15F0" w:rsidTr="00040413">
        <w:trPr>
          <w:gridAfter w:val="1"/>
          <w:wAfter w:w="44" w:type="dxa"/>
          <w:trHeight w:val="409"/>
          <w:jc w:val="center"/>
        </w:trPr>
        <w:tc>
          <w:tcPr>
            <w:tcW w:w="1740" w:type="dxa"/>
            <w:gridSpan w:val="2"/>
            <w:vMerge w:val="restart"/>
            <w:vAlign w:val="center"/>
          </w:tcPr>
          <w:p w:rsidR="009F61BD" w:rsidRPr="00BC15F0" w:rsidRDefault="009F61BD" w:rsidP="00040413">
            <w:pPr>
              <w:snapToGrid w:val="0"/>
              <w:spacing w:line="320" w:lineRule="exact"/>
              <w:jc w:val="center"/>
              <w:rPr>
                <w:rFonts w:ascii="仿宋" w:eastAsia="仿宋" w:hAnsi="仿宋" w:cs="仿宋_GB2312"/>
                <w:sz w:val="24"/>
              </w:rPr>
            </w:pPr>
            <w:r w:rsidRPr="00BC15F0">
              <w:rPr>
                <w:rFonts w:ascii="仿宋" w:eastAsia="仿宋" w:hAnsi="仿宋" w:cs="仿宋_GB2312" w:hint="eastAsia"/>
                <w:sz w:val="24"/>
              </w:rPr>
              <w:t>机构名称</w:t>
            </w:r>
          </w:p>
        </w:tc>
        <w:tc>
          <w:tcPr>
            <w:tcW w:w="1080" w:type="dxa"/>
            <w:vMerge w:val="restart"/>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支出合计</w:t>
            </w:r>
          </w:p>
        </w:tc>
        <w:tc>
          <w:tcPr>
            <w:tcW w:w="5677" w:type="dxa"/>
            <w:gridSpan w:val="11"/>
            <w:tcBorders>
              <w:left w:val="single" w:sz="4" w:space="0" w:color="auto"/>
              <w:bottom w:val="single" w:sz="4" w:space="0" w:color="auto"/>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其中：</w:t>
            </w:r>
          </w:p>
        </w:tc>
        <w:tc>
          <w:tcPr>
            <w:tcW w:w="1366" w:type="dxa"/>
            <w:gridSpan w:val="4"/>
            <w:tcBorders>
              <w:left w:val="single" w:sz="4" w:space="0" w:color="auto"/>
              <w:bottom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结余</w:t>
            </w:r>
          </w:p>
        </w:tc>
      </w:tr>
      <w:tr w:rsidR="009F61BD" w:rsidRPr="00BC15F0" w:rsidTr="00040413">
        <w:trPr>
          <w:gridAfter w:val="1"/>
          <w:wAfter w:w="44" w:type="dxa"/>
          <w:trHeight w:val="360"/>
          <w:jc w:val="center"/>
        </w:trPr>
        <w:tc>
          <w:tcPr>
            <w:tcW w:w="1740" w:type="dxa"/>
            <w:gridSpan w:val="2"/>
            <w:vMerge/>
            <w:vAlign w:val="center"/>
          </w:tcPr>
          <w:p w:rsidR="009F61BD" w:rsidRPr="00BC15F0" w:rsidRDefault="009F61BD" w:rsidP="00040413">
            <w:pPr>
              <w:spacing w:line="320" w:lineRule="exact"/>
              <w:jc w:val="center"/>
              <w:rPr>
                <w:rFonts w:ascii="仿宋" w:eastAsia="仿宋" w:hAnsi="仿宋" w:cs="仿宋_GB2312"/>
                <w:sz w:val="24"/>
              </w:rPr>
            </w:pPr>
          </w:p>
        </w:tc>
        <w:tc>
          <w:tcPr>
            <w:tcW w:w="1080" w:type="dxa"/>
            <w:vMerge/>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355" w:type="dxa"/>
            <w:gridSpan w:val="2"/>
            <w:vMerge w:val="restart"/>
            <w:tcBorders>
              <w:top w:val="single" w:sz="4" w:space="0" w:color="auto"/>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基本支出</w:t>
            </w:r>
          </w:p>
        </w:tc>
        <w:tc>
          <w:tcPr>
            <w:tcW w:w="3242" w:type="dxa"/>
            <w:gridSpan w:val="8"/>
            <w:tcBorders>
              <w:top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其中：</w:t>
            </w:r>
          </w:p>
        </w:tc>
        <w:tc>
          <w:tcPr>
            <w:tcW w:w="1080" w:type="dxa"/>
            <w:vMerge w:val="restart"/>
            <w:tcBorders>
              <w:top w:val="single" w:sz="4" w:space="0" w:color="auto"/>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当年结余</w:t>
            </w:r>
          </w:p>
        </w:tc>
        <w:tc>
          <w:tcPr>
            <w:tcW w:w="646" w:type="dxa"/>
            <w:vMerge w:val="restart"/>
            <w:tcBorders>
              <w:top w:val="single" w:sz="4" w:space="0" w:color="auto"/>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累计结余</w:t>
            </w:r>
          </w:p>
        </w:tc>
      </w:tr>
      <w:tr w:rsidR="009F61BD" w:rsidRPr="00BC15F0" w:rsidTr="00040413">
        <w:trPr>
          <w:gridAfter w:val="1"/>
          <w:wAfter w:w="44" w:type="dxa"/>
          <w:trHeight w:val="449"/>
          <w:jc w:val="center"/>
        </w:trPr>
        <w:tc>
          <w:tcPr>
            <w:tcW w:w="1740" w:type="dxa"/>
            <w:gridSpan w:val="2"/>
            <w:vMerge/>
            <w:vAlign w:val="center"/>
          </w:tcPr>
          <w:p w:rsidR="009F61BD" w:rsidRPr="00BC15F0" w:rsidRDefault="009F61BD" w:rsidP="00040413">
            <w:pPr>
              <w:spacing w:line="320" w:lineRule="exact"/>
              <w:jc w:val="center"/>
              <w:rPr>
                <w:rFonts w:ascii="仿宋" w:eastAsia="仿宋" w:hAnsi="仿宋" w:cs="仿宋_GB2312"/>
                <w:sz w:val="24"/>
              </w:rPr>
            </w:pPr>
          </w:p>
        </w:tc>
        <w:tc>
          <w:tcPr>
            <w:tcW w:w="1080" w:type="dxa"/>
            <w:vMerge/>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355" w:type="dxa"/>
            <w:gridSpan w:val="2"/>
            <w:vMerge/>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162"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人员支出</w:t>
            </w:r>
          </w:p>
        </w:tc>
        <w:tc>
          <w:tcPr>
            <w:tcW w:w="2080"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公用支出</w:t>
            </w:r>
          </w:p>
        </w:tc>
        <w:tc>
          <w:tcPr>
            <w:tcW w:w="1080" w:type="dxa"/>
            <w:vMerge/>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720" w:type="dxa"/>
            <w:gridSpan w:val="3"/>
            <w:vMerge/>
            <w:tcBorders>
              <w:left w:val="single" w:sz="4" w:space="0" w:color="auto"/>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646" w:type="dxa"/>
            <w:vMerge/>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r>
      <w:tr w:rsidR="009F61BD" w:rsidRPr="00BC15F0" w:rsidTr="00040413">
        <w:trPr>
          <w:gridAfter w:val="1"/>
          <w:wAfter w:w="44" w:type="dxa"/>
          <w:trHeight w:val="877"/>
          <w:jc w:val="center"/>
        </w:trPr>
        <w:tc>
          <w:tcPr>
            <w:tcW w:w="1740" w:type="dxa"/>
            <w:gridSpan w:val="2"/>
            <w:vAlign w:val="center"/>
          </w:tcPr>
          <w:p w:rsidR="009F61BD" w:rsidRPr="00BC15F0" w:rsidRDefault="009F61BD" w:rsidP="00040413">
            <w:pPr>
              <w:spacing w:line="320" w:lineRule="exact"/>
              <w:jc w:val="left"/>
              <w:rPr>
                <w:rFonts w:ascii="仿宋" w:eastAsia="仿宋" w:hAnsi="仿宋" w:cs="仿宋_GB2312"/>
                <w:sz w:val="24"/>
              </w:rPr>
            </w:pPr>
            <w:r w:rsidRPr="00244BDB">
              <w:rPr>
                <w:rFonts w:ascii="仿宋" w:eastAsia="仿宋" w:hAnsi="仿宋" w:cs="仿宋_GB2312" w:hint="eastAsia"/>
                <w:sz w:val="24"/>
              </w:rPr>
              <w:t>泸溪县兴隆场镇中心完全小学</w:t>
            </w:r>
          </w:p>
        </w:tc>
        <w:tc>
          <w:tcPr>
            <w:tcW w:w="1080" w:type="dxa"/>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841A6D">
              <w:rPr>
                <w:rFonts w:ascii="仿宋" w:eastAsia="仿宋" w:hAnsi="仿宋" w:cs="仿宋_GB2312"/>
                <w:sz w:val="24"/>
              </w:rPr>
              <w:t>1209.74</w:t>
            </w:r>
          </w:p>
        </w:tc>
        <w:tc>
          <w:tcPr>
            <w:tcW w:w="1355" w:type="dxa"/>
            <w:gridSpan w:val="2"/>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841A6D">
              <w:rPr>
                <w:rFonts w:ascii="仿宋" w:eastAsia="仿宋" w:hAnsi="仿宋" w:cs="仿宋_GB2312"/>
                <w:sz w:val="24"/>
              </w:rPr>
              <w:t>1153.32</w:t>
            </w:r>
          </w:p>
        </w:tc>
        <w:tc>
          <w:tcPr>
            <w:tcW w:w="1162"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841A6D">
              <w:rPr>
                <w:rFonts w:ascii="仿宋" w:eastAsia="仿宋" w:hAnsi="仿宋" w:cs="仿宋_GB2312"/>
                <w:sz w:val="24"/>
              </w:rPr>
              <w:t>1000.18</w:t>
            </w:r>
          </w:p>
        </w:tc>
        <w:tc>
          <w:tcPr>
            <w:tcW w:w="2080"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841A6D">
              <w:rPr>
                <w:rFonts w:ascii="仿宋" w:eastAsia="仿宋" w:hAnsi="仿宋" w:cs="仿宋_GB2312"/>
                <w:sz w:val="24"/>
              </w:rPr>
              <w:t>153.14</w:t>
            </w:r>
          </w:p>
        </w:tc>
        <w:tc>
          <w:tcPr>
            <w:tcW w:w="1080" w:type="dxa"/>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841A6D">
              <w:rPr>
                <w:rFonts w:ascii="仿宋" w:eastAsia="仿宋" w:hAnsi="仿宋" w:cs="仿宋_GB2312"/>
                <w:sz w:val="24"/>
              </w:rPr>
              <w:t>56.42</w:t>
            </w:r>
          </w:p>
        </w:tc>
        <w:tc>
          <w:tcPr>
            <w:tcW w:w="720" w:type="dxa"/>
            <w:gridSpan w:val="3"/>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841A6D">
              <w:rPr>
                <w:rFonts w:ascii="仿宋" w:eastAsia="仿宋" w:hAnsi="仿宋" w:cs="仿宋_GB2312"/>
                <w:sz w:val="24"/>
              </w:rPr>
              <w:t>10.13</w:t>
            </w:r>
          </w:p>
        </w:tc>
        <w:tc>
          <w:tcPr>
            <w:tcW w:w="646" w:type="dxa"/>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841A6D">
              <w:rPr>
                <w:rFonts w:ascii="仿宋" w:eastAsia="仿宋" w:hAnsi="仿宋" w:cs="仿宋_GB2312"/>
                <w:sz w:val="24"/>
              </w:rPr>
              <w:t>10.13</w:t>
            </w:r>
          </w:p>
        </w:tc>
      </w:tr>
      <w:tr w:rsidR="009F61BD" w:rsidRPr="00BC15F0" w:rsidTr="00040413">
        <w:trPr>
          <w:gridAfter w:val="1"/>
          <w:wAfter w:w="44" w:type="dxa"/>
          <w:trHeight w:val="624"/>
          <w:jc w:val="center"/>
        </w:trPr>
        <w:tc>
          <w:tcPr>
            <w:tcW w:w="1740" w:type="dxa"/>
            <w:gridSpan w:val="2"/>
            <w:vAlign w:val="center"/>
          </w:tcPr>
          <w:p w:rsidR="009F61BD" w:rsidRPr="00BC15F0" w:rsidRDefault="009F61BD" w:rsidP="00040413">
            <w:pPr>
              <w:spacing w:line="320" w:lineRule="exact"/>
              <w:jc w:val="left"/>
              <w:rPr>
                <w:rFonts w:ascii="仿宋" w:eastAsia="仿宋" w:hAnsi="仿宋" w:cs="仿宋_GB2312"/>
                <w:sz w:val="24"/>
              </w:rPr>
            </w:pPr>
          </w:p>
        </w:tc>
        <w:tc>
          <w:tcPr>
            <w:tcW w:w="1080" w:type="dxa"/>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355" w:type="dxa"/>
            <w:gridSpan w:val="2"/>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162"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2080"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080" w:type="dxa"/>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720" w:type="dxa"/>
            <w:gridSpan w:val="3"/>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646" w:type="dxa"/>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r>
      <w:tr w:rsidR="009F61BD" w:rsidRPr="00BC15F0" w:rsidTr="00040413">
        <w:trPr>
          <w:gridAfter w:val="1"/>
          <w:wAfter w:w="44" w:type="dxa"/>
          <w:trHeight w:val="464"/>
          <w:jc w:val="center"/>
        </w:trPr>
        <w:tc>
          <w:tcPr>
            <w:tcW w:w="1740" w:type="dxa"/>
            <w:gridSpan w:val="2"/>
            <w:vMerge w:val="restart"/>
            <w:vAlign w:val="center"/>
          </w:tcPr>
          <w:p w:rsidR="009F61BD" w:rsidRPr="00BC15F0" w:rsidRDefault="009F61BD" w:rsidP="00040413">
            <w:pPr>
              <w:spacing w:line="320" w:lineRule="exact"/>
              <w:jc w:val="center"/>
              <w:rPr>
                <w:rFonts w:ascii="仿宋" w:eastAsia="仿宋" w:hAnsi="仿宋" w:cs="仿宋_GB2312"/>
                <w:sz w:val="24"/>
              </w:rPr>
            </w:pPr>
            <w:r w:rsidRPr="00BC15F0">
              <w:rPr>
                <w:rFonts w:ascii="仿宋" w:eastAsia="仿宋" w:hAnsi="仿宋" w:cs="仿宋_GB2312" w:hint="eastAsia"/>
                <w:sz w:val="24"/>
              </w:rPr>
              <w:t>机构名称</w:t>
            </w:r>
          </w:p>
        </w:tc>
        <w:tc>
          <w:tcPr>
            <w:tcW w:w="1080" w:type="dxa"/>
            <w:vMerge w:val="restart"/>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三公经费</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lastRenderedPageBreak/>
              <w:t>合计</w:t>
            </w:r>
          </w:p>
        </w:tc>
        <w:tc>
          <w:tcPr>
            <w:tcW w:w="7043" w:type="dxa"/>
            <w:gridSpan w:val="15"/>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lastRenderedPageBreak/>
              <w:t>其中：</w:t>
            </w:r>
          </w:p>
        </w:tc>
      </w:tr>
      <w:tr w:rsidR="009F61BD" w:rsidRPr="00BC15F0" w:rsidTr="00040413">
        <w:trPr>
          <w:gridAfter w:val="1"/>
          <w:wAfter w:w="44" w:type="dxa"/>
          <w:trHeight w:val="624"/>
          <w:jc w:val="center"/>
        </w:trPr>
        <w:tc>
          <w:tcPr>
            <w:tcW w:w="1740" w:type="dxa"/>
            <w:gridSpan w:val="2"/>
            <w:vMerge/>
            <w:vAlign w:val="center"/>
          </w:tcPr>
          <w:p w:rsidR="009F61BD" w:rsidRPr="00BC15F0" w:rsidRDefault="009F61BD" w:rsidP="00040413">
            <w:pPr>
              <w:spacing w:line="320" w:lineRule="exact"/>
              <w:jc w:val="center"/>
              <w:rPr>
                <w:rFonts w:ascii="仿宋" w:eastAsia="仿宋" w:hAnsi="仿宋" w:cs="仿宋_GB2312"/>
                <w:sz w:val="24"/>
              </w:rPr>
            </w:pPr>
          </w:p>
        </w:tc>
        <w:tc>
          <w:tcPr>
            <w:tcW w:w="1080" w:type="dxa"/>
            <w:vMerge/>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355" w:type="dxa"/>
            <w:gridSpan w:val="2"/>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公务接待费</w:t>
            </w:r>
          </w:p>
        </w:tc>
        <w:tc>
          <w:tcPr>
            <w:tcW w:w="1162"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公务用车运行维护费</w:t>
            </w:r>
          </w:p>
        </w:tc>
        <w:tc>
          <w:tcPr>
            <w:tcW w:w="2080"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公务用车购置费</w:t>
            </w:r>
          </w:p>
        </w:tc>
        <w:tc>
          <w:tcPr>
            <w:tcW w:w="2446"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因公出国（</w:t>
            </w:r>
            <w:r w:rsidRPr="00BC15F0">
              <w:rPr>
                <w:rFonts w:ascii="仿宋" w:eastAsia="仿宋" w:hAnsi="仿宋" w:cs="宋体" w:hint="eastAsia"/>
                <w:sz w:val="24"/>
              </w:rPr>
              <w:t>境）</w:t>
            </w:r>
            <w:r w:rsidRPr="00BC15F0">
              <w:rPr>
                <w:rFonts w:ascii="仿宋" w:eastAsia="仿宋" w:hAnsi="仿宋" w:cs="仿宋_GB2312" w:hint="eastAsia"/>
                <w:sz w:val="24"/>
              </w:rPr>
              <w:t>费用</w:t>
            </w:r>
          </w:p>
        </w:tc>
      </w:tr>
      <w:tr w:rsidR="009F61BD" w:rsidRPr="00BC15F0" w:rsidTr="00040413">
        <w:trPr>
          <w:gridAfter w:val="1"/>
          <w:wAfter w:w="44" w:type="dxa"/>
          <w:trHeight w:val="858"/>
          <w:jc w:val="center"/>
        </w:trPr>
        <w:tc>
          <w:tcPr>
            <w:tcW w:w="1740" w:type="dxa"/>
            <w:gridSpan w:val="2"/>
            <w:vAlign w:val="center"/>
          </w:tcPr>
          <w:p w:rsidR="009F61BD" w:rsidRDefault="009F61BD" w:rsidP="00040413">
            <w:pPr>
              <w:jc w:val="center"/>
              <w:rPr>
                <w:rFonts w:hint="eastAsia"/>
              </w:rPr>
            </w:pPr>
            <w:r w:rsidRPr="008A5BD2">
              <w:rPr>
                <w:rFonts w:ascii="仿宋" w:eastAsia="仿宋" w:hAnsi="仿宋" w:cs="仿宋_GB2312" w:hint="eastAsia"/>
                <w:sz w:val="24"/>
              </w:rPr>
              <w:lastRenderedPageBreak/>
              <w:t>泸溪县兴隆场镇中心完全小学</w:t>
            </w:r>
          </w:p>
        </w:tc>
        <w:tc>
          <w:tcPr>
            <w:tcW w:w="1080" w:type="dxa"/>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.4</w:t>
            </w:r>
          </w:p>
        </w:tc>
        <w:tc>
          <w:tcPr>
            <w:tcW w:w="1355" w:type="dxa"/>
            <w:gridSpan w:val="2"/>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.4</w:t>
            </w:r>
          </w:p>
        </w:tc>
        <w:tc>
          <w:tcPr>
            <w:tcW w:w="1162"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2080"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.00</w:t>
            </w:r>
          </w:p>
        </w:tc>
        <w:tc>
          <w:tcPr>
            <w:tcW w:w="2446"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00</w:t>
            </w:r>
          </w:p>
        </w:tc>
      </w:tr>
      <w:tr w:rsidR="009F61BD" w:rsidRPr="00BC15F0" w:rsidTr="00040413">
        <w:trPr>
          <w:gridAfter w:val="1"/>
          <w:wAfter w:w="44" w:type="dxa"/>
          <w:trHeight w:val="509"/>
          <w:jc w:val="center"/>
        </w:trPr>
        <w:tc>
          <w:tcPr>
            <w:tcW w:w="1740" w:type="dxa"/>
            <w:gridSpan w:val="2"/>
          </w:tcPr>
          <w:p w:rsidR="009F61BD" w:rsidRDefault="009F61BD" w:rsidP="00040413">
            <w:pPr>
              <w:rPr>
                <w:rFonts w:hint="eastAsia"/>
              </w:rPr>
            </w:pPr>
          </w:p>
        </w:tc>
        <w:tc>
          <w:tcPr>
            <w:tcW w:w="1080" w:type="dxa"/>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355" w:type="dxa"/>
            <w:gridSpan w:val="2"/>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162" w:type="dxa"/>
            <w:gridSpan w:val="3"/>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2080"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2446"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r>
      <w:tr w:rsidR="009F61BD" w:rsidRPr="00BC15F0" w:rsidTr="00040413">
        <w:trPr>
          <w:gridAfter w:val="1"/>
          <w:wAfter w:w="44" w:type="dxa"/>
          <w:trHeight w:val="594"/>
          <w:jc w:val="center"/>
        </w:trPr>
        <w:tc>
          <w:tcPr>
            <w:tcW w:w="1740" w:type="dxa"/>
            <w:gridSpan w:val="2"/>
            <w:vMerge w:val="restart"/>
            <w:vAlign w:val="center"/>
          </w:tcPr>
          <w:p w:rsidR="009F61BD" w:rsidRPr="00BC15F0" w:rsidRDefault="009F61BD" w:rsidP="00040413">
            <w:pPr>
              <w:spacing w:line="320" w:lineRule="exact"/>
              <w:jc w:val="center"/>
              <w:rPr>
                <w:rFonts w:ascii="仿宋" w:eastAsia="仿宋" w:hAnsi="仿宋" w:cs="仿宋_GB2312"/>
                <w:sz w:val="24"/>
              </w:rPr>
            </w:pPr>
            <w:r w:rsidRPr="00BC15F0">
              <w:rPr>
                <w:rFonts w:ascii="仿宋" w:eastAsia="仿宋" w:hAnsi="仿宋" w:cs="仿宋_GB2312" w:hint="eastAsia"/>
                <w:sz w:val="24"/>
              </w:rPr>
              <w:t>机构名称</w:t>
            </w:r>
          </w:p>
        </w:tc>
        <w:tc>
          <w:tcPr>
            <w:tcW w:w="1080" w:type="dxa"/>
            <w:vMerge w:val="restart"/>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固定资产</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合计</w:t>
            </w:r>
          </w:p>
        </w:tc>
        <w:tc>
          <w:tcPr>
            <w:tcW w:w="7043" w:type="dxa"/>
            <w:gridSpan w:val="15"/>
            <w:tcBorders>
              <w:left w:val="single" w:sz="4" w:space="0" w:color="auto"/>
            </w:tcBorders>
            <w:vAlign w:val="center"/>
          </w:tcPr>
          <w:p w:rsidR="009F61BD" w:rsidRPr="00BC15F0" w:rsidRDefault="009F61BD" w:rsidP="00040413">
            <w:pPr>
              <w:autoSpaceDN w:val="0"/>
              <w:spacing w:line="320" w:lineRule="exact"/>
              <w:ind w:firstLineChars="900" w:firstLine="2160"/>
              <w:textAlignment w:val="center"/>
              <w:rPr>
                <w:rFonts w:ascii="仿宋" w:eastAsia="仿宋" w:hAnsi="仿宋" w:cs="仿宋_GB2312"/>
                <w:sz w:val="24"/>
              </w:rPr>
            </w:pPr>
            <w:r w:rsidRPr="00BC15F0">
              <w:rPr>
                <w:rFonts w:ascii="仿宋" w:eastAsia="仿宋" w:hAnsi="仿宋" w:cs="仿宋_GB2312" w:hint="eastAsia"/>
                <w:sz w:val="24"/>
              </w:rPr>
              <w:t>其中：</w:t>
            </w:r>
          </w:p>
        </w:tc>
      </w:tr>
      <w:tr w:rsidR="009F61BD" w:rsidRPr="00BC15F0" w:rsidTr="00040413">
        <w:trPr>
          <w:gridAfter w:val="1"/>
          <w:wAfter w:w="44" w:type="dxa"/>
          <w:trHeight w:val="479"/>
          <w:jc w:val="center"/>
        </w:trPr>
        <w:tc>
          <w:tcPr>
            <w:tcW w:w="1740" w:type="dxa"/>
            <w:gridSpan w:val="2"/>
            <w:vMerge/>
            <w:vAlign w:val="center"/>
          </w:tcPr>
          <w:p w:rsidR="009F61BD" w:rsidRPr="00BC15F0" w:rsidRDefault="009F61BD" w:rsidP="00040413">
            <w:pPr>
              <w:spacing w:line="320" w:lineRule="exact"/>
              <w:jc w:val="center"/>
              <w:rPr>
                <w:rFonts w:ascii="仿宋" w:eastAsia="仿宋" w:hAnsi="仿宋" w:cs="仿宋_GB2312"/>
                <w:sz w:val="24"/>
              </w:rPr>
            </w:pPr>
          </w:p>
        </w:tc>
        <w:tc>
          <w:tcPr>
            <w:tcW w:w="1080" w:type="dxa"/>
            <w:vMerge/>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2517" w:type="dxa"/>
            <w:gridSpan w:val="5"/>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在用固定资产</w:t>
            </w:r>
          </w:p>
        </w:tc>
        <w:tc>
          <w:tcPr>
            <w:tcW w:w="3564" w:type="dxa"/>
            <w:gridSpan w:val="8"/>
            <w:tcBorders>
              <w:top w:val="single" w:sz="4" w:space="0" w:color="auto"/>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出租固定资产</w:t>
            </w:r>
          </w:p>
        </w:tc>
        <w:tc>
          <w:tcPr>
            <w:tcW w:w="962" w:type="dxa"/>
            <w:gridSpan w:val="2"/>
            <w:tcBorders>
              <w:top w:val="single" w:sz="4" w:space="0" w:color="auto"/>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其他</w:t>
            </w:r>
          </w:p>
        </w:tc>
      </w:tr>
      <w:tr w:rsidR="009F61BD" w:rsidRPr="00BC15F0" w:rsidTr="00040413">
        <w:trPr>
          <w:gridAfter w:val="1"/>
          <w:wAfter w:w="44" w:type="dxa"/>
          <w:trHeight w:val="855"/>
          <w:jc w:val="center"/>
        </w:trPr>
        <w:tc>
          <w:tcPr>
            <w:tcW w:w="1740" w:type="dxa"/>
            <w:gridSpan w:val="2"/>
            <w:vAlign w:val="center"/>
          </w:tcPr>
          <w:p w:rsidR="009F61BD" w:rsidRDefault="009F61BD" w:rsidP="00040413">
            <w:pPr>
              <w:jc w:val="center"/>
              <w:rPr>
                <w:rFonts w:hint="eastAsia"/>
              </w:rPr>
            </w:pPr>
            <w:r w:rsidRPr="008A5BD2">
              <w:rPr>
                <w:rFonts w:ascii="仿宋" w:eastAsia="仿宋" w:hAnsi="仿宋" w:cs="仿宋_GB2312" w:hint="eastAsia"/>
                <w:sz w:val="24"/>
              </w:rPr>
              <w:t>泸溪县兴隆场镇中心完全小学</w:t>
            </w:r>
          </w:p>
        </w:tc>
        <w:tc>
          <w:tcPr>
            <w:tcW w:w="1080" w:type="dxa"/>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8</w:t>
            </w:r>
            <w:r>
              <w:rPr>
                <w:rFonts w:ascii="仿宋" w:eastAsia="仿宋" w:hAnsi="仿宋" w:cs="仿宋_GB2312"/>
                <w:sz w:val="24"/>
              </w:rPr>
              <w:t>73.50</w:t>
            </w:r>
          </w:p>
        </w:tc>
        <w:tc>
          <w:tcPr>
            <w:tcW w:w="2517" w:type="dxa"/>
            <w:gridSpan w:val="5"/>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8</w:t>
            </w:r>
            <w:r>
              <w:rPr>
                <w:rFonts w:ascii="仿宋" w:eastAsia="仿宋" w:hAnsi="仿宋" w:cs="仿宋_GB2312"/>
                <w:sz w:val="24"/>
              </w:rPr>
              <w:t>72.71</w:t>
            </w:r>
          </w:p>
        </w:tc>
        <w:tc>
          <w:tcPr>
            <w:tcW w:w="3564" w:type="dxa"/>
            <w:gridSpan w:val="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.79</w:t>
            </w:r>
          </w:p>
        </w:tc>
        <w:tc>
          <w:tcPr>
            <w:tcW w:w="962"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r>
      <w:tr w:rsidR="009F61BD" w:rsidRPr="00BC15F0" w:rsidTr="00040413">
        <w:trPr>
          <w:gridAfter w:val="1"/>
          <w:wAfter w:w="44" w:type="dxa"/>
          <w:trHeight w:val="624"/>
          <w:jc w:val="center"/>
        </w:trPr>
        <w:tc>
          <w:tcPr>
            <w:tcW w:w="1740" w:type="dxa"/>
            <w:gridSpan w:val="2"/>
            <w:vAlign w:val="center"/>
          </w:tcPr>
          <w:p w:rsidR="009F61BD" w:rsidRPr="00BC15F0" w:rsidRDefault="009F61BD" w:rsidP="00040413">
            <w:pPr>
              <w:spacing w:line="320" w:lineRule="exact"/>
              <w:jc w:val="left"/>
              <w:rPr>
                <w:rFonts w:ascii="仿宋" w:eastAsia="仿宋" w:hAnsi="仿宋" w:cs="仿宋_GB2312"/>
                <w:sz w:val="24"/>
              </w:rPr>
            </w:pPr>
          </w:p>
        </w:tc>
        <w:tc>
          <w:tcPr>
            <w:tcW w:w="1080" w:type="dxa"/>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2517" w:type="dxa"/>
            <w:gridSpan w:val="5"/>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3564" w:type="dxa"/>
            <w:gridSpan w:val="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962"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r>
      <w:tr w:rsidR="009F61BD" w:rsidRPr="00BC15F0" w:rsidTr="00040413">
        <w:trPr>
          <w:gridAfter w:val="1"/>
          <w:wAfter w:w="44" w:type="dxa"/>
          <w:trHeight w:val="617"/>
          <w:jc w:val="center"/>
        </w:trPr>
        <w:tc>
          <w:tcPr>
            <w:tcW w:w="9863" w:type="dxa"/>
            <w:gridSpan w:val="1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黑体" w:hint="eastAsia"/>
                <w:sz w:val="28"/>
                <w:szCs w:val="28"/>
              </w:rPr>
              <w:t>三、部门（单位）整体支出绩效自评情况</w:t>
            </w:r>
          </w:p>
        </w:tc>
      </w:tr>
      <w:tr w:rsidR="009F61BD" w:rsidRPr="00BC15F0" w:rsidTr="00040413">
        <w:trPr>
          <w:gridAfter w:val="1"/>
          <w:wAfter w:w="44" w:type="dxa"/>
          <w:trHeight w:val="567"/>
          <w:jc w:val="center"/>
        </w:trPr>
        <w:tc>
          <w:tcPr>
            <w:tcW w:w="1440" w:type="dxa"/>
            <w:vMerge w:val="restart"/>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整体支出绩效定性目标及实施计划完成情况</w:t>
            </w:r>
          </w:p>
        </w:tc>
        <w:tc>
          <w:tcPr>
            <w:tcW w:w="3897" w:type="dxa"/>
            <w:gridSpan w:val="7"/>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预期目标</w:t>
            </w:r>
          </w:p>
        </w:tc>
        <w:tc>
          <w:tcPr>
            <w:tcW w:w="4526" w:type="dxa"/>
            <w:gridSpan w:val="10"/>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实际完成</w:t>
            </w:r>
          </w:p>
        </w:tc>
      </w:tr>
      <w:tr w:rsidR="009F61BD" w:rsidRPr="00BC15F0" w:rsidTr="00040413">
        <w:trPr>
          <w:gridAfter w:val="1"/>
          <w:wAfter w:w="44" w:type="dxa"/>
          <w:trHeight w:val="1027"/>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3897" w:type="dxa"/>
            <w:gridSpan w:val="7"/>
            <w:vAlign w:val="center"/>
          </w:tcPr>
          <w:p w:rsidR="009F61BD" w:rsidRPr="00BC15F0" w:rsidRDefault="009F61BD" w:rsidP="00040413">
            <w:pPr>
              <w:autoSpaceDN w:val="0"/>
              <w:spacing w:line="320" w:lineRule="exact"/>
              <w:ind w:left="735" w:hangingChars="350" w:hanging="735"/>
              <w:jc w:val="left"/>
              <w:textAlignment w:val="center"/>
              <w:rPr>
                <w:rFonts w:ascii="仿宋" w:eastAsia="仿宋" w:hAnsi="仿宋"/>
              </w:rPr>
            </w:pPr>
            <w:r>
              <w:rPr>
                <w:rFonts w:ascii="仿宋" w:eastAsia="仿宋" w:hAnsi="仿宋" w:hint="eastAsia"/>
              </w:rPr>
              <w:t>目标</w:t>
            </w:r>
            <w:r w:rsidRPr="00BC15F0">
              <w:rPr>
                <w:rFonts w:ascii="仿宋" w:eastAsia="仿宋" w:hAnsi="仿宋" w:hint="eastAsia"/>
              </w:rPr>
              <w:t xml:space="preserve">1：全面贯彻党的教育方针政策，实施小学义务教育，促进小学教育发展，以及相关社会服务。                                                                                                                                                                                                                                                                                               </w:t>
            </w:r>
          </w:p>
          <w:p w:rsidR="009F61BD" w:rsidRPr="00BC15F0" w:rsidRDefault="009F61BD" w:rsidP="00040413">
            <w:pPr>
              <w:autoSpaceDN w:val="0"/>
              <w:spacing w:line="320" w:lineRule="exact"/>
              <w:ind w:left="735" w:hangingChars="350" w:hanging="735"/>
              <w:jc w:val="left"/>
              <w:textAlignment w:val="center"/>
              <w:rPr>
                <w:rFonts w:ascii="仿宋" w:eastAsia="仿宋" w:hAnsi="仿宋" w:cs="仿宋_GB2312"/>
                <w:sz w:val="24"/>
              </w:rPr>
            </w:pPr>
            <w:r>
              <w:rPr>
                <w:rFonts w:ascii="仿宋" w:eastAsia="仿宋" w:hAnsi="仿宋" w:hint="eastAsia"/>
              </w:rPr>
              <w:t>目标</w:t>
            </w:r>
            <w:r w:rsidRPr="00BC15F0">
              <w:rPr>
                <w:rFonts w:ascii="仿宋" w:eastAsia="仿宋" w:hAnsi="仿宋" w:hint="eastAsia"/>
              </w:rPr>
              <w:t>2：搞好校园师生安全工作，搞好扫黑除恶专项斗争。</w:t>
            </w:r>
          </w:p>
        </w:tc>
        <w:tc>
          <w:tcPr>
            <w:tcW w:w="4526" w:type="dxa"/>
            <w:gridSpan w:val="10"/>
            <w:vAlign w:val="center"/>
          </w:tcPr>
          <w:p w:rsidR="009F61BD" w:rsidRDefault="009F61BD" w:rsidP="00040413">
            <w:pPr>
              <w:autoSpaceDN w:val="0"/>
              <w:spacing w:line="320" w:lineRule="exact"/>
              <w:jc w:val="left"/>
              <w:textAlignment w:val="center"/>
              <w:rPr>
                <w:rFonts w:eastAsia="仿宋_GB2312" w:cs="仿宋_GB2312" w:hint="eastAsia"/>
                <w:sz w:val="24"/>
              </w:rPr>
            </w:pPr>
            <w:r w:rsidRPr="00306FD3">
              <w:rPr>
                <w:rFonts w:eastAsia="仿宋_GB2312" w:cs="仿宋_GB2312" w:hint="eastAsia"/>
                <w:sz w:val="24"/>
              </w:rPr>
              <w:t>本年度加强</w:t>
            </w:r>
            <w:r>
              <w:rPr>
                <w:rFonts w:eastAsia="仿宋_GB2312" w:cs="仿宋_GB2312" w:hint="eastAsia"/>
                <w:sz w:val="24"/>
              </w:rPr>
              <w:t>思想政治建设</w:t>
            </w:r>
            <w:r>
              <w:rPr>
                <w:rFonts w:eastAsia="仿宋_GB2312" w:cs="仿宋_GB2312" w:hint="eastAsia"/>
                <w:sz w:val="24"/>
              </w:rPr>
              <w:t>,</w:t>
            </w:r>
            <w:r>
              <w:rPr>
                <w:rFonts w:eastAsia="仿宋_GB2312" w:cs="仿宋_GB2312" w:hint="eastAsia"/>
                <w:sz w:val="24"/>
              </w:rPr>
              <w:t>班子成员建设</w:t>
            </w:r>
            <w:r>
              <w:rPr>
                <w:rFonts w:eastAsia="仿宋_GB2312" w:cs="仿宋_GB2312" w:hint="eastAsia"/>
                <w:sz w:val="24"/>
              </w:rPr>
              <w:t>,</w:t>
            </w:r>
            <w:r>
              <w:rPr>
                <w:rFonts w:eastAsia="仿宋_GB2312" w:cs="仿宋_GB2312" w:hint="eastAsia"/>
                <w:sz w:val="24"/>
              </w:rPr>
              <w:t>党风廉洁建设</w:t>
            </w:r>
            <w:r>
              <w:rPr>
                <w:rFonts w:eastAsia="仿宋_GB2312" w:cs="仿宋_GB2312" w:hint="eastAsia"/>
                <w:sz w:val="24"/>
              </w:rPr>
              <w:t>,</w:t>
            </w:r>
            <w:r w:rsidRPr="00306FD3">
              <w:rPr>
                <w:rFonts w:eastAsia="仿宋_GB2312" w:cs="仿宋_GB2312" w:hint="eastAsia"/>
                <w:sz w:val="24"/>
              </w:rPr>
              <w:t>职业道德建设，狠抓教育教学管理，教导工作有序进行，</w:t>
            </w:r>
            <w:proofErr w:type="gramStart"/>
            <w:r w:rsidRPr="00306FD3">
              <w:rPr>
                <w:rFonts w:eastAsia="仿宋_GB2312" w:cs="仿宋_GB2312" w:hint="eastAsia"/>
                <w:sz w:val="24"/>
              </w:rPr>
              <w:t>增加巡课次数</w:t>
            </w:r>
            <w:proofErr w:type="gramEnd"/>
            <w:r w:rsidRPr="00306FD3">
              <w:rPr>
                <w:rFonts w:eastAsia="仿宋_GB2312" w:cs="仿宋_GB2312" w:hint="eastAsia"/>
                <w:sz w:val="24"/>
              </w:rPr>
              <w:t>，完善教学管理，定期了解教学计划及执行情况。</w:t>
            </w:r>
          </w:p>
          <w:p w:rsidR="009F61BD" w:rsidRDefault="009F61BD" w:rsidP="00040413">
            <w:pPr>
              <w:autoSpaceDN w:val="0"/>
              <w:spacing w:line="320" w:lineRule="exact"/>
              <w:jc w:val="left"/>
              <w:textAlignment w:val="center"/>
              <w:rPr>
                <w:rFonts w:eastAsia="仿宋_GB2312" w:cs="仿宋_GB2312" w:hint="eastAsia"/>
                <w:sz w:val="24"/>
              </w:rPr>
            </w:pPr>
            <w:r w:rsidRPr="00306FD3">
              <w:rPr>
                <w:rFonts w:eastAsia="仿宋_GB2312" w:cs="仿宋_GB2312" w:hint="eastAsia"/>
                <w:sz w:val="24"/>
              </w:rPr>
              <w:t>通过制定系统的学校安全管理方案，完善管理制度，确保学校积极生产，安全管理、安全生产，落实安全预防教育，提高师生</w:t>
            </w:r>
            <w:r>
              <w:rPr>
                <w:rFonts w:eastAsia="仿宋_GB2312" w:cs="仿宋_GB2312" w:hint="eastAsia"/>
                <w:sz w:val="24"/>
              </w:rPr>
              <w:t>.</w:t>
            </w:r>
            <w:r w:rsidRPr="00306FD3">
              <w:rPr>
                <w:rFonts w:eastAsia="仿宋_GB2312" w:cs="仿宋_GB2312" w:hint="eastAsia"/>
                <w:sz w:val="24"/>
              </w:rPr>
              <w:t>安全意识。安全工作中加强防疫情，防溺水，安全交通宣传，学校安全管理制度日渐完善，教职工、学生犯罪率</w:t>
            </w:r>
            <w:r w:rsidRPr="00306FD3">
              <w:rPr>
                <w:rFonts w:eastAsia="仿宋_GB2312" w:cs="仿宋_GB2312" w:hint="eastAsia"/>
                <w:sz w:val="24"/>
              </w:rPr>
              <w:t>0%</w:t>
            </w:r>
            <w:r w:rsidRPr="00306FD3">
              <w:rPr>
                <w:rFonts w:eastAsia="仿宋_GB2312" w:cs="仿宋_GB2312" w:hint="eastAsia"/>
                <w:sz w:val="24"/>
              </w:rPr>
              <w:t>；教职工、学生教育安全责任事故率</w:t>
            </w:r>
            <w:r w:rsidRPr="00306FD3">
              <w:rPr>
                <w:rFonts w:eastAsia="仿宋_GB2312" w:cs="仿宋_GB2312" w:hint="eastAsia"/>
                <w:sz w:val="24"/>
              </w:rPr>
              <w:t>0%</w:t>
            </w:r>
            <w:r w:rsidRPr="00306FD3">
              <w:rPr>
                <w:rFonts w:eastAsia="仿宋_GB2312" w:cs="仿宋_GB2312" w:hint="eastAsia"/>
                <w:sz w:val="24"/>
              </w:rPr>
              <w:t>。</w:t>
            </w:r>
          </w:p>
        </w:tc>
      </w:tr>
      <w:tr w:rsidR="009F61BD" w:rsidRPr="00BC15F0" w:rsidTr="00040413">
        <w:trPr>
          <w:gridAfter w:val="1"/>
          <w:wAfter w:w="44" w:type="dxa"/>
          <w:trHeight w:val="567"/>
          <w:jc w:val="center"/>
        </w:trPr>
        <w:tc>
          <w:tcPr>
            <w:tcW w:w="1440" w:type="dxa"/>
            <w:vMerge w:val="restart"/>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整体支出</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绩效定量目标及实施计划完成情况</w:t>
            </w:r>
          </w:p>
        </w:tc>
        <w:tc>
          <w:tcPr>
            <w:tcW w:w="3016" w:type="dxa"/>
            <w:gridSpan w:val="5"/>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评价内容</w:t>
            </w: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1828" w:type="dxa"/>
            <w:gridSpan w:val="4"/>
            <w:tcBorders>
              <w:lef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绩效目标</w:t>
            </w:r>
          </w:p>
        </w:tc>
        <w:tc>
          <w:tcPr>
            <w:tcW w:w="2698" w:type="dxa"/>
            <w:gridSpan w:val="6"/>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完成情况</w:t>
            </w:r>
          </w:p>
        </w:tc>
      </w:tr>
      <w:tr w:rsidR="009F61BD" w:rsidRPr="00BC15F0" w:rsidTr="00040413">
        <w:trPr>
          <w:gridAfter w:val="1"/>
          <w:wAfter w:w="44" w:type="dxa"/>
          <w:trHeight w:val="614"/>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restart"/>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产出目标</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（部门工作实绩，包含上级部门和县委县政府布置的重点工作、实事任务等，根据部门实际进行调整细化）</w:t>
            </w:r>
          </w:p>
        </w:tc>
        <w:tc>
          <w:tcPr>
            <w:tcW w:w="952" w:type="dxa"/>
            <w:gridSpan w:val="2"/>
            <w:vMerge w:val="restart"/>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数量、质量、时效、成本指标</w:t>
            </w:r>
          </w:p>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指标1：</w:t>
            </w:r>
          </w:p>
        </w:tc>
        <w:tc>
          <w:tcPr>
            <w:tcW w:w="1828" w:type="dxa"/>
            <w:gridSpan w:val="4"/>
            <w:tcBorders>
              <w:left w:val="single" w:sz="4" w:space="0" w:color="auto"/>
            </w:tcBorders>
          </w:tcPr>
          <w:p w:rsidR="009F61BD" w:rsidRDefault="009F61BD" w:rsidP="00040413">
            <w:pPr>
              <w:jc w:val="center"/>
              <w:rPr>
                <w:rFonts w:ascii="宋体" w:hAnsi="宋体"/>
              </w:rPr>
            </w:pPr>
            <w:r w:rsidRPr="00740E3B">
              <w:rPr>
                <w:rFonts w:ascii="宋体" w:hAnsi="宋体" w:cs="宋体" w:hint="eastAsia"/>
              </w:rPr>
              <w:t>招收小学一年级</w:t>
            </w:r>
            <w:r w:rsidRPr="009660DB">
              <w:rPr>
                <w:rFonts w:ascii="宋体" w:hAnsi="宋体" w:hint="eastAsia"/>
              </w:rPr>
              <w:t>≥</w:t>
            </w:r>
            <w:r>
              <w:rPr>
                <w:rFonts w:ascii="宋体" w:hAnsi="宋体" w:hint="eastAsia"/>
              </w:rPr>
              <w:t>108</w:t>
            </w:r>
            <w:r w:rsidRPr="009660DB">
              <w:rPr>
                <w:rFonts w:ascii="宋体" w:hAnsi="宋体" w:hint="eastAsia"/>
              </w:rPr>
              <w:t>人</w:t>
            </w:r>
          </w:p>
        </w:tc>
        <w:tc>
          <w:tcPr>
            <w:tcW w:w="2698" w:type="dxa"/>
            <w:gridSpan w:val="6"/>
            <w:vAlign w:val="center"/>
          </w:tcPr>
          <w:p w:rsidR="009F61BD" w:rsidRPr="0007369C" w:rsidRDefault="009F61BD" w:rsidP="00040413">
            <w:pPr>
              <w:autoSpaceDN w:val="0"/>
              <w:spacing w:line="320" w:lineRule="exact"/>
              <w:jc w:val="center"/>
              <w:textAlignment w:val="center"/>
              <w:rPr>
                <w:rFonts w:ascii="宋体" w:hAnsi="宋体" w:cs="宋体"/>
              </w:rPr>
            </w:pPr>
            <w:r w:rsidRPr="0007369C">
              <w:rPr>
                <w:rFonts w:ascii="宋体" w:hAnsi="宋体" w:cs="宋体" w:hint="eastAsia"/>
              </w:rPr>
              <w:t>小学招生人数</w:t>
            </w:r>
            <w:r w:rsidRPr="0007369C">
              <w:rPr>
                <w:rFonts w:ascii="宋体" w:hAnsi="宋体" w:cs="宋体"/>
              </w:rPr>
              <w:t>196</w:t>
            </w:r>
            <w:r w:rsidRPr="0007369C">
              <w:rPr>
                <w:rFonts w:ascii="宋体" w:hAnsi="宋体" w:cs="宋体" w:hint="eastAsia"/>
              </w:rPr>
              <w:t>人</w:t>
            </w:r>
          </w:p>
        </w:tc>
      </w:tr>
      <w:tr w:rsidR="009F61BD" w:rsidRPr="00BC15F0" w:rsidTr="00040413">
        <w:trPr>
          <w:gridAfter w:val="1"/>
          <w:wAfter w:w="44" w:type="dxa"/>
          <w:trHeight w:val="614"/>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952" w:type="dxa"/>
            <w:gridSpan w:val="2"/>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指标2：</w:t>
            </w:r>
          </w:p>
        </w:tc>
        <w:tc>
          <w:tcPr>
            <w:tcW w:w="1828" w:type="dxa"/>
            <w:gridSpan w:val="4"/>
            <w:tcBorders>
              <w:left w:val="single" w:sz="4" w:space="0" w:color="auto"/>
            </w:tcBorders>
          </w:tcPr>
          <w:p w:rsidR="009F61BD" w:rsidRDefault="009F61BD" w:rsidP="00040413">
            <w:pPr>
              <w:jc w:val="center"/>
              <w:rPr>
                <w:rFonts w:ascii="宋体" w:hAnsi="宋体"/>
              </w:rPr>
            </w:pPr>
            <w:r>
              <w:rPr>
                <w:rFonts w:ascii="宋体" w:hAnsi="宋体" w:cs="宋体" w:hint="eastAsia"/>
              </w:rPr>
              <w:t>全面落实课程计划，开齐开足课程</w:t>
            </w:r>
            <w:r>
              <w:rPr>
                <w:rFonts w:ascii="宋体" w:hAnsi="宋体" w:hint="eastAsia"/>
              </w:rPr>
              <w:t>100%</w:t>
            </w:r>
          </w:p>
        </w:tc>
        <w:tc>
          <w:tcPr>
            <w:tcW w:w="2698" w:type="dxa"/>
            <w:gridSpan w:val="6"/>
            <w:vAlign w:val="center"/>
          </w:tcPr>
          <w:p w:rsidR="009F61BD" w:rsidRPr="0007369C" w:rsidRDefault="009F61BD" w:rsidP="00040413">
            <w:pPr>
              <w:autoSpaceDN w:val="0"/>
              <w:spacing w:line="320" w:lineRule="exact"/>
              <w:jc w:val="center"/>
              <w:textAlignment w:val="center"/>
              <w:rPr>
                <w:rFonts w:ascii="宋体" w:hAnsi="宋体" w:cs="宋体"/>
              </w:rPr>
            </w:pPr>
            <w:r w:rsidRPr="0007369C">
              <w:rPr>
                <w:rFonts w:ascii="宋体" w:hAnsi="宋体" w:cs="宋体" w:hint="eastAsia"/>
              </w:rPr>
              <w:t>严格按《课程标准》、对照课程计划，开足课程。</w:t>
            </w:r>
          </w:p>
        </w:tc>
      </w:tr>
      <w:tr w:rsidR="009F61BD" w:rsidRPr="00BC15F0" w:rsidTr="00040413">
        <w:trPr>
          <w:gridAfter w:val="1"/>
          <w:wAfter w:w="44" w:type="dxa"/>
          <w:trHeight w:val="614"/>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952" w:type="dxa"/>
            <w:gridSpan w:val="2"/>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指标3：</w:t>
            </w:r>
          </w:p>
        </w:tc>
        <w:tc>
          <w:tcPr>
            <w:tcW w:w="1828" w:type="dxa"/>
            <w:gridSpan w:val="4"/>
            <w:tcBorders>
              <w:left w:val="single" w:sz="4" w:space="0" w:color="auto"/>
            </w:tcBorders>
            <w:vAlign w:val="center"/>
          </w:tcPr>
          <w:p w:rsidR="009F61BD" w:rsidRDefault="009F61BD" w:rsidP="00040413">
            <w:pPr>
              <w:jc w:val="center"/>
              <w:rPr>
                <w:rFonts w:ascii="宋体" w:hAnsi="宋体"/>
              </w:rPr>
            </w:pPr>
            <w:r w:rsidRPr="009660DB">
              <w:rPr>
                <w:rFonts w:ascii="宋体" w:hAnsi="宋体" w:hint="eastAsia"/>
              </w:rPr>
              <w:t>安全教育活动≥</w:t>
            </w:r>
            <w:r>
              <w:rPr>
                <w:rFonts w:ascii="宋体" w:hAnsi="宋体"/>
              </w:rPr>
              <w:t>22</w:t>
            </w:r>
            <w:r w:rsidRPr="009660DB">
              <w:rPr>
                <w:rFonts w:ascii="宋体" w:hAnsi="宋体" w:hint="eastAsia"/>
              </w:rPr>
              <w:t>次</w:t>
            </w:r>
          </w:p>
        </w:tc>
        <w:tc>
          <w:tcPr>
            <w:tcW w:w="2698" w:type="dxa"/>
            <w:gridSpan w:val="6"/>
            <w:vAlign w:val="center"/>
          </w:tcPr>
          <w:p w:rsidR="009F61BD" w:rsidRPr="0007369C" w:rsidRDefault="009F61BD" w:rsidP="00040413">
            <w:pPr>
              <w:autoSpaceDN w:val="0"/>
              <w:spacing w:line="320" w:lineRule="exact"/>
              <w:jc w:val="center"/>
              <w:textAlignment w:val="center"/>
              <w:rPr>
                <w:rFonts w:ascii="宋体" w:hAnsi="宋体" w:cs="宋体"/>
              </w:rPr>
            </w:pPr>
            <w:r w:rsidRPr="0007369C">
              <w:rPr>
                <w:rFonts w:ascii="宋体" w:hAnsi="宋体" w:cs="宋体" w:hint="eastAsia"/>
              </w:rPr>
              <w:t>按月进行安全教育活动例会,周进行领导层会议,完成安全教育教学活动</w:t>
            </w:r>
            <w:r w:rsidRPr="0007369C">
              <w:rPr>
                <w:rFonts w:ascii="宋体" w:hAnsi="宋体" w:cs="宋体"/>
              </w:rPr>
              <w:t>22</w:t>
            </w:r>
            <w:r w:rsidRPr="0007369C">
              <w:rPr>
                <w:rFonts w:ascii="宋体" w:hAnsi="宋体" w:cs="宋体" w:hint="eastAsia"/>
              </w:rPr>
              <w:t xml:space="preserve">次, </w:t>
            </w:r>
          </w:p>
        </w:tc>
      </w:tr>
      <w:tr w:rsidR="009F61BD" w:rsidRPr="00BC15F0" w:rsidTr="00040413">
        <w:trPr>
          <w:gridAfter w:val="1"/>
          <w:wAfter w:w="44" w:type="dxa"/>
          <w:trHeight w:val="584"/>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ign w:val="center"/>
          </w:tcPr>
          <w:p w:rsidR="009F61BD" w:rsidRPr="00BC15F0" w:rsidRDefault="009F61BD" w:rsidP="00040413">
            <w:pPr>
              <w:autoSpaceDN w:val="0"/>
              <w:spacing w:line="320" w:lineRule="exact"/>
              <w:rPr>
                <w:rFonts w:ascii="仿宋" w:eastAsia="仿宋" w:hAnsi="仿宋" w:cs="仿宋_GB2312"/>
                <w:sz w:val="24"/>
              </w:rPr>
            </w:pPr>
          </w:p>
        </w:tc>
        <w:tc>
          <w:tcPr>
            <w:tcW w:w="952" w:type="dxa"/>
            <w:gridSpan w:val="2"/>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w:t>
            </w:r>
            <w:r>
              <w:rPr>
                <w:rFonts w:ascii="仿宋" w:eastAsia="仿宋" w:hAnsi="仿宋" w:cs="仿宋_GB2312"/>
                <w:sz w:val="24"/>
              </w:rPr>
              <w:t>4</w:t>
            </w:r>
            <w:r w:rsidRPr="00BC15F0">
              <w:rPr>
                <w:rFonts w:ascii="仿宋" w:eastAsia="仿宋" w:hAnsi="仿宋" w:cs="仿宋_GB2312" w:hint="eastAsia"/>
                <w:sz w:val="24"/>
              </w:rPr>
              <w:t>：</w:t>
            </w:r>
          </w:p>
        </w:tc>
        <w:tc>
          <w:tcPr>
            <w:tcW w:w="1828" w:type="dxa"/>
            <w:gridSpan w:val="4"/>
            <w:tcBorders>
              <w:left w:val="single" w:sz="4" w:space="0" w:color="auto"/>
            </w:tcBorders>
            <w:vAlign w:val="center"/>
          </w:tcPr>
          <w:p w:rsidR="009F61BD" w:rsidRPr="009660DB" w:rsidRDefault="009F61BD" w:rsidP="00040413">
            <w:pPr>
              <w:jc w:val="center"/>
              <w:rPr>
                <w:rFonts w:ascii="宋体" w:hAnsi="宋体" w:cs="宋体"/>
                <w:color w:val="000000"/>
                <w:sz w:val="22"/>
                <w:szCs w:val="22"/>
              </w:rPr>
            </w:pPr>
            <w:r>
              <w:rPr>
                <w:rFonts w:hint="eastAsia"/>
                <w:color w:val="000000"/>
                <w:sz w:val="22"/>
                <w:szCs w:val="22"/>
              </w:rPr>
              <w:t>学生巩固率</w:t>
            </w:r>
            <w:r w:rsidRPr="009660DB">
              <w:rPr>
                <w:rFonts w:ascii="宋体" w:hAnsi="宋体" w:hint="eastAsia"/>
              </w:rPr>
              <w:t>≥</w:t>
            </w:r>
            <w:r>
              <w:rPr>
                <w:rFonts w:ascii="宋体" w:hAnsi="宋体" w:hint="eastAsia"/>
              </w:rPr>
              <w:t>100%</w:t>
            </w:r>
          </w:p>
        </w:tc>
        <w:tc>
          <w:tcPr>
            <w:tcW w:w="2698" w:type="dxa"/>
            <w:gridSpan w:val="6"/>
            <w:vAlign w:val="center"/>
          </w:tcPr>
          <w:p w:rsidR="009F61BD" w:rsidRPr="00BC15F0" w:rsidRDefault="009F61BD" w:rsidP="00040413">
            <w:pPr>
              <w:autoSpaceDN w:val="0"/>
              <w:spacing w:line="320" w:lineRule="exact"/>
              <w:jc w:val="center"/>
              <w:textAlignment w:val="center"/>
              <w:rPr>
                <w:rFonts w:ascii="仿宋" w:eastAsia="仿宋" w:hAnsi="仿宋" w:cs="仿宋_GB2312"/>
                <w:b/>
                <w:sz w:val="24"/>
              </w:rPr>
            </w:pPr>
            <w:r w:rsidRPr="00F839DA">
              <w:rPr>
                <w:rFonts w:eastAsia="仿宋_GB2312" w:cs="仿宋_GB2312" w:hint="eastAsia"/>
                <w:sz w:val="24"/>
              </w:rPr>
              <w:t>在校学生数年末</w:t>
            </w:r>
            <w:r>
              <w:rPr>
                <w:rFonts w:eastAsia="仿宋_GB2312" w:cs="仿宋_GB2312"/>
                <w:sz w:val="24"/>
              </w:rPr>
              <w:t>1265</w:t>
            </w:r>
            <w:r w:rsidRPr="00F839DA">
              <w:rPr>
                <w:rFonts w:eastAsia="仿宋_GB2312" w:cs="仿宋_GB2312" w:hint="eastAsia"/>
                <w:sz w:val="24"/>
              </w:rPr>
              <w:t>人，无</w:t>
            </w:r>
            <w:proofErr w:type="gramStart"/>
            <w:r w:rsidRPr="00F839DA">
              <w:rPr>
                <w:rFonts w:eastAsia="仿宋_GB2312" w:cs="仿宋_GB2312" w:hint="eastAsia"/>
                <w:sz w:val="24"/>
              </w:rPr>
              <w:t>缀学</w:t>
            </w:r>
            <w:proofErr w:type="gramEnd"/>
            <w:r w:rsidRPr="00F839DA">
              <w:rPr>
                <w:rFonts w:eastAsia="仿宋_GB2312" w:cs="仿宋_GB2312" w:hint="eastAsia"/>
                <w:sz w:val="24"/>
              </w:rPr>
              <w:t>情况。</w:t>
            </w:r>
          </w:p>
        </w:tc>
      </w:tr>
      <w:tr w:rsidR="009F61BD" w:rsidRPr="00BC15F0" w:rsidTr="00040413">
        <w:trPr>
          <w:gridAfter w:val="1"/>
          <w:wAfter w:w="44" w:type="dxa"/>
          <w:trHeight w:val="654"/>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ign w:val="center"/>
          </w:tcPr>
          <w:p w:rsidR="009F61BD" w:rsidRPr="00BC15F0" w:rsidRDefault="009F61BD" w:rsidP="00040413">
            <w:pPr>
              <w:autoSpaceDN w:val="0"/>
              <w:spacing w:line="320" w:lineRule="exact"/>
              <w:rPr>
                <w:rFonts w:ascii="仿宋" w:eastAsia="仿宋" w:hAnsi="仿宋" w:cs="仿宋_GB2312"/>
                <w:sz w:val="24"/>
              </w:rPr>
            </w:pPr>
          </w:p>
        </w:tc>
        <w:tc>
          <w:tcPr>
            <w:tcW w:w="952" w:type="dxa"/>
            <w:gridSpan w:val="2"/>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w:t>
            </w:r>
            <w:r>
              <w:rPr>
                <w:rFonts w:ascii="仿宋" w:eastAsia="仿宋" w:hAnsi="仿宋" w:cs="仿宋_GB2312"/>
                <w:sz w:val="24"/>
              </w:rPr>
              <w:t>5</w:t>
            </w:r>
            <w:r w:rsidRPr="00BC15F0">
              <w:rPr>
                <w:rFonts w:ascii="仿宋" w:eastAsia="仿宋" w:hAnsi="仿宋" w:cs="仿宋_GB2312" w:hint="eastAsia"/>
                <w:sz w:val="24"/>
              </w:rPr>
              <w:t>：</w:t>
            </w:r>
          </w:p>
        </w:tc>
        <w:tc>
          <w:tcPr>
            <w:tcW w:w="1828" w:type="dxa"/>
            <w:gridSpan w:val="4"/>
            <w:tcBorders>
              <w:left w:val="single" w:sz="4" w:space="0" w:color="auto"/>
            </w:tcBorders>
          </w:tcPr>
          <w:p w:rsidR="009F61BD" w:rsidRPr="009660DB" w:rsidRDefault="009F61BD" w:rsidP="00040413">
            <w:pPr>
              <w:jc w:val="center"/>
              <w:rPr>
                <w:rFonts w:ascii="宋体" w:hAnsi="宋体" w:cs="宋体"/>
                <w:color w:val="000000"/>
                <w:sz w:val="22"/>
                <w:szCs w:val="22"/>
              </w:rPr>
            </w:pPr>
            <w:r>
              <w:rPr>
                <w:rFonts w:hint="eastAsia"/>
                <w:color w:val="000000"/>
                <w:sz w:val="22"/>
                <w:szCs w:val="22"/>
              </w:rPr>
              <w:t>教学任务及时完成</w:t>
            </w:r>
            <w:r w:rsidRPr="009660DB">
              <w:rPr>
                <w:rFonts w:ascii="宋体" w:hAnsi="宋体" w:hint="eastAsia"/>
              </w:rPr>
              <w:t>≥</w:t>
            </w:r>
            <w:r>
              <w:rPr>
                <w:rFonts w:ascii="宋体" w:hAnsi="宋体" w:hint="eastAsia"/>
              </w:rPr>
              <w:t>100%</w:t>
            </w:r>
          </w:p>
        </w:tc>
        <w:tc>
          <w:tcPr>
            <w:tcW w:w="2698" w:type="dxa"/>
            <w:gridSpan w:val="6"/>
            <w:vAlign w:val="center"/>
          </w:tcPr>
          <w:p w:rsidR="009F61BD" w:rsidRPr="0007369C" w:rsidRDefault="009F61BD" w:rsidP="00040413">
            <w:pPr>
              <w:autoSpaceDN w:val="0"/>
              <w:spacing w:line="320" w:lineRule="exact"/>
              <w:jc w:val="center"/>
              <w:textAlignment w:val="center"/>
              <w:rPr>
                <w:rFonts w:ascii="宋体" w:hAnsi="宋体" w:cs="宋体"/>
              </w:rPr>
            </w:pPr>
            <w:r w:rsidRPr="0007369C">
              <w:rPr>
                <w:rFonts w:ascii="宋体" w:hAnsi="宋体" w:cs="宋体" w:hint="eastAsia"/>
              </w:rPr>
              <w:t>按课程计划严格按时按量完成教学任务。</w:t>
            </w:r>
          </w:p>
        </w:tc>
      </w:tr>
      <w:tr w:rsidR="009F61BD" w:rsidRPr="005C1EAC" w:rsidTr="00040413">
        <w:trPr>
          <w:gridAfter w:val="1"/>
          <w:wAfter w:w="44" w:type="dxa"/>
          <w:trHeight w:val="654"/>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ign w:val="center"/>
          </w:tcPr>
          <w:p w:rsidR="009F61BD" w:rsidRPr="00BC15F0" w:rsidRDefault="009F61BD" w:rsidP="00040413">
            <w:pPr>
              <w:autoSpaceDN w:val="0"/>
              <w:spacing w:line="320" w:lineRule="exact"/>
              <w:rPr>
                <w:rFonts w:ascii="仿宋" w:eastAsia="仿宋" w:hAnsi="仿宋" w:cs="仿宋_GB2312"/>
                <w:sz w:val="24"/>
              </w:rPr>
            </w:pPr>
          </w:p>
        </w:tc>
        <w:tc>
          <w:tcPr>
            <w:tcW w:w="952" w:type="dxa"/>
            <w:gridSpan w:val="2"/>
            <w:vMerge/>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c>
          <w:tcPr>
            <w:tcW w:w="859" w:type="dxa"/>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w:t>
            </w:r>
            <w:r>
              <w:rPr>
                <w:rFonts w:ascii="仿宋" w:eastAsia="仿宋" w:hAnsi="仿宋" w:cs="仿宋_GB2312"/>
                <w:sz w:val="24"/>
              </w:rPr>
              <w:t>7</w:t>
            </w:r>
          </w:p>
        </w:tc>
        <w:tc>
          <w:tcPr>
            <w:tcW w:w="1850" w:type="dxa"/>
            <w:gridSpan w:val="5"/>
            <w:tcBorders>
              <w:left w:val="single" w:sz="4" w:space="0" w:color="auto"/>
            </w:tcBorders>
            <w:vAlign w:val="center"/>
          </w:tcPr>
          <w:p w:rsidR="009F61BD" w:rsidRDefault="009F61BD" w:rsidP="00040413">
            <w:pPr>
              <w:jc w:val="center"/>
              <w:rPr>
                <w:rFonts w:ascii="宋体" w:hAnsi="宋体"/>
              </w:rPr>
            </w:pPr>
            <w:r>
              <w:rPr>
                <w:rFonts w:ascii="宋体" w:hAnsi="宋体" w:cs="宋体" w:hint="eastAsia"/>
              </w:rPr>
              <w:t>安全教育师生参与率≧95%</w:t>
            </w:r>
          </w:p>
        </w:tc>
        <w:tc>
          <w:tcPr>
            <w:tcW w:w="2698" w:type="dxa"/>
            <w:gridSpan w:val="6"/>
            <w:vAlign w:val="center"/>
          </w:tcPr>
          <w:p w:rsidR="009F61BD" w:rsidRPr="0007369C" w:rsidRDefault="009F61BD" w:rsidP="00040413">
            <w:pPr>
              <w:autoSpaceDN w:val="0"/>
              <w:spacing w:line="320" w:lineRule="exact"/>
              <w:jc w:val="center"/>
              <w:textAlignment w:val="center"/>
              <w:rPr>
                <w:rFonts w:ascii="宋体" w:hAnsi="宋体" w:cs="宋体"/>
              </w:rPr>
            </w:pPr>
            <w:r w:rsidRPr="0007369C">
              <w:rPr>
                <w:rFonts w:ascii="宋体" w:hAnsi="宋体" w:cs="宋体" w:hint="eastAsia"/>
              </w:rPr>
              <w:t>参与率1</w:t>
            </w:r>
            <w:r w:rsidRPr="0007369C">
              <w:rPr>
                <w:rFonts w:ascii="宋体" w:hAnsi="宋体" w:cs="宋体"/>
              </w:rPr>
              <w:t>00%,</w:t>
            </w:r>
            <w:r w:rsidRPr="0007369C">
              <w:rPr>
                <w:rFonts w:ascii="宋体" w:hAnsi="宋体" w:cs="宋体" w:hint="eastAsia"/>
              </w:rPr>
              <w:t>签订安全工作责任书</w:t>
            </w:r>
            <w:r>
              <w:rPr>
                <w:rFonts w:ascii="宋体" w:hAnsi="宋体" w:cs="宋体" w:hint="eastAsia"/>
              </w:rPr>
              <w:t>1</w:t>
            </w:r>
            <w:r>
              <w:rPr>
                <w:rFonts w:ascii="宋体" w:hAnsi="宋体" w:cs="宋体"/>
              </w:rPr>
              <w:t>334</w:t>
            </w:r>
            <w:r w:rsidRPr="0007369C">
              <w:rPr>
                <w:rFonts w:ascii="宋体" w:hAnsi="宋体" w:cs="宋体" w:hint="eastAsia"/>
              </w:rPr>
              <w:t>份</w:t>
            </w:r>
            <w:r>
              <w:rPr>
                <w:rFonts w:ascii="宋体" w:hAnsi="宋体" w:cs="宋体"/>
              </w:rPr>
              <w:t>,</w:t>
            </w:r>
            <w:r>
              <w:rPr>
                <w:rFonts w:ascii="宋体" w:hAnsi="宋体" w:cs="宋体" w:hint="eastAsia"/>
              </w:rPr>
              <w:t>安全工作全面开展并全员</w:t>
            </w:r>
            <w:proofErr w:type="gramStart"/>
            <w:r>
              <w:rPr>
                <w:rFonts w:ascii="宋体" w:hAnsi="宋体" w:cs="宋体" w:hint="eastAsia"/>
              </w:rPr>
              <w:t>参予</w:t>
            </w:r>
            <w:proofErr w:type="gramEnd"/>
            <w:r>
              <w:rPr>
                <w:rFonts w:ascii="宋体" w:hAnsi="宋体" w:cs="宋体" w:hint="eastAsia"/>
              </w:rPr>
              <w:t>.</w:t>
            </w:r>
          </w:p>
        </w:tc>
      </w:tr>
      <w:tr w:rsidR="009F61BD" w:rsidRPr="00BC15F0" w:rsidTr="00040413">
        <w:trPr>
          <w:gridAfter w:val="1"/>
          <w:wAfter w:w="44" w:type="dxa"/>
          <w:trHeight w:val="1090"/>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restart"/>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效益目标</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（预期实现的效益）</w:t>
            </w:r>
          </w:p>
        </w:tc>
        <w:tc>
          <w:tcPr>
            <w:tcW w:w="952"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社会、经济、生态效益</w:t>
            </w: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指标1：</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指标2：</w:t>
            </w:r>
          </w:p>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w:t>
            </w:r>
          </w:p>
        </w:tc>
        <w:tc>
          <w:tcPr>
            <w:tcW w:w="1828" w:type="dxa"/>
            <w:gridSpan w:val="4"/>
            <w:tcBorders>
              <w:left w:val="single" w:sz="4" w:space="0" w:color="auto"/>
            </w:tcBorders>
            <w:vAlign w:val="center"/>
          </w:tcPr>
          <w:p w:rsidR="009F61BD" w:rsidRDefault="009F61BD" w:rsidP="00040413">
            <w:pPr>
              <w:jc w:val="center"/>
              <w:rPr>
                <w:rFonts w:ascii="宋体" w:hAnsi="宋体"/>
              </w:rPr>
            </w:pPr>
            <w:r w:rsidRPr="009660DB">
              <w:rPr>
                <w:rFonts w:ascii="宋体" w:hAnsi="宋体" w:hint="eastAsia"/>
              </w:rPr>
              <w:t>学生受教育程度</w:t>
            </w:r>
            <w:r>
              <w:rPr>
                <w:rFonts w:ascii="宋体" w:hAnsi="宋体" w:hint="eastAsia"/>
              </w:rPr>
              <w:t>,</w:t>
            </w:r>
            <w:r w:rsidRPr="009660DB">
              <w:rPr>
                <w:rFonts w:ascii="宋体" w:hAnsi="宋体" w:hint="eastAsia"/>
              </w:rPr>
              <w:t xml:space="preserve"> 显著提高</w:t>
            </w:r>
          </w:p>
          <w:p w:rsidR="009F61BD" w:rsidRDefault="009F61BD" w:rsidP="00040413">
            <w:pPr>
              <w:jc w:val="center"/>
              <w:rPr>
                <w:rFonts w:ascii="宋体" w:hAnsi="宋体"/>
              </w:rPr>
            </w:pPr>
            <w:r w:rsidRPr="009660DB">
              <w:rPr>
                <w:rFonts w:ascii="宋体" w:hAnsi="宋体" w:hint="eastAsia"/>
              </w:rPr>
              <w:t>教育工作持续运转</w:t>
            </w:r>
            <w:r>
              <w:rPr>
                <w:rFonts w:ascii="宋体" w:hAnsi="宋体" w:hint="eastAsia"/>
              </w:rPr>
              <w:t>,</w:t>
            </w:r>
            <w:r w:rsidRPr="009660DB">
              <w:rPr>
                <w:rFonts w:ascii="宋体" w:hAnsi="宋体" w:hint="eastAsia"/>
              </w:rPr>
              <w:t xml:space="preserve"> 长期</w:t>
            </w:r>
          </w:p>
        </w:tc>
        <w:tc>
          <w:tcPr>
            <w:tcW w:w="2698" w:type="dxa"/>
            <w:gridSpan w:val="6"/>
            <w:vAlign w:val="center"/>
          </w:tcPr>
          <w:p w:rsidR="009F61BD" w:rsidRDefault="009F61BD" w:rsidP="00040413">
            <w:pPr>
              <w:jc w:val="center"/>
              <w:rPr>
                <w:rFonts w:ascii="宋体" w:hAnsi="宋体"/>
              </w:rPr>
            </w:pPr>
            <w:r w:rsidRPr="0007369C">
              <w:rPr>
                <w:rFonts w:ascii="宋体" w:hAnsi="宋体" w:hint="eastAsia"/>
              </w:rPr>
              <w:t>促进学生全面发展，提高国民素质，培养与社会经济发展相适应的德、智、体、美、</w:t>
            </w:r>
            <w:proofErr w:type="gramStart"/>
            <w:r w:rsidRPr="0007369C">
              <w:rPr>
                <w:rFonts w:ascii="宋体" w:hAnsi="宋体" w:hint="eastAsia"/>
              </w:rPr>
              <w:t>劳</w:t>
            </w:r>
            <w:proofErr w:type="gramEnd"/>
            <w:r w:rsidRPr="0007369C">
              <w:rPr>
                <w:rFonts w:ascii="宋体" w:hAnsi="宋体" w:hint="eastAsia"/>
              </w:rPr>
              <w:t>全面发展的四好学生。提高国家文化竞争力,为社会提供德智体美劳全面发展的社会青年；提高了学生受教育程度，</w:t>
            </w:r>
          </w:p>
        </w:tc>
      </w:tr>
      <w:tr w:rsidR="009F61BD" w:rsidRPr="00BC15F0" w:rsidTr="00040413">
        <w:trPr>
          <w:gridAfter w:val="1"/>
          <w:wAfter w:w="44" w:type="dxa"/>
          <w:trHeight w:val="1395"/>
          <w:jc w:val="center"/>
        </w:trPr>
        <w:tc>
          <w:tcPr>
            <w:tcW w:w="1440" w:type="dxa"/>
            <w:vMerge/>
            <w:vAlign w:val="center"/>
          </w:tcPr>
          <w:p w:rsidR="009F61BD" w:rsidRPr="00BC15F0" w:rsidRDefault="009F61BD" w:rsidP="00040413">
            <w:pPr>
              <w:spacing w:line="320" w:lineRule="exact"/>
              <w:rPr>
                <w:rFonts w:ascii="仿宋" w:eastAsia="仿宋" w:hAnsi="仿宋" w:cs="仿宋_GB2312"/>
                <w:sz w:val="24"/>
              </w:rPr>
            </w:pPr>
          </w:p>
        </w:tc>
        <w:tc>
          <w:tcPr>
            <w:tcW w:w="2064" w:type="dxa"/>
            <w:gridSpan w:val="3"/>
            <w:vMerge/>
            <w:vAlign w:val="center"/>
          </w:tcPr>
          <w:p w:rsidR="009F61BD" w:rsidRPr="00BC15F0" w:rsidRDefault="009F61BD" w:rsidP="00040413">
            <w:pPr>
              <w:autoSpaceDN w:val="0"/>
              <w:spacing w:line="320" w:lineRule="exact"/>
              <w:rPr>
                <w:rFonts w:ascii="仿宋" w:eastAsia="仿宋" w:hAnsi="仿宋" w:cs="仿宋_GB2312"/>
                <w:sz w:val="24"/>
              </w:rPr>
            </w:pPr>
          </w:p>
        </w:tc>
        <w:tc>
          <w:tcPr>
            <w:tcW w:w="952"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社会公众或服务对象满意度</w:t>
            </w:r>
          </w:p>
        </w:tc>
        <w:tc>
          <w:tcPr>
            <w:tcW w:w="881" w:type="dxa"/>
            <w:gridSpan w:val="2"/>
            <w:tcBorders>
              <w:right w:val="single" w:sz="4" w:space="0" w:color="auto"/>
            </w:tcBorders>
            <w:vAlign w:val="center"/>
          </w:tcPr>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指标1：</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指标2：</w:t>
            </w: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w:t>
            </w:r>
          </w:p>
        </w:tc>
        <w:tc>
          <w:tcPr>
            <w:tcW w:w="1828" w:type="dxa"/>
            <w:gridSpan w:val="4"/>
            <w:tcBorders>
              <w:left w:val="single" w:sz="4" w:space="0" w:color="auto"/>
            </w:tcBorders>
            <w:vAlign w:val="center"/>
          </w:tcPr>
          <w:p w:rsidR="009F61BD" w:rsidRPr="009660DB" w:rsidRDefault="009F61BD" w:rsidP="00040413">
            <w:pPr>
              <w:jc w:val="center"/>
              <w:rPr>
                <w:rFonts w:ascii="宋体" w:hAnsi="宋体"/>
              </w:rPr>
            </w:pPr>
            <w:r w:rsidRPr="009660DB">
              <w:rPr>
                <w:rFonts w:ascii="宋体" w:hAnsi="宋体" w:hint="eastAsia"/>
              </w:rPr>
              <w:t>师生满意度（%）≥</w:t>
            </w:r>
            <w:r>
              <w:rPr>
                <w:rFonts w:ascii="宋体" w:hAnsi="宋体" w:hint="eastAsia"/>
              </w:rPr>
              <w:t>100</w:t>
            </w:r>
            <w:r w:rsidRPr="009660DB">
              <w:rPr>
                <w:rFonts w:ascii="宋体" w:hAnsi="宋体" w:hint="eastAsia"/>
              </w:rPr>
              <w:t>%</w:t>
            </w:r>
          </w:p>
        </w:tc>
        <w:tc>
          <w:tcPr>
            <w:tcW w:w="2698" w:type="dxa"/>
            <w:gridSpan w:val="6"/>
            <w:vAlign w:val="center"/>
          </w:tcPr>
          <w:p w:rsidR="009F61BD" w:rsidRPr="009660DB" w:rsidRDefault="009F61BD" w:rsidP="00040413">
            <w:pPr>
              <w:jc w:val="center"/>
              <w:rPr>
                <w:rFonts w:ascii="宋体" w:hAnsi="宋体"/>
              </w:rPr>
            </w:pPr>
            <w:r>
              <w:rPr>
                <w:rFonts w:ascii="等线" w:eastAsia="等线" w:hAnsi="等线" w:hint="eastAsia"/>
              </w:rPr>
              <w:t>根据</w:t>
            </w:r>
            <w:r>
              <w:rPr>
                <w:rFonts w:ascii="等线" w:eastAsia="等线" w:hAnsi="等线"/>
              </w:rPr>
              <w:t>30</w:t>
            </w:r>
            <w:r>
              <w:rPr>
                <w:rFonts w:ascii="等线" w:eastAsia="等线" w:hAnsi="等线" w:hint="eastAsia"/>
              </w:rPr>
              <w:t>份调查问卷满意共计3</w:t>
            </w:r>
            <w:r>
              <w:rPr>
                <w:rFonts w:ascii="等线" w:eastAsia="等线" w:hAnsi="等线"/>
              </w:rPr>
              <w:t>0</w:t>
            </w:r>
            <w:r>
              <w:rPr>
                <w:rFonts w:ascii="等线" w:eastAsia="等线" w:hAnsi="等线" w:hint="eastAsia"/>
              </w:rPr>
              <w:t>份.</w:t>
            </w:r>
          </w:p>
        </w:tc>
      </w:tr>
      <w:tr w:rsidR="009F61BD" w:rsidRPr="00BC15F0" w:rsidTr="00040413">
        <w:trPr>
          <w:gridAfter w:val="1"/>
          <w:wAfter w:w="44" w:type="dxa"/>
          <w:trHeight w:val="1642"/>
          <w:jc w:val="center"/>
        </w:trPr>
        <w:tc>
          <w:tcPr>
            <w:tcW w:w="3504" w:type="dxa"/>
            <w:gridSpan w:val="4"/>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绩效自评综合得分及评价等次</w:t>
            </w:r>
          </w:p>
        </w:tc>
        <w:tc>
          <w:tcPr>
            <w:tcW w:w="6359" w:type="dxa"/>
            <w:gridSpan w:val="14"/>
            <w:vAlign w:val="center"/>
          </w:tcPr>
          <w:p w:rsidR="009F61BD" w:rsidRPr="00BC15F0" w:rsidRDefault="009F61BD" w:rsidP="00040413">
            <w:pPr>
              <w:spacing w:line="320" w:lineRule="exact"/>
              <w:ind w:firstLineChars="300" w:firstLine="630"/>
              <w:rPr>
                <w:rFonts w:ascii="仿宋" w:eastAsia="仿宋" w:hAnsi="仿宋"/>
              </w:rPr>
            </w:pPr>
            <w:r w:rsidRPr="00BC15F0">
              <w:rPr>
                <w:rFonts w:ascii="仿宋" w:eastAsia="仿宋" w:hAnsi="仿宋" w:hint="eastAsia"/>
              </w:rPr>
              <w:t>评分：</w:t>
            </w:r>
            <w:r>
              <w:rPr>
                <w:rFonts w:ascii="仿宋" w:eastAsia="仿宋" w:hAnsi="仿宋"/>
              </w:rPr>
              <w:t>93</w:t>
            </w:r>
            <w:r w:rsidRPr="00BC15F0">
              <w:rPr>
                <w:rFonts w:ascii="仿宋" w:eastAsia="仿宋" w:hAnsi="仿宋" w:hint="eastAsia"/>
              </w:rPr>
              <w:t xml:space="preserve">                        等级：</w:t>
            </w:r>
            <w:r>
              <w:rPr>
                <w:rFonts w:ascii="仿宋" w:eastAsia="仿宋" w:hAnsi="仿宋" w:hint="eastAsia"/>
              </w:rPr>
              <w:t>优</w:t>
            </w:r>
          </w:p>
          <w:p w:rsidR="009F61BD" w:rsidRPr="00BC15F0" w:rsidRDefault="009F61BD" w:rsidP="00040413">
            <w:pPr>
              <w:autoSpaceDN w:val="0"/>
              <w:spacing w:line="320" w:lineRule="exact"/>
              <w:jc w:val="left"/>
              <w:textAlignment w:val="center"/>
              <w:rPr>
                <w:rFonts w:ascii="仿宋" w:eastAsia="仿宋" w:hAnsi="仿宋"/>
                <w:szCs w:val="21"/>
              </w:rPr>
            </w:pPr>
          </w:p>
          <w:p w:rsidR="009F61BD" w:rsidRPr="00BC15F0" w:rsidRDefault="009F61BD"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hint="eastAsia"/>
                <w:szCs w:val="21"/>
              </w:rPr>
              <w:t>备注：</w:t>
            </w:r>
            <w:r w:rsidRPr="00BC15F0">
              <w:rPr>
                <w:rFonts w:ascii="仿宋" w:eastAsia="仿宋" w:hAnsi="仿宋"/>
                <w:szCs w:val="21"/>
              </w:rPr>
              <w:t>90</w:t>
            </w:r>
            <w:r w:rsidRPr="00BC15F0">
              <w:rPr>
                <w:rFonts w:ascii="仿宋" w:eastAsia="仿宋" w:hAnsi="仿宋" w:hint="eastAsia"/>
                <w:szCs w:val="21"/>
              </w:rPr>
              <w:t>（含）—</w:t>
            </w:r>
            <w:r w:rsidRPr="00BC15F0">
              <w:rPr>
                <w:rFonts w:ascii="仿宋" w:eastAsia="仿宋" w:hAnsi="仿宋"/>
                <w:szCs w:val="21"/>
              </w:rPr>
              <w:t>100</w:t>
            </w:r>
            <w:r w:rsidRPr="00BC15F0">
              <w:rPr>
                <w:rFonts w:ascii="仿宋" w:eastAsia="仿宋" w:hAnsi="仿宋" w:hint="eastAsia"/>
                <w:szCs w:val="21"/>
              </w:rPr>
              <w:t>分为优；</w:t>
            </w:r>
            <w:r w:rsidRPr="00BC15F0">
              <w:rPr>
                <w:rFonts w:ascii="仿宋" w:eastAsia="仿宋" w:hAnsi="仿宋"/>
                <w:szCs w:val="21"/>
              </w:rPr>
              <w:t>80</w:t>
            </w:r>
            <w:r w:rsidRPr="00BC15F0">
              <w:rPr>
                <w:rFonts w:ascii="仿宋" w:eastAsia="仿宋" w:hAnsi="仿宋" w:hint="eastAsia"/>
                <w:szCs w:val="21"/>
              </w:rPr>
              <w:t>（含）—</w:t>
            </w:r>
            <w:r w:rsidRPr="00BC15F0">
              <w:rPr>
                <w:rFonts w:ascii="仿宋" w:eastAsia="仿宋" w:hAnsi="仿宋"/>
                <w:szCs w:val="21"/>
              </w:rPr>
              <w:t>90</w:t>
            </w:r>
            <w:r w:rsidRPr="00BC15F0">
              <w:rPr>
                <w:rFonts w:ascii="仿宋" w:eastAsia="仿宋" w:hAnsi="仿宋" w:hint="eastAsia"/>
                <w:szCs w:val="21"/>
              </w:rPr>
              <w:t>分为良；</w:t>
            </w:r>
            <w:r w:rsidRPr="00BC15F0">
              <w:rPr>
                <w:rFonts w:ascii="仿宋" w:eastAsia="仿宋" w:hAnsi="仿宋"/>
                <w:szCs w:val="21"/>
              </w:rPr>
              <w:t xml:space="preserve"> 60</w:t>
            </w:r>
            <w:r w:rsidRPr="00BC15F0">
              <w:rPr>
                <w:rFonts w:ascii="仿宋" w:eastAsia="仿宋" w:hAnsi="仿宋" w:hint="eastAsia"/>
                <w:szCs w:val="21"/>
              </w:rPr>
              <w:t>（含）—</w:t>
            </w:r>
            <w:r w:rsidRPr="00BC15F0">
              <w:rPr>
                <w:rFonts w:ascii="仿宋" w:eastAsia="仿宋" w:hAnsi="仿宋"/>
                <w:szCs w:val="21"/>
              </w:rPr>
              <w:t>80</w:t>
            </w:r>
            <w:r w:rsidRPr="00BC15F0">
              <w:rPr>
                <w:rFonts w:ascii="仿宋" w:eastAsia="仿宋" w:hAnsi="仿宋" w:hint="eastAsia"/>
                <w:szCs w:val="21"/>
              </w:rPr>
              <w:t xml:space="preserve"> 分为较差；</w:t>
            </w:r>
            <w:r w:rsidRPr="00BC15F0">
              <w:rPr>
                <w:rFonts w:ascii="仿宋" w:eastAsia="仿宋" w:hAnsi="仿宋"/>
                <w:szCs w:val="21"/>
              </w:rPr>
              <w:t>60</w:t>
            </w:r>
            <w:r w:rsidRPr="00BC15F0">
              <w:rPr>
                <w:rFonts w:ascii="仿宋" w:eastAsia="仿宋" w:hAnsi="仿宋" w:hint="eastAsia"/>
                <w:szCs w:val="21"/>
              </w:rPr>
              <w:t>分以下为差。</w:t>
            </w:r>
          </w:p>
        </w:tc>
      </w:tr>
      <w:tr w:rsidR="009F61BD" w:rsidRPr="00BC15F0" w:rsidTr="00040413">
        <w:trPr>
          <w:gridAfter w:val="1"/>
          <w:wAfter w:w="44" w:type="dxa"/>
          <w:trHeight w:val="680"/>
          <w:jc w:val="center"/>
        </w:trPr>
        <w:tc>
          <w:tcPr>
            <w:tcW w:w="9863" w:type="dxa"/>
            <w:gridSpan w:val="18"/>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黑体" w:hint="eastAsia"/>
                <w:sz w:val="28"/>
                <w:szCs w:val="28"/>
              </w:rPr>
              <w:t>四、评价人员</w:t>
            </w:r>
          </w:p>
        </w:tc>
      </w:tr>
      <w:tr w:rsidR="009F61BD" w:rsidRPr="00BC15F0" w:rsidTr="00040413">
        <w:trPr>
          <w:trHeight w:val="567"/>
          <w:jc w:val="center"/>
        </w:trPr>
        <w:tc>
          <w:tcPr>
            <w:tcW w:w="1740" w:type="dxa"/>
            <w:gridSpan w:val="2"/>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姓  名</w:t>
            </w:r>
          </w:p>
        </w:tc>
        <w:tc>
          <w:tcPr>
            <w:tcW w:w="3722" w:type="dxa"/>
            <w:gridSpan w:val="7"/>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职务/职称</w:t>
            </w:r>
          </w:p>
        </w:tc>
        <w:tc>
          <w:tcPr>
            <w:tcW w:w="1320" w:type="dxa"/>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单  位</w:t>
            </w:r>
          </w:p>
        </w:tc>
        <w:tc>
          <w:tcPr>
            <w:tcW w:w="3125" w:type="dxa"/>
            <w:gridSpan w:val="9"/>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r w:rsidRPr="00BC15F0">
              <w:rPr>
                <w:rFonts w:ascii="仿宋" w:eastAsia="仿宋" w:hAnsi="仿宋" w:cs="仿宋_GB2312" w:hint="eastAsia"/>
                <w:sz w:val="24"/>
              </w:rPr>
              <w:t>签  字</w:t>
            </w:r>
          </w:p>
        </w:tc>
      </w:tr>
      <w:tr w:rsidR="009F61BD" w:rsidRPr="00BC15F0" w:rsidTr="00040413">
        <w:trPr>
          <w:trHeight w:val="680"/>
          <w:jc w:val="center"/>
        </w:trPr>
        <w:tc>
          <w:tcPr>
            <w:tcW w:w="1740" w:type="dxa"/>
            <w:gridSpan w:val="2"/>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陈仕恩</w:t>
            </w:r>
          </w:p>
        </w:tc>
        <w:tc>
          <w:tcPr>
            <w:tcW w:w="3722" w:type="dxa"/>
            <w:gridSpan w:val="7"/>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副校长</w:t>
            </w:r>
          </w:p>
        </w:tc>
        <w:tc>
          <w:tcPr>
            <w:tcW w:w="1320" w:type="dxa"/>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兴隆场小学</w:t>
            </w:r>
          </w:p>
        </w:tc>
        <w:tc>
          <w:tcPr>
            <w:tcW w:w="3125" w:type="dxa"/>
            <w:gridSpan w:val="9"/>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r>
      <w:tr w:rsidR="009F61BD" w:rsidRPr="00BC15F0" w:rsidTr="00040413">
        <w:trPr>
          <w:trHeight w:val="680"/>
          <w:jc w:val="center"/>
        </w:trPr>
        <w:tc>
          <w:tcPr>
            <w:tcW w:w="1740" w:type="dxa"/>
            <w:gridSpan w:val="2"/>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吴学高</w:t>
            </w:r>
          </w:p>
        </w:tc>
        <w:tc>
          <w:tcPr>
            <w:tcW w:w="3722" w:type="dxa"/>
            <w:gridSpan w:val="7"/>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党支部副书记</w:t>
            </w:r>
          </w:p>
        </w:tc>
        <w:tc>
          <w:tcPr>
            <w:tcW w:w="1320" w:type="dxa"/>
            <w:vAlign w:val="center"/>
          </w:tcPr>
          <w:p w:rsidR="009F61BD"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兴隆场小学</w:t>
            </w:r>
          </w:p>
        </w:tc>
        <w:tc>
          <w:tcPr>
            <w:tcW w:w="3125" w:type="dxa"/>
            <w:gridSpan w:val="9"/>
            <w:vAlign w:val="center"/>
          </w:tcPr>
          <w:p w:rsidR="009F61BD" w:rsidRPr="00BC15F0" w:rsidRDefault="009F61BD" w:rsidP="00040413">
            <w:pPr>
              <w:autoSpaceDN w:val="0"/>
              <w:spacing w:line="320" w:lineRule="exact"/>
              <w:jc w:val="center"/>
              <w:textAlignment w:val="center"/>
              <w:rPr>
                <w:rFonts w:ascii="仿宋" w:eastAsia="仿宋" w:hAnsi="仿宋" w:cs="仿宋_GB2312"/>
                <w:sz w:val="24"/>
              </w:rPr>
            </w:pPr>
          </w:p>
        </w:tc>
      </w:tr>
      <w:tr w:rsidR="001E5E33" w:rsidRPr="00BC15F0" w:rsidTr="00040413">
        <w:trPr>
          <w:trHeight w:val="680"/>
          <w:jc w:val="center"/>
        </w:trPr>
        <w:tc>
          <w:tcPr>
            <w:tcW w:w="1740" w:type="dxa"/>
            <w:gridSpan w:val="2"/>
            <w:vAlign w:val="center"/>
          </w:tcPr>
          <w:p w:rsidR="001E5E33"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李昌倩</w:t>
            </w:r>
          </w:p>
        </w:tc>
        <w:tc>
          <w:tcPr>
            <w:tcW w:w="3722" w:type="dxa"/>
            <w:gridSpan w:val="7"/>
            <w:vAlign w:val="center"/>
          </w:tcPr>
          <w:p w:rsidR="001E5E33" w:rsidRPr="00BC15F0" w:rsidRDefault="001E5E33" w:rsidP="00040413">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会计</w:t>
            </w:r>
          </w:p>
        </w:tc>
        <w:tc>
          <w:tcPr>
            <w:tcW w:w="1320" w:type="dxa"/>
            <w:vAlign w:val="center"/>
          </w:tcPr>
          <w:p w:rsidR="001E5E33" w:rsidRPr="00BC15F0" w:rsidRDefault="001E5E33" w:rsidP="003A7111">
            <w:pPr>
              <w:autoSpaceDN w:val="0"/>
              <w:spacing w:line="320" w:lineRule="exact"/>
              <w:jc w:val="center"/>
              <w:textAlignment w:val="center"/>
              <w:rPr>
                <w:rFonts w:ascii="仿宋" w:eastAsia="仿宋" w:hAnsi="仿宋" w:cs="仿宋_GB2312"/>
                <w:sz w:val="24"/>
              </w:rPr>
            </w:pPr>
            <w:r>
              <w:rPr>
                <w:rFonts w:ascii="仿宋" w:eastAsia="仿宋" w:hAnsi="仿宋" w:cs="仿宋_GB2312" w:hint="eastAsia"/>
                <w:sz w:val="24"/>
              </w:rPr>
              <w:t>兴隆场小学</w:t>
            </w:r>
          </w:p>
        </w:tc>
        <w:tc>
          <w:tcPr>
            <w:tcW w:w="3125" w:type="dxa"/>
            <w:gridSpan w:val="9"/>
            <w:vAlign w:val="center"/>
          </w:tcPr>
          <w:p w:rsidR="001E5E33" w:rsidRPr="00BC15F0" w:rsidRDefault="001E5E33" w:rsidP="00040413">
            <w:pPr>
              <w:autoSpaceDN w:val="0"/>
              <w:spacing w:line="320" w:lineRule="exact"/>
              <w:jc w:val="center"/>
              <w:textAlignment w:val="center"/>
              <w:rPr>
                <w:rFonts w:ascii="仿宋" w:eastAsia="仿宋" w:hAnsi="仿宋" w:cs="仿宋_GB2312"/>
                <w:sz w:val="24"/>
              </w:rPr>
            </w:pPr>
          </w:p>
        </w:tc>
      </w:tr>
      <w:tr w:rsidR="001E5E33" w:rsidRPr="00BC15F0" w:rsidTr="00040413">
        <w:trPr>
          <w:gridAfter w:val="1"/>
          <w:wAfter w:w="44" w:type="dxa"/>
          <w:trHeight w:val="1926"/>
          <w:jc w:val="center"/>
        </w:trPr>
        <w:tc>
          <w:tcPr>
            <w:tcW w:w="9863" w:type="dxa"/>
            <w:gridSpan w:val="18"/>
            <w:vAlign w:val="center"/>
          </w:tcPr>
          <w:p w:rsidR="001E5E33" w:rsidRPr="00BC15F0" w:rsidRDefault="001E5E33" w:rsidP="00040413">
            <w:pPr>
              <w:autoSpaceDN w:val="0"/>
              <w:spacing w:line="320" w:lineRule="exact"/>
              <w:jc w:val="left"/>
              <w:textAlignment w:val="center"/>
              <w:rPr>
                <w:rFonts w:ascii="仿宋" w:eastAsia="仿宋" w:hAnsi="仿宋" w:cs="仿宋_GB2312"/>
                <w:sz w:val="24"/>
              </w:rPr>
            </w:pPr>
            <w:proofErr w:type="gramStart"/>
            <w:r w:rsidRPr="00BC15F0">
              <w:rPr>
                <w:rFonts w:ascii="仿宋" w:eastAsia="仿宋" w:hAnsi="仿宋" w:cs="仿宋_GB2312" w:hint="eastAsia"/>
                <w:sz w:val="24"/>
              </w:rPr>
              <w:t>评价组</w:t>
            </w:r>
            <w:proofErr w:type="gramEnd"/>
            <w:r w:rsidRPr="00BC15F0">
              <w:rPr>
                <w:rFonts w:ascii="仿宋" w:eastAsia="仿宋" w:hAnsi="仿宋" w:cs="仿宋_GB2312" w:hint="eastAsia"/>
                <w:sz w:val="24"/>
              </w:rPr>
              <w:t>组长签署意见：</w:t>
            </w:r>
          </w:p>
          <w:p w:rsidR="001E5E33" w:rsidRPr="00BC15F0" w:rsidRDefault="001E5E33" w:rsidP="00040413">
            <w:pPr>
              <w:autoSpaceDN w:val="0"/>
              <w:spacing w:line="320" w:lineRule="exact"/>
              <w:jc w:val="left"/>
              <w:textAlignment w:val="center"/>
              <w:rPr>
                <w:rFonts w:ascii="仿宋" w:eastAsia="仿宋" w:hAnsi="仿宋" w:cs="仿宋_GB2312"/>
                <w:sz w:val="24"/>
              </w:rPr>
            </w:pPr>
          </w:p>
          <w:p w:rsidR="001E5E33" w:rsidRPr="00BC15F0" w:rsidRDefault="001E5E33" w:rsidP="00040413">
            <w:pPr>
              <w:autoSpaceDN w:val="0"/>
              <w:spacing w:line="320" w:lineRule="exact"/>
              <w:jc w:val="left"/>
              <w:textAlignment w:val="center"/>
              <w:rPr>
                <w:rFonts w:ascii="仿宋" w:eastAsia="仿宋" w:hAnsi="仿宋" w:cs="仿宋_GB2312"/>
                <w:sz w:val="24"/>
              </w:rPr>
            </w:pPr>
          </w:p>
          <w:p w:rsidR="001E5E33" w:rsidRPr="00BC15F0" w:rsidRDefault="001E5E33" w:rsidP="00040413">
            <w:pPr>
              <w:autoSpaceDN w:val="0"/>
              <w:spacing w:line="320" w:lineRule="exact"/>
              <w:ind w:firstLineChars="2300" w:firstLine="5520"/>
              <w:jc w:val="left"/>
              <w:textAlignment w:val="center"/>
              <w:rPr>
                <w:rFonts w:ascii="仿宋" w:eastAsia="仿宋" w:hAnsi="仿宋" w:cs="仿宋_GB2312"/>
                <w:sz w:val="24"/>
              </w:rPr>
            </w:pPr>
            <w:proofErr w:type="gramStart"/>
            <w:r w:rsidRPr="00BC15F0">
              <w:rPr>
                <w:rFonts w:ascii="仿宋" w:eastAsia="仿宋" w:hAnsi="仿宋" w:cs="仿宋_GB2312" w:hint="eastAsia"/>
                <w:sz w:val="24"/>
              </w:rPr>
              <w:t>评价组</w:t>
            </w:r>
            <w:proofErr w:type="gramEnd"/>
            <w:r w:rsidRPr="00BC15F0">
              <w:rPr>
                <w:rFonts w:ascii="仿宋" w:eastAsia="仿宋" w:hAnsi="仿宋" w:cs="仿宋_GB2312" w:hint="eastAsia"/>
                <w:sz w:val="24"/>
              </w:rPr>
              <w:t>组长（签字）：</w:t>
            </w:r>
          </w:p>
          <w:p w:rsidR="001E5E33" w:rsidRPr="00BC15F0" w:rsidRDefault="001E5E33" w:rsidP="00040413">
            <w:pPr>
              <w:autoSpaceDN w:val="0"/>
              <w:spacing w:line="320" w:lineRule="exact"/>
              <w:jc w:val="left"/>
              <w:textAlignment w:val="center"/>
              <w:rPr>
                <w:rFonts w:ascii="仿宋" w:eastAsia="仿宋" w:hAnsi="仿宋" w:cs="仿宋_GB2312"/>
                <w:sz w:val="24"/>
              </w:rPr>
            </w:pPr>
          </w:p>
          <w:p w:rsidR="001E5E33" w:rsidRPr="00BC15F0" w:rsidRDefault="001E5E33"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 xml:space="preserve">                                               年    月    日</w:t>
            </w:r>
          </w:p>
        </w:tc>
      </w:tr>
      <w:tr w:rsidR="001E5E33" w:rsidRPr="00BC15F0" w:rsidTr="00040413">
        <w:trPr>
          <w:gridAfter w:val="1"/>
          <w:wAfter w:w="44" w:type="dxa"/>
          <w:trHeight w:val="2436"/>
          <w:jc w:val="center"/>
        </w:trPr>
        <w:tc>
          <w:tcPr>
            <w:tcW w:w="9863" w:type="dxa"/>
            <w:gridSpan w:val="18"/>
            <w:vAlign w:val="center"/>
          </w:tcPr>
          <w:p w:rsidR="001E5E33" w:rsidRPr="00BC15F0" w:rsidRDefault="001E5E33"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lastRenderedPageBreak/>
              <w:t>部门（单位）意见：</w:t>
            </w:r>
          </w:p>
          <w:p w:rsidR="001E5E33" w:rsidRPr="00BC15F0" w:rsidRDefault="001E5E33" w:rsidP="00040413">
            <w:pPr>
              <w:autoSpaceDN w:val="0"/>
              <w:spacing w:line="320" w:lineRule="exact"/>
              <w:jc w:val="left"/>
              <w:textAlignment w:val="center"/>
              <w:rPr>
                <w:rFonts w:ascii="仿宋" w:eastAsia="仿宋" w:hAnsi="仿宋" w:cs="仿宋_GB2312"/>
                <w:sz w:val="24"/>
              </w:rPr>
            </w:pPr>
          </w:p>
          <w:p w:rsidR="001E5E33" w:rsidRPr="00BC15F0" w:rsidRDefault="001E5E33" w:rsidP="00040413">
            <w:pPr>
              <w:autoSpaceDN w:val="0"/>
              <w:spacing w:line="320" w:lineRule="exact"/>
              <w:jc w:val="left"/>
              <w:textAlignment w:val="center"/>
              <w:rPr>
                <w:rFonts w:ascii="仿宋" w:eastAsia="仿宋" w:hAnsi="仿宋" w:cs="仿宋_GB2312"/>
                <w:sz w:val="24"/>
              </w:rPr>
            </w:pPr>
          </w:p>
          <w:p w:rsidR="001E5E33" w:rsidRPr="00BC15F0" w:rsidRDefault="001E5E33"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部门（单位）负责人（签字）：                部门（单位）（盖章）：</w:t>
            </w:r>
          </w:p>
          <w:p w:rsidR="001E5E33" w:rsidRPr="00BC15F0" w:rsidRDefault="001E5E33" w:rsidP="00040413">
            <w:pPr>
              <w:autoSpaceDN w:val="0"/>
              <w:spacing w:line="320" w:lineRule="exact"/>
              <w:jc w:val="left"/>
              <w:textAlignment w:val="center"/>
              <w:rPr>
                <w:rFonts w:ascii="仿宋" w:eastAsia="仿宋" w:hAnsi="仿宋" w:cs="仿宋_GB2312"/>
                <w:sz w:val="24"/>
              </w:rPr>
            </w:pPr>
          </w:p>
          <w:p w:rsidR="001E5E33" w:rsidRPr="00BC15F0" w:rsidRDefault="001E5E33" w:rsidP="00040413">
            <w:pPr>
              <w:autoSpaceDN w:val="0"/>
              <w:spacing w:line="320" w:lineRule="exact"/>
              <w:jc w:val="left"/>
              <w:textAlignment w:val="center"/>
              <w:rPr>
                <w:rFonts w:ascii="仿宋" w:eastAsia="仿宋" w:hAnsi="仿宋" w:cs="仿宋_GB2312"/>
                <w:sz w:val="24"/>
              </w:rPr>
            </w:pPr>
            <w:r w:rsidRPr="00BC15F0">
              <w:rPr>
                <w:rFonts w:ascii="仿宋" w:eastAsia="仿宋" w:hAnsi="仿宋" w:cs="仿宋_GB2312" w:hint="eastAsia"/>
                <w:sz w:val="24"/>
              </w:rPr>
              <w:t xml:space="preserve">                                                               年    月    日</w:t>
            </w:r>
          </w:p>
        </w:tc>
      </w:tr>
      <w:tr w:rsidR="001E5E33" w:rsidRPr="00BC15F0" w:rsidTr="00040413">
        <w:trPr>
          <w:gridAfter w:val="1"/>
          <w:wAfter w:w="44" w:type="dxa"/>
          <w:trHeight w:val="2794"/>
          <w:jc w:val="center"/>
        </w:trPr>
        <w:tc>
          <w:tcPr>
            <w:tcW w:w="9863" w:type="dxa"/>
            <w:gridSpan w:val="18"/>
            <w:vAlign w:val="center"/>
          </w:tcPr>
          <w:p w:rsidR="001E5E33" w:rsidRPr="00BC15F0" w:rsidRDefault="001E5E33" w:rsidP="00040413">
            <w:pPr>
              <w:spacing w:line="320" w:lineRule="exact"/>
              <w:rPr>
                <w:rFonts w:ascii="仿宋" w:eastAsia="仿宋" w:hAnsi="仿宋"/>
                <w:sz w:val="24"/>
              </w:rPr>
            </w:pPr>
            <w:r w:rsidRPr="00BC15F0">
              <w:rPr>
                <w:rFonts w:ascii="仿宋" w:eastAsia="仿宋" w:hAnsi="仿宋" w:hint="eastAsia"/>
                <w:sz w:val="24"/>
              </w:rPr>
              <w:t>财政部门归口业务股室意见：</w:t>
            </w:r>
          </w:p>
          <w:p w:rsidR="001E5E33" w:rsidRPr="00BC15F0" w:rsidRDefault="001E5E33" w:rsidP="00040413">
            <w:pPr>
              <w:spacing w:line="320" w:lineRule="exact"/>
              <w:rPr>
                <w:rFonts w:ascii="仿宋" w:eastAsia="仿宋" w:hAnsi="仿宋"/>
                <w:sz w:val="24"/>
              </w:rPr>
            </w:pPr>
          </w:p>
          <w:p w:rsidR="001E5E33" w:rsidRPr="00BC15F0" w:rsidRDefault="001E5E33" w:rsidP="00040413">
            <w:pPr>
              <w:spacing w:line="320" w:lineRule="exact"/>
              <w:rPr>
                <w:rFonts w:ascii="仿宋" w:eastAsia="仿宋" w:hAnsi="仿宋"/>
                <w:sz w:val="24"/>
              </w:rPr>
            </w:pPr>
          </w:p>
          <w:p w:rsidR="001E5E33" w:rsidRPr="00BC15F0" w:rsidRDefault="001E5E33" w:rsidP="00040413">
            <w:pPr>
              <w:spacing w:line="320" w:lineRule="exact"/>
              <w:rPr>
                <w:rFonts w:ascii="仿宋" w:eastAsia="仿宋" w:hAnsi="仿宋"/>
                <w:sz w:val="24"/>
              </w:rPr>
            </w:pPr>
          </w:p>
          <w:p w:rsidR="001E5E33" w:rsidRPr="00BC15F0" w:rsidRDefault="001E5E33" w:rsidP="00040413">
            <w:pPr>
              <w:spacing w:line="320" w:lineRule="exact"/>
              <w:rPr>
                <w:rFonts w:ascii="仿宋" w:eastAsia="仿宋" w:hAnsi="仿宋"/>
                <w:sz w:val="24"/>
              </w:rPr>
            </w:pPr>
            <w:r w:rsidRPr="00BC15F0">
              <w:rPr>
                <w:rFonts w:ascii="仿宋" w:eastAsia="仿宋" w:hAnsi="仿宋" w:hint="eastAsia"/>
                <w:sz w:val="24"/>
              </w:rPr>
              <w:t>财政部门归口业务股室负责人（签字）：         财政部门归口业务股室（盖章）：</w:t>
            </w:r>
          </w:p>
          <w:p w:rsidR="001E5E33" w:rsidRPr="00BC15F0" w:rsidRDefault="001E5E33" w:rsidP="00040413">
            <w:pPr>
              <w:autoSpaceDN w:val="0"/>
              <w:spacing w:line="320" w:lineRule="exact"/>
              <w:jc w:val="left"/>
              <w:textAlignment w:val="center"/>
              <w:rPr>
                <w:rFonts w:ascii="仿宋" w:eastAsia="仿宋" w:hAnsi="仿宋"/>
                <w:sz w:val="24"/>
              </w:rPr>
            </w:pPr>
            <w:r w:rsidRPr="00BC15F0">
              <w:rPr>
                <w:rFonts w:ascii="仿宋" w:eastAsia="仿宋" w:hAnsi="仿宋" w:hint="eastAsia"/>
                <w:sz w:val="24"/>
              </w:rPr>
              <w:t xml:space="preserve">                                                                 </w:t>
            </w:r>
          </w:p>
          <w:p w:rsidR="001E5E33" w:rsidRPr="00BC15F0" w:rsidRDefault="001E5E33" w:rsidP="00040413">
            <w:pPr>
              <w:autoSpaceDN w:val="0"/>
              <w:spacing w:line="320" w:lineRule="exact"/>
              <w:ind w:firstLineChars="3200" w:firstLine="7680"/>
              <w:jc w:val="left"/>
              <w:textAlignment w:val="center"/>
              <w:rPr>
                <w:rFonts w:ascii="仿宋" w:eastAsia="仿宋" w:hAnsi="仿宋" w:cs="仿宋_GB2312"/>
                <w:sz w:val="24"/>
              </w:rPr>
            </w:pPr>
            <w:r w:rsidRPr="00BC15F0">
              <w:rPr>
                <w:rFonts w:ascii="仿宋" w:eastAsia="仿宋" w:hAnsi="仿宋" w:hint="eastAsia"/>
                <w:sz w:val="24"/>
              </w:rPr>
              <w:t>年    月   日</w:t>
            </w:r>
          </w:p>
        </w:tc>
      </w:tr>
    </w:tbl>
    <w:tbl>
      <w:tblPr>
        <w:tblpPr w:leftFromText="180" w:rightFromText="180" w:vertAnchor="text" w:tblpX="10483" w:tblpY="-327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9F61BD" w:rsidTr="00040413">
        <w:trPr>
          <w:trHeight w:val="30"/>
        </w:trPr>
        <w:tc>
          <w:tcPr>
            <w:tcW w:w="1946" w:type="dxa"/>
          </w:tcPr>
          <w:p w:rsidR="009F61BD" w:rsidRDefault="009F61BD" w:rsidP="00040413">
            <w:pPr>
              <w:spacing w:line="560" w:lineRule="exact"/>
              <w:jc w:val="center"/>
              <w:rPr>
                <w:rFonts w:eastAsia="方正小标宋_GBK" w:hint="eastAsia"/>
                <w:sz w:val="36"/>
                <w:szCs w:val="36"/>
              </w:rPr>
            </w:pPr>
          </w:p>
        </w:tc>
      </w:tr>
    </w:tbl>
    <w:p w:rsidR="009F61BD" w:rsidRDefault="009F61BD" w:rsidP="009F61BD">
      <w:pPr>
        <w:spacing w:line="578" w:lineRule="atLeast"/>
        <w:jc w:val="center"/>
        <w:rPr>
          <w:rFonts w:eastAsia="方正小标宋简体" w:cs="Arial" w:hint="eastAsia"/>
          <w:bCs/>
          <w:sz w:val="36"/>
          <w:szCs w:val="36"/>
        </w:rPr>
      </w:pPr>
    </w:p>
    <w:p w:rsidR="009F61BD" w:rsidRDefault="009F61BD" w:rsidP="009F61BD">
      <w:pPr>
        <w:widowControl/>
        <w:tabs>
          <w:tab w:val="left" w:pos="5400"/>
        </w:tabs>
        <w:jc w:val="left"/>
        <w:rPr>
          <w:rFonts w:eastAsia="方正小标宋简体" w:cs="Arial" w:hint="eastAsia"/>
          <w:bCs/>
          <w:sz w:val="36"/>
          <w:szCs w:val="36"/>
        </w:rPr>
      </w:pPr>
      <w:r>
        <w:rPr>
          <w:rFonts w:eastAsia="方正小标宋简体" w:cs="Arial"/>
          <w:bCs/>
          <w:sz w:val="36"/>
          <w:szCs w:val="36"/>
        </w:rPr>
        <w:br w:type="page"/>
      </w:r>
    </w:p>
    <w:p w:rsidR="009F61BD" w:rsidRPr="00B73996" w:rsidRDefault="009F61BD" w:rsidP="009F61BD">
      <w:pPr>
        <w:spacing w:line="578" w:lineRule="atLeast"/>
        <w:jc w:val="center"/>
        <w:rPr>
          <w:rFonts w:asciiTheme="minorEastAsia" w:hAnsiTheme="minorEastAsia" w:cs="Arial"/>
          <w:bCs/>
          <w:sz w:val="36"/>
          <w:szCs w:val="36"/>
        </w:rPr>
      </w:pPr>
      <w:r w:rsidRPr="00B73996">
        <w:rPr>
          <w:rFonts w:asciiTheme="minorEastAsia" w:hAnsiTheme="minorEastAsia" w:cs="Arial" w:hint="eastAsia"/>
          <w:bCs/>
          <w:sz w:val="36"/>
          <w:szCs w:val="36"/>
        </w:rPr>
        <w:lastRenderedPageBreak/>
        <w:t>泸溪县兴隆场镇中心完全小学</w:t>
      </w:r>
    </w:p>
    <w:p w:rsidR="009F61BD" w:rsidRPr="00B73996" w:rsidRDefault="009F61BD" w:rsidP="009F61BD">
      <w:pPr>
        <w:spacing w:line="578" w:lineRule="atLeast"/>
        <w:jc w:val="center"/>
        <w:rPr>
          <w:rFonts w:asciiTheme="minorEastAsia" w:hAnsiTheme="minorEastAsia" w:cs="Arial"/>
          <w:bCs/>
          <w:sz w:val="36"/>
          <w:szCs w:val="36"/>
        </w:rPr>
      </w:pPr>
      <w:r w:rsidRPr="00B73996">
        <w:rPr>
          <w:rFonts w:asciiTheme="minorEastAsia" w:hAnsiTheme="minorEastAsia" w:cs="Arial" w:hint="eastAsia"/>
          <w:bCs/>
          <w:sz w:val="36"/>
          <w:szCs w:val="36"/>
        </w:rPr>
        <w:t>部门整体支出绩效评价报告</w:t>
      </w:r>
    </w:p>
    <w:p w:rsidR="009F61BD" w:rsidRDefault="009F61BD" w:rsidP="009F61BD">
      <w:pPr>
        <w:spacing w:line="560" w:lineRule="exact"/>
        <w:ind w:firstLineChars="200" w:firstLine="560"/>
        <w:rPr>
          <w:rFonts w:asciiTheme="minorEastAsia" w:hAnsiTheme="minorEastAsia"/>
          <w:sz w:val="28"/>
          <w:szCs w:val="28"/>
          <w:lang w:val="zh-CN"/>
        </w:rPr>
      </w:pPr>
    </w:p>
    <w:p w:rsidR="009F61BD" w:rsidRPr="00B73996" w:rsidRDefault="009F61BD" w:rsidP="009F61BD">
      <w:pPr>
        <w:spacing w:line="560" w:lineRule="exact"/>
        <w:ind w:firstLineChars="200" w:firstLine="640"/>
        <w:rPr>
          <w:rFonts w:asciiTheme="minorEastAsia" w:hAnsiTheme="minorEastAsia"/>
          <w:sz w:val="32"/>
          <w:szCs w:val="32"/>
          <w:lang w:val="zh-CN"/>
        </w:rPr>
      </w:pPr>
      <w:r w:rsidRPr="00B73996">
        <w:rPr>
          <w:rFonts w:asciiTheme="minorEastAsia" w:hAnsiTheme="minorEastAsia" w:hint="eastAsia"/>
          <w:sz w:val="32"/>
          <w:szCs w:val="32"/>
          <w:lang w:val="zh-CN"/>
        </w:rPr>
        <w:t>为提升财政资金的预算绩效管理工作水平，增强单位财政资金支出责任，规范资金管理行为，提高财政资金使用效益，提高公共服务质量，优化公共资源配置，保障部门更好的履行职责，节约公共支出成本。根据《中共湖南省委办公厅湖南省人民政府办公厅关于全面实施预算绩效管理的实施意见》（</w:t>
      </w:r>
      <w:proofErr w:type="gramStart"/>
      <w:r w:rsidRPr="00B73996">
        <w:rPr>
          <w:rFonts w:asciiTheme="minorEastAsia" w:hAnsiTheme="minorEastAsia" w:hint="eastAsia"/>
          <w:sz w:val="32"/>
          <w:szCs w:val="32"/>
          <w:lang w:val="zh-CN"/>
        </w:rPr>
        <w:t>湘办发</w:t>
      </w:r>
      <w:proofErr w:type="gramEnd"/>
      <w:r w:rsidRPr="00B73996">
        <w:rPr>
          <w:rFonts w:asciiTheme="minorEastAsia" w:hAnsiTheme="minorEastAsia" w:hint="eastAsia"/>
          <w:sz w:val="32"/>
          <w:szCs w:val="32"/>
          <w:lang w:val="zh-CN"/>
        </w:rPr>
        <w:t>〔2019〕10号）和财政部《项目支出绩效评价管理办法》（财预〔2020〕10号）、《湖南省预算支出绩效评价管理办法》（</w:t>
      </w:r>
      <w:proofErr w:type="gramStart"/>
      <w:r w:rsidRPr="00B73996">
        <w:rPr>
          <w:rFonts w:asciiTheme="minorEastAsia" w:hAnsiTheme="minorEastAsia" w:hint="eastAsia"/>
          <w:sz w:val="32"/>
          <w:szCs w:val="32"/>
          <w:lang w:val="zh-CN"/>
        </w:rPr>
        <w:t>湘财绩〔2020〕</w:t>
      </w:r>
      <w:proofErr w:type="gramEnd"/>
      <w:r w:rsidRPr="00B73996">
        <w:rPr>
          <w:rFonts w:asciiTheme="minorEastAsia" w:hAnsiTheme="minorEastAsia" w:hint="eastAsia"/>
          <w:sz w:val="32"/>
          <w:szCs w:val="32"/>
          <w:lang w:val="zh-CN"/>
        </w:rPr>
        <w:t>7号）、《泸溪县预算支出绩效评价结果应用管理办法》（</w:t>
      </w:r>
      <w:proofErr w:type="gramStart"/>
      <w:r w:rsidRPr="00B73996">
        <w:rPr>
          <w:rFonts w:asciiTheme="minorEastAsia" w:hAnsiTheme="minorEastAsia" w:hint="eastAsia"/>
          <w:sz w:val="32"/>
          <w:szCs w:val="32"/>
          <w:lang w:val="zh-CN"/>
        </w:rPr>
        <w:t>泸</w:t>
      </w:r>
      <w:proofErr w:type="gramEnd"/>
      <w:r w:rsidRPr="00B73996">
        <w:rPr>
          <w:rFonts w:asciiTheme="minorEastAsia" w:hAnsiTheme="minorEastAsia" w:hint="eastAsia"/>
          <w:sz w:val="32"/>
          <w:szCs w:val="32"/>
          <w:lang w:val="zh-CN"/>
        </w:rPr>
        <w:t>财发〔2020〕19号）等文件的要求，本单位于20</w:t>
      </w:r>
      <w:r w:rsidRPr="00B73996">
        <w:rPr>
          <w:rFonts w:asciiTheme="minorEastAsia" w:hAnsiTheme="minorEastAsia"/>
          <w:sz w:val="32"/>
          <w:szCs w:val="32"/>
          <w:lang w:val="zh-CN"/>
        </w:rPr>
        <w:t>22</w:t>
      </w:r>
      <w:r w:rsidRPr="00B73996">
        <w:rPr>
          <w:rFonts w:asciiTheme="minorEastAsia" w:hAnsiTheme="minorEastAsia" w:hint="eastAsia"/>
          <w:sz w:val="32"/>
          <w:szCs w:val="32"/>
          <w:lang w:val="zh-CN"/>
        </w:rPr>
        <w:t>年</w:t>
      </w:r>
      <w:r w:rsidRPr="00B73996">
        <w:rPr>
          <w:rFonts w:asciiTheme="minorEastAsia" w:hAnsiTheme="minorEastAsia"/>
          <w:sz w:val="32"/>
          <w:szCs w:val="32"/>
          <w:lang w:val="zh-CN"/>
        </w:rPr>
        <w:t>6</w:t>
      </w:r>
      <w:r w:rsidRPr="00B73996">
        <w:rPr>
          <w:rFonts w:asciiTheme="minorEastAsia" w:hAnsiTheme="minorEastAsia" w:hint="eastAsia"/>
          <w:sz w:val="32"/>
          <w:szCs w:val="32"/>
          <w:lang w:val="zh-CN"/>
        </w:rPr>
        <w:t>月，对本单位的20</w:t>
      </w:r>
      <w:r w:rsidRPr="00B73996">
        <w:rPr>
          <w:rFonts w:asciiTheme="minorEastAsia" w:hAnsiTheme="minorEastAsia"/>
          <w:sz w:val="32"/>
          <w:szCs w:val="32"/>
          <w:lang w:val="zh-CN"/>
        </w:rPr>
        <w:t>20</w:t>
      </w:r>
      <w:r w:rsidRPr="00B73996">
        <w:rPr>
          <w:rFonts w:asciiTheme="minorEastAsia" w:hAnsiTheme="minorEastAsia" w:hint="eastAsia"/>
          <w:sz w:val="32"/>
          <w:szCs w:val="32"/>
          <w:lang w:val="zh-CN"/>
        </w:rPr>
        <w:t>年部门预算整体支出进行了绩效评价，本次评价遵循了“科学规范、客观公正、分类考核、绩效相关”的原则。现将情况汇报如下：</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sz w:val="32"/>
          <w:szCs w:val="32"/>
        </w:rPr>
        <w:t>一、基本情况</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sz w:val="32"/>
          <w:szCs w:val="32"/>
        </w:rPr>
        <w:t>（一）部门（单位）基本情</w:t>
      </w:r>
      <w:r w:rsidRPr="00B73996">
        <w:rPr>
          <w:rFonts w:asciiTheme="minorEastAsia" w:hAnsiTheme="minorEastAsia" w:hint="eastAsia"/>
          <w:sz w:val="32"/>
          <w:szCs w:val="32"/>
        </w:rPr>
        <w:t>况</w:t>
      </w:r>
    </w:p>
    <w:p w:rsidR="009F61BD" w:rsidRPr="00B73996" w:rsidRDefault="009F61BD" w:rsidP="009F61BD">
      <w:pPr>
        <w:ind w:firstLine="570"/>
        <w:rPr>
          <w:rFonts w:asciiTheme="minorEastAsia" w:hAnsiTheme="minorEastAsia"/>
          <w:sz w:val="32"/>
          <w:szCs w:val="32"/>
          <w:lang w:val="zh-CN"/>
        </w:rPr>
      </w:pPr>
      <w:r w:rsidRPr="00B73996">
        <w:rPr>
          <w:rFonts w:asciiTheme="minorEastAsia" w:hAnsiTheme="minorEastAsia" w:hint="eastAsia"/>
          <w:sz w:val="32"/>
          <w:szCs w:val="32"/>
          <w:lang w:val="zh-CN"/>
        </w:rPr>
        <w:t>泸溪县兴隆场镇中心完全小学为泸溪县教育和体育局的二级独立核算机构，属全额拨款事业单位，学校占地面积11,557.32平方米，校舍建筑面积1,052.21平方米，其中教学及教学辅助用房834.52平方米,其中行政办公用房275.00平方米，生活服务用房1,687.46平方米。现有教学班级23个，20</w:t>
      </w:r>
      <w:r w:rsidRPr="00B73996">
        <w:rPr>
          <w:rFonts w:asciiTheme="minorEastAsia" w:hAnsiTheme="minorEastAsia"/>
          <w:sz w:val="32"/>
          <w:szCs w:val="32"/>
          <w:lang w:val="zh-CN"/>
        </w:rPr>
        <w:t>21</w:t>
      </w:r>
      <w:r w:rsidRPr="00B73996">
        <w:rPr>
          <w:rFonts w:asciiTheme="minorEastAsia" w:hAnsiTheme="minorEastAsia" w:hint="eastAsia"/>
          <w:sz w:val="32"/>
          <w:szCs w:val="32"/>
          <w:lang w:val="zh-CN"/>
        </w:rPr>
        <w:t>年在校生人数</w:t>
      </w:r>
      <w:r w:rsidRPr="00B73996">
        <w:rPr>
          <w:rFonts w:asciiTheme="minorEastAsia" w:hAnsiTheme="minorEastAsia"/>
          <w:sz w:val="32"/>
          <w:szCs w:val="32"/>
          <w:lang w:val="zh-CN"/>
        </w:rPr>
        <w:t>1265</w:t>
      </w:r>
      <w:r w:rsidRPr="00B73996">
        <w:rPr>
          <w:rFonts w:asciiTheme="minorEastAsia" w:hAnsiTheme="minorEastAsia" w:hint="eastAsia"/>
          <w:sz w:val="32"/>
          <w:szCs w:val="32"/>
          <w:lang w:val="zh-CN"/>
        </w:rPr>
        <w:t>人。单位统一社会信用代码为</w:t>
      </w:r>
      <w:r w:rsidRPr="00B73996">
        <w:rPr>
          <w:rFonts w:asciiTheme="minorEastAsia" w:hAnsiTheme="minorEastAsia" w:hint="eastAsia"/>
          <w:sz w:val="32"/>
          <w:szCs w:val="32"/>
          <w:lang w:val="zh-CN"/>
        </w:rPr>
        <w:lastRenderedPageBreak/>
        <w:t>1243312244855</w:t>
      </w:r>
      <w:r w:rsidRPr="00B73996">
        <w:rPr>
          <w:rFonts w:asciiTheme="minorEastAsia" w:hAnsiTheme="minorEastAsia"/>
          <w:sz w:val="32"/>
          <w:szCs w:val="32"/>
          <w:lang w:val="zh-CN"/>
        </w:rPr>
        <w:t>5</w:t>
      </w:r>
      <w:r w:rsidRPr="00B73996">
        <w:rPr>
          <w:rFonts w:asciiTheme="minorEastAsia" w:hAnsiTheme="minorEastAsia" w:hint="eastAsia"/>
          <w:sz w:val="32"/>
          <w:szCs w:val="32"/>
          <w:lang w:val="zh-CN"/>
        </w:rPr>
        <w:t>784H，办公地址为泸溪县兴隆场镇。法定代表人为</w:t>
      </w:r>
      <w:proofErr w:type="gramStart"/>
      <w:r w:rsidRPr="00B73996">
        <w:rPr>
          <w:rFonts w:asciiTheme="minorEastAsia" w:hAnsiTheme="minorEastAsia" w:hint="eastAsia"/>
          <w:sz w:val="32"/>
          <w:szCs w:val="32"/>
          <w:lang w:val="zh-CN"/>
        </w:rPr>
        <w:t>高奉升</w:t>
      </w:r>
      <w:proofErr w:type="gramEnd"/>
      <w:r w:rsidRPr="00B73996">
        <w:rPr>
          <w:rFonts w:asciiTheme="minorEastAsia" w:hAnsiTheme="minorEastAsia" w:hint="eastAsia"/>
          <w:sz w:val="32"/>
          <w:szCs w:val="32"/>
          <w:lang w:val="zh-CN"/>
        </w:rPr>
        <w:t>，宗旨和业务范围为：实施小学义务教育，促进基础教育发展，小学学历教育及相关社会服务。本单位的主要职责是： 1.实施义务教育阶段教育，促进基础教育发展，实施义务教育阶段学历发放及相关服务。2.实行教学与教育相结合的原则，对学生实施体、智、德、美全面发展的教育，促进其身心和谐发展。同时为家长参加工作、学习提供便利条件。3.促进学生身体正常发育和机能的协调发展，增强体质，培养良好的生活习惯、卫生习惯和参加体育活动的兴趣。发展学生正确运用感官和运用语言交往的基本能力，增进其对环境的认识，培养有益的兴趣和动手能力，发展智力。萌发学生爱家乡、爱祖国、爱集体、爱劳动的情感，培养诚实、勇敢、好问、友爱、爱惜公物、不怕困难、讲礼貌、守纪律等良好的品德、行为、习惯，以及活泼、开朗的性格。萌发学生初步的感受美和表现美的兴趣。4.承办教育局和其他上级有关部门交办的其他事项。</w:t>
      </w:r>
    </w:p>
    <w:p w:rsidR="009F61BD" w:rsidRPr="00B73996" w:rsidRDefault="009F61BD" w:rsidP="009F61BD">
      <w:pPr>
        <w:ind w:firstLine="570"/>
        <w:rPr>
          <w:rFonts w:asciiTheme="minorEastAsia" w:hAnsiTheme="minorEastAsia"/>
          <w:sz w:val="32"/>
          <w:szCs w:val="32"/>
          <w:lang w:val="zh-CN"/>
        </w:rPr>
      </w:pPr>
      <w:r w:rsidRPr="00B73996">
        <w:rPr>
          <w:rFonts w:asciiTheme="minorEastAsia" w:hAnsiTheme="minorEastAsia" w:hint="eastAsia"/>
          <w:sz w:val="32"/>
          <w:szCs w:val="32"/>
          <w:lang w:val="zh-CN"/>
        </w:rPr>
        <w:t>截止20</w:t>
      </w:r>
      <w:r w:rsidRPr="00B73996">
        <w:rPr>
          <w:rFonts w:asciiTheme="minorEastAsia" w:hAnsiTheme="minorEastAsia"/>
          <w:sz w:val="32"/>
          <w:szCs w:val="32"/>
          <w:lang w:val="zh-CN"/>
        </w:rPr>
        <w:t>21</w:t>
      </w:r>
      <w:r w:rsidRPr="00B73996">
        <w:rPr>
          <w:rFonts w:asciiTheme="minorEastAsia" w:hAnsiTheme="minorEastAsia" w:hint="eastAsia"/>
          <w:sz w:val="32"/>
          <w:szCs w:val="32"/>
          <w:lang w:val="zh-CN"/>
        </w:rPr>
        <w:t>年12月31日，本单位经县编办核定的编制人数为</w:t>
      </w:r>
      <w:r w:rsidRPr="00B73996">
        <w:rPr>
          <w:rFonts w:asciiTheme="minorEastAsia" w:hAnsiTheme="minorEastAsia"/>
          <w:sz w:val="32"/>
          <w:szCs w:val="32"/>
          <w:lang w:val="zh-CN"/>
        </w:rPr>
        <w:t>64</w:t>
      </w:r>
      <w:r w:rsidRPr="00B73996">
        <w:rPr>
          <w:rFonts w:asciiTheme="minorEastAsia" w:hAnsiTheme="minorEastAsia" w:hint="eastAsia"/>
          <w:sz w:val="32"/>
          <w:szCs w:val="32"/>
          <w:lang w:val="zh-CN"/>
        </w:rPr>
        <w:t>人，均为全额事业编制。实有人数</w:t>
      </w:r>
      <w:r w:rsidRPr="00B73996">
        <w:rPr>
          <w:rFonts w:asciiTheme="minorEastAsia" w:hAnsiTheme="minorEastAsia"/>
          <w:sz w:val="32"/>
          <w:szCs w:val="32"/>
          <w:lang w:val="zh-CN"/>
        </w:rPr>
        <w:t>69</w:t>
      </w:r>
      <w:r w:rsidRPr="00B73996">
        <w:rPr>
          <w:rFonts w:asciiTheme="minorEastAsia" w:hAnsiTheme="minorEastAsia" w:hint="eastAsia"/>
          <w:sz w:val="32"/>
          <w:szCs w:val="32"/>
          <w:lang w:val="zh-CN"/>
        </w:rPr>
        <w:t>人（含</w:t>
      </w:r>
      <w:proofErr w:type="gramStart"/>
      <w:r w:rsidRPr="00B73996">
        <w:rPr>
          <w:rFonts w:asciiTheme="minorEastAsia" w:hAnsiTheme="minorEastAsia" w:hint="eastAsia"/>
          <w:sz w:val="32"/>
          <w:szCs w:val="32"/>
          <w:lang w:val="zh-CN"/>
        </w:rPr>
        <w:t>特</w:t>
      </w:r>
      <w:proofErr w:type="gramEnd"/>
      <w:r w:rsidRPr="00B73996">
        <w:rPr>
          <w:rFonts w:asciiTheme="minorEastAsia" w:hAnsiTheme="minorEastAsia" w:hint="eastAsia"/>
          <w:sz w:val="32"/>
          <w:szCs w:val="32"/>
          <w:lang w:val="zh-CN"/>
        </w:rPr>
        <w:t>岗教师6人），遗属补助14人，年末学生数1264人。</w:t>
      </w:r>
    </w:p>
    <w:p w:rsidR="009F61BD" w:rsidRPr="00B73996" w:rsidRDefault="009F61BD" w:rsidP="009F61BD">
      <w:pPr>
        <w:ind w:firstLine="570"/>
        <w:rPr>
          <w:rFonts w:asciiTheme="minorEastAsia" w:hAnsiTheme="minorEastAsia"/>
          <w:b/>
          <w:bCs/>
          <w:sz w:val="32"/>
          <w:szCs w:val="32"/>
        </w:rPr>
      </w:pPr>
      <w:r w:rsidRPr="00B73996">
        <w:rPr>
          <w:rFonts w:asciiTheme="minorEastAsia" w:hAnsiTheme="minorEastAsia"/>
          <w:b/>
          <w:bCs/>
          <w:sz w:val="32"/>
          <w:szCs w:val="32"/>
        </w:rPr>
        <w:t>（二）</w:t>
      </w:r>
      <w:r w:rsidRPr="00B73996">
        <w:rPr>
          <w:rFonts w:asciiTheme="minorEastAsia" w:hAnsiTheme="minorEastAsia" w:hint="eastAsia"/>
          <w:b/>
          <w:bCs/>
          <w:sz w:val="32"/>
          <w:szCs w:val="32"/>
        </w:rPr>
        <w:t>校</w:t>
      </w:r>
      <w:r w:rsidRPr="00B73996">
        <w:rPr>
          <w:rFonts w:asciiTheme="minorEastAsia" w:hAnsiTheme="minorEastAsia"/>
          <w:b/>
          <w:bCs/>
          <w:sz w:val="32"/>
          <w:szCs w:val="32"/>
        </w:rPr>
        <w:t>年度整体支出绩效目标，</w:t>
      </w:r>
      <w:r w:rsidRPr="00B73996">
        <w:rPr>
          <w:rFonts w:asciiTheme="minorEastAsia" w:hAnsiTheme="minorEastAsia" w:hint="eastAsia"/>
          <w:b/>
          <w:bCs/>
          <w:sz w:val="32"/>
          <w:szCs w:val="32"/>
        </w:rPr>
        <w:t>本级非税项目</w:t>
      </w:r>
      <w:r w:rsidRPr="00B73996">
        <w:rPr>
          <w:rFonts w:asciiTheme="minorEastAsia" w:hAnsiTheme="minorEastAsia"/>
          <w:b/>
          <w:bCs/>
          <w:sz w:val="32"/>
          <w:szCs w:val="32"/>
        </w:rPr>
        <w:t>绩效目标</w:t>
      </w:r>
      <w:r w:rsidRPr="00B73996">
        <w:rPr>
          <w:rFonts w:asciiTheme="minorEastAsia" w:hAnsiTheme="minorEastAsia" w:hint="eastAsia"/>
          <w:b/>
          <w:bCs/>
          <w:sz w:val="32"/>
          <w:szCs w:val="32"/>
        </w:rPr>
        <w:t>。</w:t>
      </w:r>
    </w:p>
    <w:p w:rsidR="009F61BD" w:rsidRPr="000A1E3F" w:rsidRDefault="009F61BD" w:rsidP="009F61BD">
      <w:pPr>
        <w:spacing w:line="560" w:lineRule="exact"/>
        <w:ind w:firstLineChars="200" w:firstLine="640"/>
        <w:outlineLvl w:val="2"/>
        <w:rPr>
          <w:rFonts w:asciiTheme="minorEastAsia" w:hAnsiTheme="minorEastAsia"/>
          <w:sz w:val="32"/>
          <w:szCs w:val="32"/>
          <w:lang w:val="zh-CN"/>
        </w:rPr>
      </w:pPr>
      <w:r w:rsidRPr="000A1E3F">
        <w:rPr>
          <w:rFonts w:asciiTheme="minorEastAsia" w:hAnsiTheme="minorEastAsia" w:hint="eastAsia"/>
          <w:sz w:val="32"/>
          <w:szCs w:val="32"/>
          <w:lang w:val="zh-CN"/>
        </w:rPr>
        <w:t>1、</w:t>
      </w:r>
      <w:r w:rsidRPr="00B73996">
        <w:rPr>
          <w:rFonts w:asciiTheme="minorEastAsia" w:hAnsiTheme="minorEastAsia" w:hint="eastAsia"/>
          <w:sz w:val="32"/>
          <w:szCs w:val="32"/>
          <w:lang w:val="zh-CN"/>
        </w:rPr>
        <w:t>年度整体支出</w:t>
      </w:r>
      <w:r w:rsidRPr="000A1E3F">
        <w:rPr>
          <w:rFonts w:asciiTheme="minorEastAsia" w:hAnsiTheme="minorEastAsia" w:hint="eastAsia"/>
          <w:sz w:val="32"/>
          <w:szCs w:val="32"/>
          <w:lang w:val="zh-CN"/>
        </w:rPr>
        <w:t>绩效目标</w:t>
      </w:r>
    </w:p>
    <w:p w:rsidR="009F61BD" w:rsidRPr="000A1E3F" w:rsidRDefault="009F61BD" w:rsidP="009F61BD">
      <w:pPr>
        <w:spacing w:line="560" w:lineRule="exact"/>
        <w:ind w:firstLineChars="200" w:firstLine="640"/>
        <w:rPr>
          <w:rFonts w:asciiTheme="minorEastAsia" w:hAnsiTheme="minorEastAsia"/>
          <w:sz w:val="32"/>
          <w:szCs w:val="32"/>
          <w:lang w:val="zh-CN"/>
        </w:rPr>
      </w:pPr>
      <w:r w:rsidRPr="000A1E3F">
        <w:rPr>
          <w:rFonts w:asciiTheme="minorEastAsia" w:hAnsiTheme="minorEastAsia" w:hint="eastAsia"/>
          <w:sz w:val="32"/>
          <w:szCs w:val="32"/>
          <w:lang w:val="zh-CN"/>
        </w:rPr>
        <w:t>根据年初本单位申报及财政部门审批的绩效目标，本单位20</w:t>
      </w:r>
      <w:r w:rsidRPr="00B73996">
        <w:rPr>
          <w:rFonts w:asciiTheme="minorEastAsia" w:hAnsiTheme="minorEastAsia"/>
          <w:sz w:val="32"/>
          <w:szCs w:val="32"/>
          <w:lang w:val="zh-CN"/>
        </w:rPr>
        <w:t>21</w:t>
      </w:r>
      <w:r w:rsidRPr="000A1E3F">
        <w:rPr>
          <w:rFonts w:asciiTheme="minorEastAsia" w:hAnsiTheme="minorEastAsia" w:hint="eastAsia"/>
          <w:sz w:val="32"/>
          <w:szCs w:val="32"/>
          <w:lang w:val="zh-CN"/>
        </w:rPr>
        <w:t>年设定的绩效目标为：</w:t>
      </w:r>
    </w:p>
    <w:p w:rsidR="009F61BD" w:rsidRPr="00B73996" w:rsidRDefault="009F61BD" w:rsidP="009F61BD">
      <w:pPr>
        <w:ind w:firstLine="570"/>
        <w:rPr>
          <w:rFonts w:asciiTheme="minorEastAsia" w:hAnsiTheme="minorEastAsia"/>
          <w:sz w:val="32"/>
          <w:szCs w:val="32"/>
          <w:lang w:val="zh-CN"/>
        </w:rPr>
      </w:pPr>
      <w:r w:rsidRPr="00B73996">
        <w:rPr>
          <w:rFonts w:asciiTheme="minorEastAsia" w:hAnsiTheme="minorEastAsia" w:hint="eastAsia"/>
          <w:sz w:val="32"/>
          <w:szCs w:val="32"/>
          <w:lang w:val="zh-CN"/>
        </w:rPr>
        <w:lastRenderedPageBreak/>
        <w:t>目标1：全面贯彻党的教育方针政策，实施小学义务教育，促进小学教育发展，以及相关社会服务。</w:t>
      </w:r>
    </w:p>
    <w:p w:rsidR="009F61BD" w:rsidRPr="00B73996" w:rsidRDefault="009F61BD" w:rsidP="009F61BD">
      <w:pPr>
        <w:spacing w:line="560" w:lineRule="exact"/>
        <w:ind w:firstLineChars="200" w:firstLine="640"/>
        <w:rPr>
          <w:rFonts w:asciiTheme="minorEastAsia" w:hAnsiTheme="minorEastAsia"/>
          <w:sz w:val="32"/>
          <w:szCs w:val="32"/>
          <w:lang w:val="zh-CN"/>
        </w:rPr>
      </w:pPr>
      <w:r w:rsidRPr="00B73996">
        <w:rPr>
          <w:rFonts w:asciiTheme="minorEastAsia" w:hAnsiTheme="minorEastAsia" w:hint="eastAsia"/>
          <w:sz w:val="32"/>
          <w:szCs w:val="32"/>
          <w:lang w:val="zh-CN"/>
        </w:rPr>
        <w:t>目标2：搞好校园师生安全工作，搞好扫黑除恶专项斗争。</w:t>
      </w:r>
    </w:p>
    <w:tbl>
      <w:tblPr>
        <w:tblW w:w="96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79"/>
        <w:gridCol w:w="2124"/>
        <w:gridCol w:w="4132"/>
        <w:gridCol w:w="1260"/>
        <w:gridCol w:w="1226"/>
      </w:tblGrid>
      <w:tr w:rsidR="009F61BD" w:rsidRPr="00B73996" w:rsidTr="00040413">
        <w:trPr>
          <w:trHeight w:val="441"/>
        </w:trPr>
        <w:tc>
          <w:tcPr>
            <w:tcW w:w="906" w:type="dxa"/>
            <w:gridSpan w:val="2"/>
          </w:tcPr>
          <w:p w:rsidR="009F61BD" w:rsidRPr="00B73996" w:rsidRDefault="009F61BD" w:rsidP="00040413">
            <w:pPr>
              <w:rPr>
                <w:rFonts w:asciiTheme="minorEastAsia" w:hAnsiTheme="minorEastAsia"/>
              </w:rPr>
            </w:pPr>
            <w:r w:rsidRPr="00B73996">
              <w:rPr>
                <w:rFonts w:asciiTheme="minorEastAsia" w:hAnsiTheme="minorEastAsia" w:hint="eastAsia"/>
              </w:rPr>
              <w:t>其中</w:t>
            </w:r>
          </w:p>
        </w:tc>
        <w:tc>
          <w:tcPr>
            <w:tcW w:w="2124"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一级指标</w:t>
            </w:r>
          </w:p>
        </w:tc>
        <w:tc>
          <w:tcPr>
            <w:tcW w:w="4132"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绩效目标内容</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指标值</w:t>
            </w:r>
          </w:p>
        </w:tc>
        <w:tc>
          <w:tcPr>
            <w:tcW w:w="1226"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备注</w:t>
            </w:r>
          </w:p>
        </w:tc>
      </w:tr>
      <w:tr w:rsidR="009F61BD" w:rsidRPr="00B73996" w:rsidTr="00040413">
        <w:trPr>
          <w:trHeight w:val="205"/>
        </w:trPr>
        <w:tc>
          <w:tcPr>
            <w:tcW w:w="427" w:type="dxa"/>
            <w:vMerge w:val="restart"/>
          </w:tcPr>
          <w:p w:rsidR="009F61BD" w:rsidRPr="00B73996" w:rsidRDefault="009F61BD" w:rsidP="00040413">
            <w:pPr>
              <w:rPr>
                <w:rFonts w:asciiTheme="minorEastAsia" w:hAnsiTheme="minorEastAsia"/>
              </w:rPr>
            </w:pPr>
            <w:r w:rsidRPr="00B73996">
              <w:rPr>
                <w:rFonts w:asciiTheme="minorEastAsia" w:hAnsiTheme="minorEastAsia" w:hint="eastAsia"/>
                <w:bCs/>
              </w:rPr>
              <w:t>部门整体支出绩效指标</w:t>
            </w:r>
          </w:p>
        </w:tc>
        <w:tc>
          <w:tcPr>
            <w:tcW w:w="479" w:type="dxa"/>
            <w:vMerge w:val="restart"/>
          </w:tcPr>
          <w:p w:rsidR="009F61BD" w:rsidRPr="00B73996" w:rsidRDefault="009F61BD" w:rsidP="00040413">
            <w:pPr>
              <w:rPr>
                <w:rFonts w:asciiTheme="minorEastAsia" w:hAnsiTheme="minorEastAsia"/>
              </w:rPr>
            </w:pPr>
          </w:p>
          <w:p w:rsidR="009F61BD" w:rsidRPr="00B73996" w:rsidRDefault="009F61BD" w:rsidP="00040413">
            <w:pPr>
              <w:rPr>
                <w:rFonts w:asciiTheme="minorEastAsia" w:hAnsiTheme="minorEastAsia"/>
              </w:rPr>
            </w:pPr>
            <w:r w:rsidRPr="00B73996">
              <w:rPr>
                <w:rFonts w:asciiTheme="minorEastAsia" w:hAnsiTheme="minorEastAsia" w:hint="eastAsia"/>
              </w:rPr>
              <w:t>目标1</w:t>
            </w:r>
          </w:p>
        </w:tc>
        <w:tc>
          <w:tcPr>
            <w:tcW w:w="2124" w:type="dxa"/>
            <w:vMerge w:val="restart"/>
          </w:tcPr>
          <w:p w:rsidR="009F61BD" w:rsidRPr="00B73996" w:rsidRDefault="009F61BD" w:rsidP="00040413">
            <w:pPr>
              <w:jc w:val="center"/>
              <w:rPr>
                <w:rFonts w:asciiTheme="minorEastAsia" w:hAnsiTheme="minorEastAsia"/>
              </w:rPr>
            </w:pPr>
            <w:r w:rsidRPr="00B73996">
              <w:rPr>
                <w:rFonts w:asciiTheme="minorEastAsia" w:hAnsiTheme="minorEastAsia" w:hint="eastAsia"/>
              </w:rPr>
              <w:t>产出指标</w:t>
            </w:r>
          </w:p>
        </w:tc>
        <w:tc>
          <w:tcPr>
            <w:tcW w:w="4132" w:type="dxa"/>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招收小学一年级</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≥108人</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2124" w:type="dxa"/>
            <w:vMerge/>
          </w:tcPr>
          <w:p w:rsidR="009F61BD" w:rsidRPr="00B73996" w:rsidRDefault="009F61BD" w:rsidP="00040413">
            <w:pPr>
              <w:jc w:val="center"/>
              <w:rPr>
                <w:rFonts w:asciiTheme="minorEastAsia" w:hAnsiTheme="minorEastAsia"/>
              </w:rPr>
            </w:pPr>
          </w:p>
        </w:tc>
        <w:tc>
          <w:tcPr>
            <w:tcW w:w="4132" w:type="dxa"/>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全面落实课程计划，开齐开足课程</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2124" w:type="dxa"/>
            <w:vMerge/>
          </w:tcPr>
          <w:p w:rsidR="009F61BD" w:rsidRPr="00B73996" w:rsidRDefault="009F61BD" w:rsidP="00040413">
            <w:pPr>
              <w:jc w:val="center"/>
              <w:rPr>
                <w:rFonts w:asciiTheme="minorEastAsia" w:hAnsiTheme="minorEastAsia"/>
              </w:rPr>
            </w:pPr>
          </w:p>
        </w:tc>
        <w:tc>
          <w:tcPr>
            <w:tcW w:w="4132"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安全教育活动</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≥18次</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2124" w:type="dxa"/>
            <w:vMerge w:val="restart"/>
          </w:tcPr>
          <w:p w:rsidR="009F61BD" w:rsidRPr="00B73996" w:rsidRDefault="009F61BD" w:rsidP="00040413">
            <w:pPr>
              <w:jc w:val="center"/>
              <w:rPr>
                <w:rFonts w:asciiTheme="minorEastAsia" w:hAnsiTheme="minorEastAsia"/>
              </w:rPr>
            </w:pPr>
            <w:r w:rsidRPr="00B73996">
              <w:rPr>
                <w:rFonts w:asciiTheme="minorEastAsia" w:hAnsiTheme="minorEastAsia" w:hint="eastAsia"/>
              </w:rPr>
              <w:t>质量指标</w:t>
            </w:r>
          </w:p>
        </w:tc>
        <w:tc>
          <w:tcPr>
            <w:tcW w:w="4132" w:type="dxa"/>
          </w:tcPr>
          <w:p w:rsidR="009F61BD" w:rsidRPr="00B73996" w:rsidRDefault="009F61BD" w:rsidP="00040413">
            <w:pPr>
              <w:jc w:val="center"/>
              <w:rPr>
                <w:rFonts w:asciiTheme="minorEastAsia" w:hAnsiTheme="minorEastAsia" w:cs="宋体"/>
                <w:color w:val="000000"/>
                <w:sz w:val="22"/>
                <w:szCs w:val="22"/>
              </w:rPr>
            </w:pPr>
            <w:r w:rsidRPr="00B73996">
              <w:rPr>
                <w:rFonts w:asciiTheme="minorEastAsia" w:hAnsiTheme="minorEastAsia" w:hint="eastAsia"/>
                <w:color w:val="000000"/>
                <w:sz w:val="22"/>
                <w:szCs w:val="22"/>
              </w:rPr>
              <w:t>学生巩固率</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2124" w:type="dxa"/>
            <w:vMerge/>
          </w:tcPr>
          <w:p w:rsidR="009F61BD" w:rsidRPr="00B73996" w:rsidRDefault="009F61BD" w:rsidP="00040413">
            <w:pPr>
              <w:jc w:val="center"/>
              <w:rPr>
                <w:rFonts w:asciiTheme="minorEastAsia" w:hAnsiTheme="minorEastAsia"/>
              </w:rPr>
            </w:pPr>
          </w:p>
        </w:tc>
        <w:tc>
          <w:tcPr>
            <w:tcW w:w="4132" w:type="dxa"/>
          </w:tcPr>
          <w:p w:rsidR="009F61BD" w:rsidRPr="00B73996" w:rsidRDefault="009F61BD" w:rsidP="00040413">
            <w:pPr>
              <w:jc w:val="center"/>
              <w:rPr>
                <w:rFonts w:asciiTheme="minorEastAsia" w:hAnsiTheme="minorEastAsia" w:cs="宋体"/>
                <w:color w:val="000000"/>
                <w:sz w:val="22"/>
                <w:szCs w:val="22"/>
              </w:rPr>
            </w:pPr>
            <w:r w:rsidRPr="00B73996">
              <w:rPr>
                <w:rFonts w:asciiTheme="minorEastAsia" w:hAnsiTheme="minorEastAsia" w:hint="eastAsia"/>
                <w:color w:val="000000"/>
                <w:sz w:val="22"/>
                <w:szCs w:val="22"/>
              </w:rPr>
              <w:t>教学任务及时完成</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285"/>
        </w:trPr>
        <w:tc>
          <w:tcPr>
            <w:tcW w:w="427" w:type="dxa"/>
            <w:vMerge/>
          </w:tcPr>
          <w:p w:rsidR="009F61BD" w:rsidRPr="00B73996" w:rsidRDefault="009F61BD" w:rsidP="00040413">
            <w:pPr>
              <w:rPr>
                <w:rFonts w:asciiTheme="minorEastAsia" w:hAnsiTheme="minorEastAsia"/>
              </w:rPr>
            </w:pPr>
          </w:p>
        </w:tc>
        <w:tc>
          <w:tcPr>
            <w:tcW w:w="479" w:type="dxa"/>
            <w:vMerge/>
          </w:tcPr>
          <w:p w:rsidR="009F61BD" w:rsidRPr="00B73996" w:rsidRDefault="009F61BD" w:rsidP="00040413">
            <w:pPr>
              <w:rPr>
                <w:rFonts w:asciiTheme="minorEastAsia" w:hAnsiTheme="minorEastAsia"/>
              </w:rPr>
            </w:pPr>
          </w:p>
        </w:tc>
        <w:tc>
          <w:tcPr>
            <w:tcW w:w="2124" w:type="dxa"/>
            <w:vMerge w:val="restart"/>
          </w:tcPr>
          <w:p w:rsidR="009F61BD" w:rsidRPr="00B73996" w:rsidRDefault="009F61BD" w:rsidP="00040413">
            <w:pPr>
              <w:jc w:val="center"/>
              <w:rPr>
                <w:rFonts w:asciiTheme="minorEastAsia" w:hAnsiTheme="minorEastAsia"/>
              </w:rPr>
            </w:pPr>
            <w:r w:rsidRPr="00B73996">
              <w:rPr>
                <w:rFonts w:asciiTheme="minorEastAsia" w:hAnsiTheme="minorEastAsia" w:hint="eastAsia"/>
              </w:rPr>
              <w:t>效益指标</w:t>
            </w:r>
          </w:p>
        </w:tc>
        <w:tc>
          <w:tcPr>
            <w:tcW w:w="4132"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学生受教育程度</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显著提高</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158"/>
        </w:trPr>
        <w:tc>
          <w:tcPr>
            <w:tcW w:w="427" w:type="dxa"/>
            <w:vMerge/>
          </w:tcPr>
          <w:p w:rsidR="009F61BD" w:rsidRPr="00B73996" w:rsidRDefault="009F61BD" w:rsidP="00040413">
            <w:pPr>
              <w:rPr>
                <w:rFonts w:asciiTheme="minorEastAsia" w:hAnsiTheme="minorEastAsia"/>
              </w:rPr>
            </w:pPr>
          </w:p>
        </w:tc>
        <w:tc>
          <w:tcPr>
            <w:tcW w:w="479" w:type="dxa"/>
            <w:vMerge/>
          </w:tcPr>
          <w:p w:rsidR="009F61BD" w:rsidRPr="00B73996" w:rsidRDefault="009F61BD" w:rsidP="00040413">
            <w:pPr>
              <w:rPr>
                <w:rFonts w:asciiTheme="minorEastAsia" w:hAnsiTheme="minorEastAsia"/>
              </w:rPr>
            </w:pPr>
          </w:p>
        </w:tc>
        <w:tc>
          <w:tcPr>
            <w:tcW w:w="2124" w:type="dxa"/>
            <w:vMerge/>
          </w:tcPr>
          <w:p w:rsidR="009F61BD" w:rsidRPr="00B73996" w:rsidRDefault="009F61BD" w:rsidP="00040413">
            <w:pPr>
              <w:jc w:val="center"/>
              <w:rPr>
                <w:rFonts w:asciiTheme="minorEastAsia" w:hAnsiTheme="minorEastAsia"/>
              </w:rPr>
            </w:pPr>
          </w:p>
        </w:tc>
        <w:tc>
          <w:tcPr>
            <w:tcW w:w="4132"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教育工作持续运转</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长期</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157"/>
        </w:trPr>
        <w:tc>
          <w:tcPr>
            <w:tcW w:w="427" w:type="dxa"/>
            <w:vMerge/>
          </w:tcPr>
          <w:p w:rsidR="009F61BD" w:rsidRPr="00B73996" w:rsidRDefault="009F61BD" w:rsidP="00040413">
            <w:pPr>
              <w:rPr>
                <w:rFonts w:asciiTheme="minorEastAsia" w:hAnsiTheme="minorEastAsia"/>
              </w:rPr>
            </w:pPr>
          </w:p>
        </w:tc>
        <w:tc>
          <w:tcPr>
            <w:tcW w:w="479" w:type="dxa"/>
            <w:vMerge/>
          </w:tcPr>
          <w:p w:rsidR="009F61BD" w:rsidRPr="00B73996" w:rsidRDefault="009F61BD" w:rsidP="00040413">
            <w:pPr>
              <w:rPr>
                <w:rFonts w:asciiTheme="minorEastAsia" w:hAnsiTheme="minorEastAsia"/>
              </w:rPr>
            </w:pPr>
          </w:p>
        </w:tc>
        <w:tc>
          <w:tcPr>
            <w:tcW w:w="2124" w:type="dxa"/>
            <w:vMerge/>
          </w:tcPr>
          <w:p w:rsidR="009F61BD" w:rsidRPr="00B73996" w:rsidRDefault="009F61BD" w:rsidP="00040413">
            <w:pPr>
              <w:jc w:val="center"/>
              <w:rPr>
                <w:rFonts w:asciiTheme="minorEastAsia" w:hAnsiTheme="minorEastAsia"/>
              </w:rPr>
            </w:pPr>
          </w:p>
        </w:tc>
        <w:tc>
          <w:tcPr>
            <w:tcW w:w="4132"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师生满意度（%）</w:t>
            </w:r>
          </w:p>
        </w:tc>
        <w:tc>
          <w:tcPr>
            <w:tcW w:w="1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1226" w:type="dxa"/>
          </w:tcPr>
          <w:p w:rsidR="009F61BD" w:rsidRPr="00B73996" w:rsidRDefault="009F61BD" w:rsidP="00040413">
            <w:pPr>
              <w:jc w:val="center"/>
              <w:rPr>
                <w:rFonts w:asciiTheme="minorEastAsia" w:hAnsiTheme="minorEastAsia"/>
              </w:rPr>
            </w:pPr>
          </w:p>
        </w:tc>
      </w:tr>
      <w:tr w:rsidR="009F61BD" w:rsidRPr="00B73996" w:rsidTr="00040413">
        <w:trPr>
          <w:trHeight w:val="569"/>
        </w:trPr>
        <w:tc>
          <w:tcPr>
            <w:tcW w:w="427" w:type="dxa"/>
            <w:vMerge/>
          </w:tcPr>
          <w:p w:rsidR="009F61BD" w:rsidRPr="00B73996" w:rsidRDefault="009F61BD" w:rsidP="00040413">
            <w:pPr>
              <w:rPr>
                <w:rFonts w:asciiTheme="minorEastAsia" w:hAnsiTheme="minorEastAsia"/>
              </w:rPr>
            </w:pPr>
          </w:p>
        </w:tc>
        <w:tc>
          <w:tcPr>
            <w:tcW w:w="479" w:type="dxa"/>
            <w:vMerge w:val="restart"/>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目标2</w:t>
            </w:r>
          </w:p>
        </w:tc>
        <w:tc>
          <w:tcPr>
            <w:tcW w:w="212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产出指标</w:t>
            </w:r>
          </w:p>
        </w:tc>
        <w:tc>
          <w:tcPr>
            <w:tcW w:w="4132"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kern w:val="0"/>
              </w:rPr>
              <w:t>教职工、学生教育安全活动</w:t>
            </w:r>
          </w:p>
        </w:tc>
        <w:tc>
          <w:tcPr>
            <w:tcW w:w="1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≧4次</w:t>
            </w:r>
          </w:p>
        </w:tc>
        <w:tc>
          <w:tcPr>
            <w:tcW w:w="1226" w:type="dxa"/>
            <w:vAlign w:val="center"/>
          </w:tcPr>
          <w:p w:rsidR="009F61BD" w:rsidRPr="00B73996" w:rsidRDefault="009F61BD" w:rsidP="00040413">
            <w:pPr>
              <w:jc w:val="center"/>
              <w:rPr>
                <w:rFonts w:asciiTheme="minorEastAsia" w:hAnsiTheme="minorEastAsia"/>
              </w:rPr>
            </w:pPr>
          </w:p>
        </w:tc>
      </w:tr>
      <w:tr w:rsidR="009F61BD" w:rsidRPr="00B73996" w:rsidTr="00040413">
        <w:trPr>
          <w:trHeight w:val="569"/>
        </w:trPr>
        <w:tc>
          <w:tcPr>
            <w:tcW w:w="427" w:type="dxa"/>
            <w:vMerge/>
          </w:tcPr>
          <w:p w:rsidR="009F61BD" w:rsidRPr="00B73996" w:rsidRDefault="009F61BD" w:rsidP="00040413">
            <w:pPr>
              <w:rPr>
                <w:rFonts w:asciiTheme="minorEastAsia" w:hAnsiTheme="minorEastAsia"/>
              </w:rPr>
            </w:pPr>
          </w:p>
        </w:tc>
        <w:tc>
          <w:tcPr>
            <w:tcW w:w="479" w:type="dxa"/>
            <w:vMerge/>
            <w:vAlign w:val="center"/>
          </w:tcPr>
          <w:p w:rsidR="009F61BD" w:rsidRPr="00B73996" w:rsidRDefault="009F61BD" w:rsidP="00040413">
            <w:pPr>
              <w:jc w:val="center"/>
              <w:rPr>
                <w:rFonts w:asciiTheme="minorEastAsia" w:hAnsiTheme="minorEastAsia"/>
              </w:rPr>
            </w:pPr>
          </w:p>
        </w:tc>
        <w:tc>
          <w:tcPr>
            <w:tcW w:w="212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质量指标</w:t>
            </w:r>
          </w:p>
        </w:tc>
        <w:tc>
          <w:tcPr>
            <w:tcW w:w="4132"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安全教育师生参与率</w:t>
            </w:r>
          </w:p>
        </w:tc>
        <w:tc>
          <w:tcPr>
            <w:tcW w:w="1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≧95%</w:t>
            </w:r>
          </w:p>
        </w:tc>
        <w:tc>
          <w:tcPr>
            <w:tcW w:w="1226" w:type="dxa"/>
            <w:vAlign w:val="center"/>
          </w:tcPr>
          <w:p w:rsidR="009F61BD" w:rsidRPr="00B73996" w:rsidRDefault="009F61BD" w:rsidP="00040413">
            <w:pPr>
              <w:jc w:val="center"/>
              <w:rPr>
                <w:rFonts w:asciiTheme="minorEastAsia" w:hAnsiTheme="minorEastAsia"/>
              </w:rPr>
            </w:pPr>
          </w:p>
        </w:tc>
      </w:tr>
      <w:tr w:rsidR="009F61BD" w:rsidRPr="00B73996" w:rsidTr="00040413">
        <w:trPr>
          <w:trHeight w:val="569"/>
        </w:trPr>
        <w:tc>
          <w:tcPr>
            <w:tcW w:w="427" w:type="dxa"/>
            <w:vMerge/>
          </w:tcPr>
          <w:p w:rsidR="009F61BD" w:rsidRPr="00B73996" w:rsidRDefault="009F61BD" w:rsidP="00040413">
            <w:pPr>
              <w:rPr>
                <w:rFonts w:asciiTheme="minorEastAsia" w:hAnsiTheme="minorEastAsia"/>
              </w:rPr>
            </w:pPr>
          </w:p>
        </w:tc>
        <w:tc>
          <w:tcPr>
            <w:tcW w:w="479" w:type="dxa"/>
            <w:vMerge/>
            <w:vAlign w:val="center"/>
          </w:tcPr>
          <w:p w:rsidR="009F61BD" w:rsidRPr="00B73996" w:rsidRDefault="009F61BD" w:rsidP="00040413">
            <w:pPr>
              <w:jc w:val="center"/>
              <w:rPr>
                <w:rFonts w:asciiTheme="minorEastAsia" w:hAnsiTheme="minorEastAsia"/>
              </w:rPr>
            </w:pPr>
          </w:p>
        </w:tc>
        <w:tc>
          <w:tcPr>
            <w:tcW w:w="212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效益指标</w:t>
            </w:r>
          </w:p>
        </w:tc>
        <w:tc>
          <w:tcPr>
            <w:tcW w:w="4132"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教育安全责任事故率</w:t>
            </w:r>
          </w:p>
        </w:tc>
        <w:tc>
          <w:tcPr>
            <w:tcW w:w="1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0</w:t>
            </w:r>
          </w:p>
        </w:tc>
        <w:tc>
          <w:tcPr>
            <w:tcW w:w="1226" w:type="dxa"/>
            <w:vAlign w:val="center"/>
          </w:tcPr>
          <w:p w:rsidR="009F61BD" w:rsidRPr="00B73996" w:rsidRDefault="009F61BD" w:rsidP="00040413">
            <w:pPr>
              <w:jc w:val="center"/>
              <w:rPr>
                <w:rFonts w:asciiTheme="minorEastAsia" w:hAnsiTheme="minorEastAsia"/>
              </w:rPr>
            </w:pPr>
          </w:p>
        </w:tc>
      </w:tr>
    </w:tbl>
    <w:p w:rsidR="009F61BD" w:rsidRPr="00B73996" w:rsidRDefault="009F61BD" w:rsidP="009F61BD">
      <w:pPr>
        <w:spacing w:line="600" w:lineRule="exact"/>
        <w:ind w:firstLineChars="200" w:firstLine="640"/>
        <w:rPr>
          <w:rFonts w:asciiTheme="minorEastAsia" w:hAnsiTheme="minorEastAsia"/>
          <w:sz w:val="32"/>
          <w:szCs w:val="32"/>
          <w:lang w:val="zh-CN"/>
        </w:rPr>
      </w:pPr>
      <w:r w:rsidRPr="00B73996">
        <w:rPr>
          <w:rFonts w:asciiTheme="minorEastAsia" w:hAnsiTheme="minorEastAsia"/>
          <w:sz w:val="32"/>
          <w:szCs w:val="32"/>
        </w:rPr>
        <w:t>2</w:t>
      </w:r>
      <w:r w:rsidRPr="00B73996">
        <w:rPr>
          <w:rFonts w:asciiTheme="minorEastAsia" w:hAnsiTheme="minorEastAsia" w:hint="eastAsia"/>
          <w:sz w:val="32"/>
          <w:szCs w:val="32"/>
          <w:lang w:val="zh-CN"/>
        </w:rPr>
        <w:t>、本级非税项目绩效目标</w:t>
      </w:r>
    </w:p>
    <w:p w:rsidR="009F61BD" w:rsidRPr="00B73996" w:rsidRDefault="009F61BD" w:rsidP="009F61BD">
      <w:pPr>
        <w:spacing w:line="600" w:lineRule="exact"/>
        <w:ind w:firstLineChars="200" w:firstLine="640"/>
        <w:rPr>
          <w:rFonts w:asciiTheme="minorEastAsia" w:hAnsiTheme="minorEastAsia"/>
          <w:sz w:val="32"/>
          <w:szCs w:val="32"/>
          <w:lang w:val="zh-CN"/>
        </w:rPr>
      </w:pPr>
      <w:proofErr w:type="gramStart"/>
      <w:r w:rsidRPr="00B73996">
        <w:rPr>
          <w:rFonts w:asciiTheme="minorEastAsia" w:hAnsiTheme="minorEastAsia" w:hint="eastAsia"/>
          <w:sz w:val="32"/>
          <w:szCs w:val="32"/>
          <w:lang w:val="zh-CN"/>
        </w:rPr>
        <w:t>做为</w:t>
      </w:r>
      <w:proofErr w:type="gramEnd"/>
      <w:r w:rsidRPr="00B73996">
        <w:rPr>
          <w:rFonts w:asciiTheme="minorEastAsia" w:hAnsiTheme="minorEastAsia" w:hint="eastAsia"/>
          <w:sz w:val="32"/>
          <w:szCs w:val="32"/>
          <w:lang w:val="zh-CN"/>
        </w:rPr>
        <w:t>校公用经费申报的202</w:t>
      </w:r>
      <w:r w:rsidRPr="00B73996">
        <w:rPr>
          <w:rFonts w:asciiTheme="minorEastAsia" w:hAnsiTheme="minorEastAsia"/>
          <w:sz w:val="32"/>
          <w:szCs w:val="32"/>
          <w:lang w:val="zh-CN"/>
        </w:rPr>
        <w:t>1</w:t>
      </w:r>
      <w:r w:rsidRPr="00B73996">
        <w:rPr>
          <w:rFonts w:asciiTheme="minorEastAsia" w:hAnsiTheme="minorEastAsia" w:hint="eastAsia"/>
          <w:sz w:val="32"/>
          <w:szCs w:val="32"/>
          <w:lang w:val="zh-CN"/>
        </w:rPr>
        <w:t>年设定的非税项目绩效目标为以下</w:t>
      </w:r>
      <w:r w:rsidRPr="00B73996">
        <w:rPr>
          <w:rFonts w:asciiTheme="minorEastAsia" w:hAnsiTheme="minorEastAsia"/>
          <w:sz w:val="32"/>
          <w:szCs w:val="32"/>
          <w:lang w:val="zh-CN"/>
        </w:rPr>
        <w:t>1</w:t>
      </w:r>
      <w:r w:rsidRPr="00B73996">
        <w:rPr>
          <w:rFonts w:asciiTheme="minorEastAsia" w:hAnsiTheme="minorEastAsia" w:hint="eastAsia"/>
          <w:sz w:val="32"/>
          <w:szCs w:val="32"/>
          <w:lang w:val="zh-CN"/>
        </w:rPr>
        <w:t>个方面：</w:t>
      </w:r>
    </w:p>
    <w:p w:rsidR="009F61BD" w:rsidRPr="00B73996" w:rsidRDefault="009F61BD" w:rsidP="009F61BD">
      <w:pPr>
        <w:spacing w:line="600" w:lineRule="exact"/>
        <w:ind w:firstLineChars="200" w:firstLine="640"/>
        <w:rPr>
          <w:rFonts w:asciiTheme="minorEastAsia" w:hAnsiTheme="minorEastAsia"/>
          <w:sz w:val="32"/>
          <w:szCs w:val="32"/>
          <w:lang w:val="zh-CN"/>
        </w:rPr>
      </w:pPr>
      <w:r w:rsidRPr="00B73996">
        <w:rPr>
          <w:rFonts w:asciiTheme="minorEastAsia" w:hAnsiTheme="minorEastAsia" w:hint="eastAsia"/>
          <w:sz w:val="32"/>
          <w:szCs w:val="32"/>
          <w:lang w:val="zh-CN"/>
        </w:rPr>
        <w:t>目标1：确保学校正常运转。</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sz w:val="32"/>
          <w:szCs w:val="32"/>
        </w:rPr>
        <w:t>二、一般公共预算支出情况</w:t>
      </w:r>
    </w:p>
    <w:p w:rsidR="009F61BD" w:rsidRPr="00B73996" w:rsidRDefault="009F61BD" w:rsidP="009F61BD">
      <w:pPr>
        <w:spacing w:line="600" w:lineRule="exact"/>
        <w:ind w:firstLine="643"/>
        <w:rPr>
          <w:rFonts w:asciiTheme="minorEastAsia" w:hAnsiTheme="minorEastAsia" w:cs="宋体"/>
          <w:b/>
          <w:bCs/>
          <w:sz w:val="32"/>
          <w:szCs w:val="32"/>
        </w:rPr>
      </w:pPr>
      <w:r w:rsidRPr="00B73996">
        <w:rPr>
          <w:rFonts w:asciiTheme="minorEastAsia" w:hAnsiTheme="minorEastAsia"/>
          <w:b/>
          <w:bCs/>
          <w:sz w:val="32"/>
          <w:szCs w:val="32"/>
        </w:rPr>
        <w:t>（一）基本支出情</w:t>
      </w:r>
      <w:r w:rsidRPr="00B73996">
        <w:rPr>
          <w:rFonts w:asciiTheme="minorEastAsia" w:hAnsiTheme="minorEastAsia" w:cs="宋体" w:hint="eastAsia"/>
          <w:b/>
          <w:bCs/>
          <w:sz w:val="32"/>
          <w:szCs w:val="32"/>
        </w:rPr>
        <w:t>况</w:t>
      </w:r>
    </w:p>
    <w:p w:rsidR="009F61BD" w:rsidRDefault="009F61BD" w:rsidP="009F61BD">
      <w:pPr>
        <w:widowControl/>
        <w:spacing w:line="600" w:lineRule="atLeast"/>
        <w:ind w:firstLine="645"/>
        <w:jc w:val="left"/>
        <w:rPr>
          <w:rFonts w:asciiTheme="minorEastAsia" w:hAnsiTheme="minorEastAsia" w:cs="宋体"/>
          <w:color w:val="000000"/>
          <w:kern w:val="0"/>
          <w:sz w:val="32"/>
          <w:szCs w:val="32"/>
        </w:rPr>
      </w:pPr>
      <w:r w:rsidRPr="003E5A3F">
        <w:rPr>
          <w:rFonts w:asciiTheme="minorEastAsia" w:hAnsiTheme="minorEastAsia" w:cs="宋体" w:hint="eastAsia"/>
          <w:color w:val="000000"/>
          <w:kern w:val="0"/>
          <w:sz w:val="32"/>
          <w:szCs w:val="32"/>
        </w:rPr>
        <w:t>2021年一般公共预算基本支出总计</w:t>
      </w:r>
      <w:r w:rsidRPr="00B73996">
        <w:rPr>
          <w:rFonts w:asciiTheme="minorEastAsia" w:hAnsiTheme="minorEastAsia" w:cs="宋体"/>
          <w:color w:val="000000"/>
          <w:kern w:val="0"/>
          <w:sz w:val="32"/>
          <w:szCs w:val="32"/>
        </w:rPr>
        <w:t>1153.32</w:t>
      </w:r>
      <w:r w:rsidRPr="003E5A3F">
        <w:rPr>
          <w:rFonts w:asciiTheme="minorEastAsia" w:hAnsiTheme="minorEastAsia" w:cs="宋体" w:hint="eastAsia"/>
          <w:color w:val="000000"/>
          <w:kern w:val="0"/>
          <w:sz w:val="32"/>
          <w:szCs w:val="32"/>
        </w:rPr>
        <w:t>万元，其中人员经费</w:t>
      </w:r>
      <w:r w:rsidRPr="00B73996">
        <w:rPr>
          <w:rFonts w:asciiTheme="minorEastAsia" w:hAnsiTheme="minorEastAsia" w:cs="宋体"/>
          <w:color w:val="000000"/>
          <w:kern w:val="0"/>
          <w:sz w:val="32"/>
          <w:szCs w:val="32"/>
        </w:rPr>
        <w:t>998.98</w:t>
      </w:r>
      <w:r w:rsidRPr="003E5A3F">
        <w:rPr>
          <w:rFonts w:asciiTheme="minorEastAsia" w:hAnsiTheme="minorEastAsia" w:cs="宋体" w:hint="eastAsia"/>
          <w:color w:val="000000"/>
          <w:kern w:val="0"/>
          <w:sz w:val="32"/>
          <w:szCs w:val="32"/>
        </w:rPr>
        <w:t>万元，</w:t>
      </w:r>
      <w:proofErr w:type="gramStart"/>
      <w:r w:rsidRPr="003E5A3F">
        <w:rPr>
          <w:rFonts w:asciiTheme="minorEastAsia" w:hAnsiTheme="minorEastAsia" w:cs="宋体" w:hint="eastAsia"/>
          <w:color w:val="000000"/>
          <w:kern w:val="0"/>
          <w:sz w:val="32"/>
          <w:szCs w:val="32"/>
        </w:rPr>
        <w:t>占基本</w:t>
      </w:r>
      <w:proofErr w:type="gramEnd"/>
      <w:r w:rsidRPr="003E5A3F">
        <w:rPr>
          <w:rFonts w:asciiTheme="minorEastAsia" w:hAnsiTheme="minorEastAsia" w:cs="宋体" w:hint="eastAsia"/>
          <w:color w:val="000000"/>
          <w:kern w:val="0"/>
          <w:sz w:val="32"/>
          <w:szCs w:val="32"/>
        </w:rPr>
        <w:t>支出的</w:t>
      </w:r>
      <w:r w:rsidRPr="00B73996">
        <w:rPr>
          <w:rFonts w:asciiTheme="minorEastAsia" w:hAnsiTheme="minorEastAsia" w:cs="宋体"/>
          <w:color w:val="000000"/>
          <w:kern w:val="0"/>
          <w:sz w:val="32"/>
          <w:szCs w:val="32"/>
        </w:rPr>
        <w:t>86.62</w:t>
      </w:r>
      <w:r w:rsidRPr="003E5A3F">
        <w:rPr>
          <w:rFonts w:asciiTheme="minorEastAsia" w:hAnsiTheme="minorEastAsia" w:cs="宋体" w:hint="eastAsia"/>
          <w:color w:val="000000"/>
          <w:kern w:val="0"/>
          <w:sz w:val="32"/>
          <w:szCs w:val="32"/>
        </w:rPr>
        <w:t>%，主要包括基本工资、奖金、</w:t>
      </w:r>
      <w:r w:rsidRPr="00B73996">
        <w:rPr>
          <w:rFonts w:asciiTheme="minorEastAsia" w:hAnsiTheme="minorEastAsia" w:cs="宋体" w:hint="eastAsia"/>
          <w:color w:val="000000"/>
          <w:kern w:val="0"/>
          <w:sz w:val="32"/>
          <w:szCs w:val="32"/>
        </w:rPr>
        <w:t>津贴补贴、</w:t>
      </w:r>
      <w:r w:rsidRPr="003E5A3F">
        <w:rPr>
          <w:rFonts w:asciiTheme="minorEastAsia" w:hAnsiTheme="minorEastAsia" w:cs="宋体" w:hint="eastAsia"/>
          <w:color w:val="000000"/>
          <w:kern w:val="0"/>
          <w:sz w:val="32"/>
          <w:szCs w:val="32"/>
        </w:rPr>
        <w:t>绩效工资、机关事业单位基本养老保险缴费、职工基本医疗保险缴费、住房公积金、医疗费、其他工资福利支出、</w:t>
      </w:r>
      <w:r w:rsidRPr="00B73996">
        <w:rPr>
          <w:rFonts w:asciiTheme="minorEastAsia" w:hAnsiTheme="minorEastAsia" w:cs="宋体" w:hint="eastAsia"/>
          <w:color w:val="000000"/>
          <w:kern w:val="0"/>
          <w:sz w:val="32"/>
          <w:szCs w:val="32"/>
        </w:rPr>
        <w:t>生活补助（遗属补助）、</w:t>
      </w:r>
      <w:r w:rsidRPr="003E5A3F">
        <w:rPr>
          <w:rFonts w:asciiTheme="minorEastAsia" w:hAnsiTheme="minorEastAsia" w:cs="宋体" w:hint="eastAsia"/>
          <w:color w:val="000000"/>
          <w:kern w:val="0"/>
          <w:sz w:val="32"/>
          <w:szCs w:val="32"/>
        </w:rPr>
        <w:t>助学金；公用经费</w:t>
      </w:r>
      <w:r w:rsidRPr="00B73996">
        <w:rPr>
          <w:rFonts w:asciiTheme="minorEastAsia" w:hAnsiTheme="minorEastAsia" w:cs="宋体"/>
          <w:color w:val="000000"/>
          <w:kern w:val="0"/>
          <w:sz w:val="32"/>
          <w:szCs w:val="32"/>
        </w:rPr>
        <w:t>154.33</w:t>
      </w:r>
      <w:r w:rsidRPr="003E5A3F">
        <w:rPr>
          <w:rFonts w:asciiTheme="minorEastAsia" w:hAnsiTheme="minorEastAsia" w:cs="宋体" w:hint="eastAsia"/>
          <w:color w:val="000000"/>
          <w:kern w:val="0"/>
          <w:sz w:val="32"/>
          <w:szCs w:val="32"/>
        </w:rPr>
        <w:t>万元，</w:t>
      </w:r>
      <w:proofErr w:type="gramStart"/>
      <w:r w:rsidRPr="003E5A3F">
        <w:rPr>
          <w:rFonts w:asciiTheme="minorEastAsia" w:hAnsiTheme="minorEastAsia" w:cs="宋体" w:hint="eastAsia"/>
          <w:color w:val="000000"/>
          <w:kern w:val="0"/>
          <w:sz w:val="32"/>
          <w:szCs w:val="32"/>
        </w:rPr>
        <w:t>占基本</w:t>
      </w:r>
      <w:proofErr w:type="gramEnd"/>
      <w:r w:rsidRPr="003E5A3F">
        <w:rPr>
          <w:rFonts w:asciiTheme="minorEastAsia" w:hAnsiTheme="minorEastAsia" w:cs="宋体" w:hint="eastAsia"/>
          <w:color w:val="000000"/>
          <w:kern w:val="0"/>
          <w:sz w:val="32"/>
          <w:szCs w:val="32"/>
        </w:rPr>
        <w:t>支出的</w:t>
      </w:r>
      <w:r w:rsidRPr="00B73996">
        <w:rPr>
          <w:rFonts w:asciiTheme="minorEastAsia" w:hAnsiTheme="minorEastAsia" w:cs="宋体"/>
          <w:color w:val="000000"/>
          <w:kern w:val="0"/>
          <w:sz w:val="32"/>
          <w:szCs w:val="32"/>
        </w:rPr>
        <w:t>13.38</w:t>
      </w:r>
      <w:r w:rsidRPr="003E5A3F">
        <w:rPr>
          <w:rFonts w:asciiTheme="minorEastAsia" w:hAnsiTheme="minorEastAsia" w:cs="宋体" w:hint="eastAsia"/>
          <w:color w:val="000000"/>
          <w:kern w:val="0"/>
          <w:sz w:val="32"/>
          <w:szCs w:val="32"/>
        </w:rPr>
        <w:t>%，主要包括办公费、印刷</w:t>
      </w:r>
      <w:r w:rsidRPr="003E5A3F">
        <w:rPr>
          <w:rFonts w:asciiTheme="minorEastAsia" w:hAnsiTheme="minorEastAsia" w:cs="宋体" w:hint="eastAsia"/>
          <w:color w:val="000000"/>
          <w:kern w:val="0"/>
          <w:sz w:val="32"/>
          <w:szCs w:val="32"/>
        </w:rPr>
        <w:lastRenderedPageBreak/>
        <w:t>费、咨询费、水费、电费、邮电费、物业管理费、差旅费、维修（护）费、租赁费、培训费、公务接待费、专用材料费、劳务费、工会经费、福利费、其他交通费用、其他商品和服务支出、办公设备购置、其他资本性支出。</w:t>
      </w:r>
      <w:r>
        <w:rPr>
          <w:rFonts w:asciiTheme="minorEastAsia" w:hAnsiTheme="minorEastAsia" w:cs="宋体" w:hint="eastAsia"/>
          <w:color w:val="000000"/>
          <w:kern w:val="0"/>
          <w:sz w:val="32"/>
          <w:szCs w:val="32"/>
        </w:rPr>
        <w:t>主要指标支出情况：</w:t>
      </w:r>
    </w:p>
    <w:p w:rsidR="009F61BD" w:rsidRPr="005E0A1D" w:rsidRDefault="009F61BD" w:rsidP="009F61BD">
      <w:pPr>
        <w:snapToGrid w:val="0"/>
        <w:spacing w:line="360" w:lineRule="auto"/>
        <w:ind w:firstLineChars="200" w:firstLine="64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（1）“三公”经费支出情况：</w:t>
      </w:r>
    </w:p>
    <w:tbl>
      <w:tblPr>
        <w:tblStyle w:val="GridTable6ColorfulAccent3"/>
        <w:tblW w:w="8897" w:type="dxa"/>
        <w:tblLook w:val="04A0" w:firstRow="1" w:lastRow="0" w:firstColumn="1" w:lastColumn="0" w:noHBand="0" w:noVBand="1"/>
      </w:tblPr>
      <w:tblGrid>
        <w:gridCol w:w="1242"/>
        <w:gridCol w:w="2166"/>
        <w:gridCol w:w="2229"/>
        <w:gridCol w:w="1180"/>
        <w:gridCol w:w="2080"/>
      </w:tblGrid>
      <w:tr w:rsidR="009F61BD" w:rsidRPr="005E0A1D" w:rsidTr="00040413">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242" w:type="dxa"/>
          </w:tcPr>
          <w:p w:rsidR="009F61BD" w:rsidRPr="005E0A1D" w:rsidRDefault="009F61BD" w:rsidP="00040413">
            <w:pPr>
              <w:snapToGrid w:val="0"/>
              <w:spacing w:line="360" w:lineRule="auto"/>
              <w:jc w:val="center"/>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年度</w:t>
            </w:r>
          </w:p>
        </w:tc>
        <w:tc>
          <w:tcPr>
            <w:tcW w:w="2166" w:type="dxa"/>
          </w:tcPr>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预算数(万元)</w:t>
            </w:r>
          </w:p>
        </w:tc>
        <w:tc>
          <w:tcPr>
            <w:tcW w:w="2229" w:type="dxa"/>
          </w:tcPr>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决算数（万元）</w:t>
            </w:r>
          </w:p>
        </w:tc>
        <w:tc>
          <w:tcPr>
            <w:tcW w:w="1180" w:type="dxa"/>
          </w:tcPr>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人次</w:t>
            </w:r>
          </w:p>
        </w:tc>
        <w:tc>
          <w:tcPr>
            <w:tcW w:w="2080" w:type="dxa"/>
          </w:tcPr>
          <w:p w:rsidR="009F61BD" w:rsidRPr="007217E5"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24"/>
              </w:rPr>
            </w:pPr>
            <w:r w:rsidRPr="007217E5">
              <w:rPr>
                <w:rFonts w:asciiTheme="minorEastAsia" w:hAnsiTheme="minorEastAsia" w:cs="宋体" w:hint="eastAsia"/>
                <w:b w:val="0"/>
                <w:bCs w:val="0"/>
                <w:color w:val="000000"/>
                <w:kern w:val="0"/>
                <w:sz w:val="24"/>
              </w:rPr>
              <w:t>人均</w:t>
            </w:r>
          </w:p>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7217E5">
              <w:rPr>
                <w:rFonts w:asciiTheme="minorEastAsia" w:hAnsiTheme="minorEastAsia" w:cs="宋体" w:hint="eastAsia"/>
                <w:b w:val="0"/>
                <w:bCs w:val="0"/>
                <w:color w:val="000000"/>
                <w:kern w:val="0"/>
                <w:sz w:val="24"/>
              </w:rPr>
              <w:t>（万元/人）</w:t>
            </w:r>
          </w:p>
        </w:tc>
      </w:tr>
      <w:tr w:rsidR="009F61BD" w:rsidRPr="005E0A1D" w:rsidTr="00040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9F61BD" w:rsidRPr="005E0A1D" w:rsidRDefault="009F61BD" w:rsidP="00040413">
            <w:pPr>
              <w:snapToGrid w:val="0"/>
              <w:spacing w:line="360" w:lineRule="auto"/>
              <w:jc w:val="center"/>
              <w:rPr>
                <w:rFonts w:asciiTheme="minorEastAsia" w:hAnsiTheme="minorEastAsia" w:cs="宋体"/>
                <w:b w:val="0"/>
                <w:bCs w:val="0"/>
                <w:color w:val="000000"/>
                <w:kern w:val="0"/>
                <w:sz w:val="32"/>
                <w:szCs w:val="32"/>
              </w:rPr>
            </w:pPr>
            <w:r w:rsidRPr="005E0A1D">
              <w:rPr>
                <w:rFonts w:asciiTheme="minorEastAsia" w:hAnsiTheme="minorEastAsia" w:cs="宋体"/>
                <w:b w:val="0"/>
                <w:bCs w:val="0"/>
                <w:color w:val="000000"/>
                <w:kern w:val="0"/>
                <w:sz w:val="32"/>
                <w:szCs w:val="32"/>
              </w:rPr>
              <w:t>2021</w:t>
            </w:r>
            <w:r w:rsidRPr="005E0A1D">
              <w:rPr>
                <w:rFonts w:asciiTheme="minorEastAsia" w:hAnsiTheme="minorEastAsia" w:cs="宋体" w:hint="eastAsia"/>
                <w:b w:val="0"/>
                <w:bCs w:val="0"/>
                <w:color w:val="000000"/>
                <w:kern w:val="0"/>
                <w:sz w:val="32"/>
                <w:szCs w:val="32"/>
              </w:rPr>
              <w:t>年</w:t>
            </w:r>
          </w:p>
        </w:tc>
        <w:tc>
          <w:tcPr>
            <w:tcW w:w="2166"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1.40</w:t>
            </w:r>
          </w:p>
        </w:tc>
        <w:tc>
          <w:tcPr>
            <w:tcW w:w="2229"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1.40</w:t>
            </w:r>
          </w:p>
        </w:tc>
        <w:tc>
          <w:tcPr>
            <w:tcW w:w="1180"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175</w:t>
            </w:r>
          </w:p>
        </w:tc>
        <w:tc>
          <w:tcPr>
            <w:tcW w:w="2080"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0.008</w:t>
            </w:r>
          </w:p>
        </w:tc>
      </w:tr>
    </w:tbl>
    <w:p w:rsidR="009F61BD" w:rsidRPr="005E0A1D" w:rsidRDefault="009F61BD" w:rsidP="009F61BD">
      <w:pPr>
        <w:snapToGrid w:val="0"/>
        <w:spacing w:line="360" w:lineRule="auto"/>
        <w:ind w:firstLineChars="200" w:firstLine="64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2021年与2020年预算与决算均有下降。</w:t>
      </w:r>
    </w:p>
    <w:p w:rsidR="009F61BD" w:rsidRPr="005E0A1D" w:rsidRDefault="009F61BD" w:rsidP="009F61BD">
      <w:pPr>
        <w:snapToGrid w:val="0"/>
        <w:spacing w:line="360" w:lineRule="auto"/>
        <w:ind w:firstLineChars="200" w:firstLine="64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（2）会议费支出情况：</w:t>
      </w:r>
    </w:p>
    <w:tbl>
      <w:tblPr>
        <w:tblStyle w:val="GridTable6ColorfulAccent3"/>
        <w:tblW w:w="8897" w:type="dxa"/>
        <w:tblLook w:val="04A0" w:firstRow="1" w:lastRow="0" w:firstColumn="1" w:lastColumn="0" w:noHBand="0" w:noVBand="1"/>
      </w:tblPr>
      <w:tblGrid>
        <w:gridCol w:w="1836"/>
        <w:gridCol w:w="3202"/>
        <w:gridCol w:w="3859"/>
      </w:tblGrid>
      <w:tr w:rsidR="009F61BD" w:rsidRPr="005E0A1D" w:rsidTr="00040413">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36" w:type="dxa"/>
          </w:tcPr>
          <w:p w:rsidR="009F61BD" w:rsidRPr="005E0A1D" w:rsidRDefault="009F61BD" w:rsidP="00040413">
            <w:pPr>
              <w:snapToGrid w:val="0"/>
              <w:spacing w:line="360" w:lineRule="auto"/>
              <w:jc w:val="center"/>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年度</w:t>
            </w:r>
          </w:p>
        </w:tc>
        <w:tc>
          <w:tcPr>
            <w:tcW w:w="3202" w:type="dxa"/>
          </w:tcPr>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预算数(万元)</w:t>
            </w:r>
          </w:p>
        </w:tc>
        <w:tc>
          <w:tcPr>
            <w:tcW w:w="3859" w:type="dxa"/>
          </w:tcPr>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决算数（万元）</w:t>
            </w:r>
          </w:p>
        </w:tc>
      </w:tr>
      <w:tr w:rsidR="009F61BD" w:rsidRPr="005E0A1D" w:rsidTr="00040413">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36" w:type="dxa"/>
          </w:tcPr>
          <w:p w:rsidR="009F61BD" w:rsidRPr="005E0A1D" w:rsidRDefault="009F61BD" w:rsidP="00040413">
            <w:pPr>
              <w:snapToGrid w:val="0"/>
              <w:spacing w:line="360" w:lineRule="auto"/>
              <w:jc w:val="center"/>
              <w:rPr>
                <w:rFonts w:asciiTheme="minorEastAsia" w:hAnsiTheme="minorEastAsia" w:cs="宋体"/>
                <w:b w:val="0"/>
                <w:bCs w:val="0"/>
                <w:color w:val="000000"/>
                <w:kern w:val="0"/>
                <w:sz w:val="32"/>
                <w:szCs w:val="32"/>
              </w:rPr>
            </w:pPr>
            <w:r w:rsidRPr="005E0A1D">
              <w:rPr>
                <w:rFonts w:asciiTheme="minorEastAsia" w:hAnsiTheme="minorEastAsia" w:cs="宋体"/>
                <w:b w:val="0"/>
                <w:bCs w:val="0"/>
                <w:color w:val="000000"/>
                <w:kern w:val="0"/>
                <w:sz w:val="32"/>
                <w:szCs w:val="32"/>
              </w:rPr>
              <w:t>2021</w:t>
            </w:r>
            <w:r w:rsidRPr="005E0A1D">
              <w:rPr>
                <w:rFonts w:asciiTheme="minorEastAsia" w:hAnsiTheme="minorEastAsia" w:cs="宋体" w:hint="eastAsia"/>
                <w:b w:val="0"/>
                <w:bCs w:val="0"/>
                <w:color w:val="000000"/>
                <w:kern w:val="0"/>
                <w:sz w:val="32"/>
                <w:szCs w:val="32"/>
              </w:rPr>
              <w:t>年</w:t>
            </w:r>
          </w:p>
        </w:tc>
        <w:tc>
          <w:tcPr>
            <w:tcW w:w="3202"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color w:val="000000"/>
                <w:kern w:val="0"/>
                <w:sz w:val="32"/>
                <w:szCs w:val="32"/>
              </w:rPr>
              <w:t>6</w:t>
            </w:r>
            <w:r w:rsidRPr="005E0A1D">
              <w:rPr>
                <w:rFonts w:asciiTheme="minorEastAsia" w:hAnsiTheme="minorEastAsia" w:cs="宋体" w:hint="eastAsia"/>
                <w:color w:val="000000"/>
                <w:kern w:val="0"/>
                <w:sz w:val="32"/>
                <w:szCs w:val="32"/>
              </w:rPr>
              <w:t>.0</w:t>
            </w:r>
            <w:r w:rsidRPr="005E0A1D">
              <w:rPr>
                <w:rFonts w:asciiTheme="minorEastAsia" w:hAnsiTheme="minorEastAsia" w:cs="宋体"/>
                <w:color w:val="000000"/>
                <w:kern w:val="0"/>
                <w:sz w:val="32"/>
                <w:szCs w:val="32"/>
              </w:rPr>
              <w:t>0</w:t>
            </w:r>
          </w:p>
        </w:tc>
        <w:tc>
          <w:tcPr>
            <w:tcW w:w="3859"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4.70</w:t>
            </w:r>
          </w:p>
        </w:tc>
      </w:tr>
    </w:tbl>
    <w:p w:rsidR="009F61BD" w:rsidRPr="005E0A1D" w:rsidRDefault="009F61BD" w:rsidP="009F61BD">
      <w:pPr>
        <w:snapToGrid w:val="0"/>
        <w:spacing w:line="360" w:lineRule="auto"/>
        <w:ind w:firstLineChars="200" w:firstLine="64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会议费用较2020年增加，是因为本年度新冠肺炎疫情相对好转，线下会议活动较去年相比次数与人次均有所增加。</w:t>
      </w:r>
    </w:p>
    <w:p w:rsidR="009F61BD" w:rsidRPr="005E0A1D" w:rsidRDefault="009F61BD" w:rsidP="009F61BD">
      <w:pPr>
        <w:snapToGrid w:val="0"/>
        <w:spacing w:line="360" w:lineRule="auto"/>
        <w:ind w:firstLineChars="200" w:firstLine="64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（3）培训费支出情况：</w:t>
      </w:r>
    </w:p>
    <w:tbl>
      <w:tblPr>
        <w:tblStyle w:val="GridTable6ColorfulAccent3"/>
        <w:tblW w:w="8897" w:type="dxa"/>
        <w:tblLook w:val="04A0" w:firstRow="1" w:lastRow="0" w:firstColumn="1" w:lastColumn="0" w:noHBand="0" w:noVBand="1"/>
      </w:tblPr>
      <w:tblGrid>
        <w:gridCol w:w="1836"/>
        <w:gridCol w:w="3202"/>
        <w:gridCol w:w="3859"/>
      </w:tblGrid>
      <w:tr w:rsidR="009F61BD" w:rsidRPr="005E0A1D" w:rsidTr="00040413">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36" w:type="dxa"/>
          </w:tcPr>
          <w:p w:rsidR="009F61BD" w:rsidRPr="005E0A1D" w:rsidRDefault="009F61BD" w:rsidP="00040413">
            <w:pPr>
              <w:snapToGrid w:val="0"/>
              <w:spacing w:line="360" w:lineRule="auto"/>
              <w:jc w:val="center"/>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年度</w:t>
            </w:r>
          </w:p>
        </w:tc>
        <w:tc>
          <w:tcPr>
            <w:tcW w:w="3202" w:type="dxa"/>
          </w:tcPr>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预算数(万元)</w:t>
            </w:r>
          </w:p>
        </w:tc>
        <w:tc>
          <w:tcPr>
            <w:tcW w:w="3859" w:type="dxa"/>
          </w:tcPr>
          <w:p w:rsidR="009F61BD" w:rsidRPr="005E0A1D" w:rsidRDefault="009F61BD" w:rsidP="0004041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 w:val="0"/>
                <w:bCs w:val="0"/>
                <w:color w:val="000000"/>
                <w:kern w:val="0"/>
                <w:sz w:val="32"/>
                <w:szCs w:val="32"/>
              </w:rPr>
            </w:pPr>
            <w:r w:rsidRPr="005E0A1D">
              <w:rPr>
                <w:rFonts w:asciiTheme="minorEastAsia" w:hAnsiTheme="minorEastAsia" w:cs="宋体" w:hint="eastAsia"/>
                <w:b w:val="0"/>
                <w:bCs w:val="0"/>
                <w:color w:val="000000"/>
                <w:kern w:val="0"/>
                <w:sz w:val="32"/>
                <w:szCs w:val="32"/>
              </w:rPr>
              <w:t>决算数（万元）</w:t>
            </w:r>
          </w:p>
        </w:tc>
      </w:tr>
      <w:tr w:rsidR="009F61BD" w:rsidRPr="005E0A1D" w:rsidTr="00040413">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36" w:type="dxa"/>
          </w:tcPr>
          <w:p w:rsidR="009F61BD" w:rsidRPr="005E0A1D" w:rsidRDefault="009F61BD" w:rsidP="00040413">
            <w:pPr>
              <w:snapToGrid w:val="0"/>
              <w:spacing w:line="360" w:lineRule="auto"/>
              <w:jc w:val="center"/>
              <w:rPr>
                <w:rFonts w:asciiTheme="minorEastAsia" w:hAnsiTheme="minorEastAsia" w:cs="宋体"/>
                <w:b w:val="0"/>
                <w:bCs w:val="0"/>
                <w:color w:val="000000"/>
                <w:kern w:val="0"/>
                <w:sz w:val="32"/>
                <w:szCs w:val="32"/>
              </w:rPr>
            </w:pPr>
            <w:r w:rsidRPr="005E0A1D">
              <w:rPr>
                <w:rFonts w:asciiTheme="minorEastAsia" w:hAnsiTheme="minorEastAsia" w:cs="宋体"/>
                <w:b w:val="0"/>
                <w:bCs w:val="0"/>
                <w:color w:val="000000"/>
                <w:kern w:val="0"/>
                <w:sz w:val="32"/>
                <w:szCs w:val="32"/>
              </w:rPr>
              <w:t>2021</w:t>
            </w:r>
            <w:r w:rsidRPr="005E0A1D">
              <w:rPr>
                <w:rFonts w:asciiTheme="minorEastAsia" w:hAnsiTheme="minorEastAsia" w:cs="宋体" w:hint="eastAsia"/>
                <w:b w:val="0"/>
                <w:bCs w:val="0"/>
                <w:color w:val="000000"/>
                <w:kern w:val="0"/>
                <w:sz w:val="32"/>
                <w:szCs w:val="32"/>
              </w:rPr>
              <w:t>年</w:t>
            </w:r>
          </w:p>
        </w:tc>
        <w:tc>
          <w:tcPr>
            <w:tcW w:w="3202"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8.26</w:t>
            </w:r>
          </w:p>
        </w:tc>
        <w:tc>
          <w:tcPr>
            <w:tcW w:w="3859" w:type="dxa"/>
          </w:tcPr>
          <w:p w:rsidR="009F61BD" w:rsidRPr="005E0A1D" w:rsidRDefault="009F61BD" w:rsidP="0004041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32"/>
              </w:rPr>
            </w:pPr>
            <w:r w:rsidRPr="005E0A1D">
              <w:rPr>
                <w:rFonts w:asciiTheme="minorEastAsia" w:hAnsiTheme="minorEastAsia" w:cs="宋体"/>
                <w:color w:val="000000"/>
                <w:kern w:val="0"/>
                <w:sz w:val="32"/>
                <w:szCs w:val="32"/>
              </w:rPr>
              <w:t>0.97</w:t>
            </w:r>
          </w:p>
        </w:tc>
      </w:tr>
    </w:tbl>
    <w:p w:rsidR="009F61BD" w:rsidRPr="005E0A1D" w:rsidRDefault="009F61BD" w:rsidP="009F61BD">
      <w:pPr>
        <w:snapToGrid w:val="0"/>
        <w:spacing w:line="360" w:lineRule="auto"/>
        <w:ind w:firstLineChars="200" w:firstLine="640"/>
        <w:rPr>
          <w:rFonts w:asciiTheme="minorEastAsia" w:hAnsiTheme="minorEastAsia" w:cs="宋体"/>
          <w:color w:val="000000"/>
          <w:kern w:val="0"/>
          <w:sz w:val="32"/>
          <w:szCs w:val="32"/>
        </w:rPr>
      </w:pPr>
      <w:r w:rsidRPr="005E0A1D">
        <w:rPr>
          <w:rFonts w:asciiTheme="minorEastAsia" w:hAnsiTheme="minorEastAsia" w:cs="宋体" w:hint="eastAsia"/>
          <w:color w:val="000000"/>
          <w:kern w:val="0"/>
          <w:sz w:val="32"/>
          <w:szCs w:val="32"/>
        </w:rPr>
        <w:t>2021年相较2020年培训费增加，主要是因为本年度新冠肺炎疫情相对好转，提升教师的能力、青年老师外出学习培训相对增加。</w:t>
      </w:r>
    </w:p>
    <w:p w:rsidR="009F61BD" w:rsidRPr="00B73996" w:rsidRDefault="009F61BD" w:rsidP="009F61BD">
      <w:pPr>
        <w:spacing w:line="600" w:lineRule="exact"/>
        <w:ind w:firstLine="643"/>
        <w:rPr>
          <w:rFonts w:asciiTheme="minorEastAsia" w:hAnsiTheme="minorEastAsia" w:cs="宋体"/>
          <w:b/>
          <w:bCs/>
          <w:sz w:val="32"/>
          <w:szCs w:val="32"/>
        </w:rPr>
      </w:pPr>
      <w:r w:rsidRPr="00B73996">
        <w:rPr>
          <w:rFonts w:asciiTheme="minorEastAsia" w:hAnsiTheme="minorEastAsia"/>
          <w:b/>
          <w:bCs/>
          <w:sz w:val="32"/>
          <w:szCs w:val="32"/>
        </w:rPr>
        <w:t>（二）项目支出情</w:t>
      </w:r>
      <w:r w:rsidRPr="00B73996">
        <w:rPr>
          <w:rFonts w:asciiTheme="minorEastAsia" w:hAnsiTheme="minorEastAsia" w:cs="宋体" w:hint="eastAsia"/>
          <w:b/>
          <w:bCs/>
          <w:sz w:val="32"/>
          <w:szCs w:val="32"/>
        </w:rPr>
        <w:t>况</w:t>
      </w:r>
    </w:p>
    <w:p w:rsidR="009F61BD" w:rsidRPr="00B73996" w:rsidRDefault="009F61BD" w:rsidP="009F61BD">
      <w:pPr>
        <w:widowControl/>
        <w:spacing w:line="600" w:lineRule="atLeast"/>
        <w:ind w:firstLine="645"/>
        <w:jc w:val="left"/>
        <w:rPr>
          <w:rFonts w:asciiTheme="minorEastAsia" w:hAnsiTheme="minorEastAsia"/>
          <w:b/>
          <w:bCs/>
          <w:sz w:val="32"/>
          <w:szCs w:val="32"/>
        </w:rPr>
      </w:pPr>
      <w:r w:rsidRPr="003E5A3F">
        <w:rPr>
          <w:rFonts w:asciiTheme="minorEastAsia" w:hAnsiTheme="minorEastAsia" w:cs="宋体" w:hint="eastAsia"/>
          <w:color w:val="000000"/>
          <w:kern w:val="0"/>
          <w:sz w:val="32"/>
          <w:szCs w:val="32"/>
        </w:rPr>
        <w:lastRenderedPageBreak/>
        <w:t>2021年</w:t>
      </w:r>
      <w:r w:rsidRPr="00B73996">
        <w:rPr>
          <w:rFonts w:asciiTheme="minorEastAsia" w:hAnsiTheme="minorEastAsia" w:cs="宋体" w:hint="eastAsia"/>
          <w:color w:val="000000"/>
          <w:kern w:val="0"/>
          <w:sz w:val="32"/>
          <w:szCs w:val="32"/>
        </w:rPr>
        <w:t>一般公共预算</w:t>
      </w:r>
      <w:r w:rsidRPr="003E5A3F">
        <w:rPr>
          <w:rFonts w:asciiTheme="minorEastAsia" w:hAnsiTheme="minorEastAsia" w:cs="宋体" w:hint="eastAsia"/>
          <w:color w:val="000000"/>
          <w:kern w:val="0"/>
          <w:sz w:val="32"/>
          <w:szCs w:val="32"/>
        </w:rPr>
        <w:t>项目支出</w:t>
      </w:r>
      <w:r w:rsidRPr="00B73996">
        <w:rPr>
          <w:rFonts w:asciiTheme="minorEastAsia" w:hAnsiTheme="minorEastAsia" w:cs="宋体"/>
          <w:color w:val="000000"/>
          <w:kern w:val="0"/>
          <w:sz w:val="32"/>
          <w:szCs w:val="32"/>
        </w:rPr>
        <w:t>20.38</w:t>
      </w:r>
      <w:r w:rsidRPr="003E5A3F">
        <w:rPr>
          <w:rFonts w:asciiTheme="minorEastAsia" w:hAnsiTheme="minorEastAsia" w:cs="宋体" w:hint="eastAsia"/>
          <w:color w:val="000000"/>
          <w:kern w:val="0"/>
          <w:sz w:val="32"/>
          <w:szCs w:val="32"/>
        </w:rPr>
        <w:t>万元</w:t>
      </w:r>
      <w:r w:rsidRPr="00B73996">
        <w:rPr>
          <w:rFonts w:asciiTheme="minorEastAsia" w:hAnsiTheme="minorEastAsia" w:cs="宋体" w:hint="eastAsia"/>
          <w:color w:val="000000"/>
          <w:kern w:val="0"/>
          <w:sz w:val="32"/>
          <w:szCs w:val="32"/>
        </w:rPr>
        <w:t>，此项目资金为上年结转资金，</w:t>
      </w:r>
      <w:r w:rsidRPr="003E5A3F">
        <w:rPr>
          <w:rFonts w:asciiTheme="minorEastAsia" w:hAnsiTheme="minorEastAsia" w:cs="宋体" w:hint="eastAsia"/>
          <w:color w:val="000000"/>
          <w:kern w:val="0"/>
          <w:sz w:val="32"/>
          <w:szCs w:val="32"/>
        </w:rPr>
        <w:t>主要用于学校</w:t>
      </w:r>
      <w:r w:rsidRPr="00B73996">
        <w:rPr>
          <w:rFonts w:asciiTheme="minorEastAsia" w:hAnsiTheme="minorEastAsia" w:cs="宋体" w:hint="eastAsia"/>
          <w:color w:val="000000"/>
          <w:kern w:val="0"/>
          <w:sz w:val="32"/>
          <w:szCs w:val="32"/>
        </w:rPr>
        <w:t>幼儿园建设。</w:t>
      </w:r>
    </w:p>
    <w:p w:rsidR="009F61BD" w:rsidRPr="00B73996" w:rsidRDefault="009F61BD" w:rsidP="009F61BD">
      <w:pPr>
        <w:numPr>
          <w:ilvl w:val="0"/>
          <w:numId w:val="2"/>
        </w:numPr>
        <w:spacing w:line="600" w:lineRule="exact"/>
        <w:ind w:firstLine="640"/>
        <w:rPr>
          <w:rFonts w:asciiTheme="minorEastAsia" w:hAnsiTheme="minorEastAsia"/>
          <w:sz w:val="32"/>
          <w:szCs w:val="32"/>
        </w:rPr>
      </w:pPr>
      <w:r w:rsidRPr="00B73996">
        <w:rPr>
          <w:rFonts w:asciiTheme="minorEastAsia" w:hAnsiTheme="minorEastAsia"/>
          <w:sz w:val="32"/>
          <w:szCs w:val="32"/>
        </w:rPr>
        <w:t>政府性基金预算支出情况</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cs="仿宋" w:hint="eastAsia"/>
          <w:color w:val="333333"/>
          <w:sz w:val="32"/>
          <w:szCs w:val="32"/>
        </w:rPr>
        <w:t>本校无政府性基金预算支出情况。</w:t>
      </w:r>
    </w:p>
    <w:p w:rsidR="009F61BD" w:rsidRPr="00B73996" w:rsidRDefault="009F61BD" w:rsidP="009F61BD">
      <w:pPr>
        <w:numPr>
          <w:ilvl w:val="0"/>
          <w:numId w:val="2"/>
        </w:numPr>
        <w:spacing w:line="600" w:lineRule="exact"/>
        <w:ind w:firstLine="640"/>
        <w:rPr>
          <w:rFonts w:asciiTheme="minorEastAsia" w:hAnsiTheme="minorEastAsia"/>
          <w:sz w:val="32"/>
          <w:szCs w:val="32"/>
        </w:rPr>
      </w:pPr>
      <w:r w:rsidRPr="00B73996">
        <w:rPr>
          <w:rFonts w:asciiTheme="minorEastAsia" w:hAnsiTheme="minorEastAsia"/>
          <w:sz w:val="32"/>
          <w:szCs w:val="32"/>
        </w:rPr>
        <w:t>国有资本经营预算支出情况</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cs="仿宋" w:hint="eastAsia"/>
          <w:color w:val="333333"/>
          <w:sz w:val="32"/>
          <w:szCs w:val="32"/>
        </w:rPr>
        <w:t>本校无国有资本经营预算支出情况。</w:t>
      </w:r>
    </w:p>
    <w:p w:rsidR="009F61BD" w:rsidRPr="00B73996" w:rsidRDefault="009F61BD" w:rsidP="009F61BD">
      <w:pPr>
        <w:numPr>
          <w:ilvl w:val="0"/>
          <w:numId w:val="2"/>
        </w:numPr>
        <w:spacing w:line="600" w:lineRule="exact"/>
        <w:ind w:firstLine="640"/>
        <w:rPr>
          <w:rFonts w:asciiTheme="minorEastAsia" w:hAnsiTheme="minorEastAsia"/>
          <w:sz w:val="32"/>
          <w:szCs w:val="32"/>
        </w:rPr>
      </w:pPr>
      <w:r w:rsidRPr="00B73996">
        <w:rPr>
          <w:rFonts w:asciiTheme="minorEastAsia" w:hAnsiTheme="minorEastAsia"/>
          <w:sz w:val="32"/>
          <w:szCs w:val="32"/>
        </w:rPr>
        <w:t>社会保险基金预算支出情况</w:t>
      </w:r>
    </w:p>
    <w:p w:rsidR="009F61BD" w:rsidRPr="00B73996" w:rsidRDefault="009F61BD" w:rsidP="009F61BD">
      <w:pPr>
        <w:spacing w:line="600" w:lineRule="exact"/>
        <w:ind w:firstLineChars="200" w:firstLine="640"/>
        <w:rPr>
          <w:rFonts w:asciiTheme="minorEastAsia" w:hAnsiTheme="minorEastAsia"/>
          <w:sz w:val="32"/>
          <w:szCs w:val="32"/>
        </w:rPr>
      </w:pPr>
      <w:proofErr w:type="gramStart"/>
      <w:r w:rsidRPr="00B73996">
        <w:rPr>
          <w:rFonts w:asciiTheme="minorEastAsia" w:hAnsiTheme="minorEastAsia" w:cs="仿宋" w:hint="eastAsia"/>
          <w:color w:val="333333"/>
          <w:sz w:val="32"/>
          <w:szCs w:val="32"/>
        </w:rPr>
        <w:t>本校位</w:t>
      </w:r>
      <w:proofErr w:type="gramEnd"/>
      <w:r w:rsidRPr="00B73996">
        <w:rPr>
          <w:rFonts w:asciiTheme="minorEastAsia" w:hAnsiTheme="minorEastAsia" w:cs="仿宋" w:hint="eastAsia"/>
          <w:color w:val="333333"/>
          <w:sz w:val="32"/>
          <w:szCs w:val="32"/>
        </w:rPr>
        <w:t>无社会保险基金预算支出情况。</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sz w:val="32"/>
          <w:szCs w:val="32"/>
        </w:rPr>
        <w:t>六、部门整体支出绩效情况</w:t>
      </w:r>
    </w:p>
    <w:p w:rsidR="009F61BD" w:rsidRPr="00B73996" w:rsidRDefault="009F61BD" w:rsidP="009F61BD">
      <w:pPr>
        <w:widowControl/>
        <w:spacing w:line="600" w:lineRule="atLeast"/>
        <w:ind w:firstLine="645"/>
        <w:jc w:val="left"/>
        <w:rPr>
          <w:rFonts w:asciiTheme="minorEastAsia" w:hAnsiTheme="minorEastAsia" w:cs="宋体"/>
          <w:color w:val="000000"/>
          <w:kern w:val="0"/>
          <w:sz w:val="32"/>
          <w:szCs w:val="32"/>
        </w:rPr>
      </w:pPr>
      <w:r w:rsidRPr="00B73996">
        <w:rPr>
          <w:rFonts w:asciiTheme="minorEastAsia" w:hAnsiTheme="minorEastAsia" w:cs="宋体" w:hint="eastAsia"/>
          <w:color w:val="000000"/>
          <w:kern w:val="0"/>
          <w:sz w:val="32"/>
          <w:szCs w:val="32"/>
        </w:rPr>
        <w:t>（一）、本部门整体支出的绩效目标完成情况，实现产出和取得效益情况。</w:t>
      </w:r>
    </w:p>
    <w:p w:rsidR="009F61BD" w:rsidRPr="00B73996" w:rsidRDefault="009F61BD" w:rsidP="009F61BD">
      <w:pPr>
        <w:widowControl/>
        <w:spacing w:line="600" w:lineRule="atLeast"/>
        <w:ind w:firstLine="645"/>
        <w:jc w:val="left"/>
        <w:rPr>
          <w:rFonts w:asciiTheme="minorEastAsia" w:hAnsiTheme="minorEastAsia" w:cs="宋体"/>
          <w:color w:val="000000"/>
          <w:kern w:val="0"/>
          <w:sz w:val="32"/>
          <w:szCs w:val="32"/>
        </w:rPr>
      </w:pPr>
      <w:r w:rsidRPr="00B73996">
        <w:rPr>
          <w:rFonts w:asciiTheme="minorEastAsia" w:hAnsiTheme="minorEastAsia" w:cs="宋体" w:hint="eastAsia"/>
          <w:color w:val="000000"/>
          <w:kern w:val="0"/>
          <w:sz w:val="32"/>
          <w:szCs w:val="32"/>
        </w:rPr>
        <w:t>本单位申报的部门整体绩效目标设定的依据充分，绩效目标明确、清晰，绩效目标与预算部门的职能职责、事业发展规划密切相关，有数量、效益指标。全面落实课程计划，开齐开足课程。义</w:t>
      </w:r>
      <w:proofErr w:type="gramStart"/>
      <w:r w:rsidRPr="00B73996">
        <w:rPr>
          <w:rFonts w:asciiTheme="minorEastAsia" w:hAnsiTheme="minorEastAsia" w:cs="宋体" w:hint="eastAsia"/>
          <w:color w:val="000000"/>
          <w:kern w:val="0"/>
          <w:sz w:val="32"/>
          <w:szCs w:val="32"/>
        </w:rPr>
        <w:t>教阶段</w:t>
      </w:r>
      <w:proofErr w:type="gramEnd"/>
      <w:r w:rsidRPr="00B73996">
        <w:rPr>
          <w:rFonts w:asciiTheme="minorEastAsia" w:hAnsiTheme="minorEastAsia" w:cs="宋体" w:hint="eastAsia"/>
          <w:color w:val="000000"/>
          <w:kern w:val="0"/>
          <w:sz w:val="32"/>
          <w:szCs w:val="32"/>
        </w:rPr>
        <w:t>未出现</w:t>
      </w:r>
      <w:proofErr w:type="gramStart"/>
      <w:r w:rsidRPr="00B73996">
        <w:rPr>
          <w:rFonts w:asciiTheme="minorEastAsia" w:hAnsiTheme="minorEastAsia" w:cs="宋体" w:hint="eastAsia"/>
          <w:color w:val="000000"/>
          <w:kern w:val="0"/>
          <w:sz w:val="32"/>
          <w:szCs w:val="32"/>
        </w:rPr>
        <w:t>缀学</w:t>
      </w:r>
      <w:proofErr w:type="gramEnd"/>
      <w:r w:rsidRPr="00B73996">
        <w:rPr>
          <w:rFonts w:asciiTheme="minorEastAsia" w:hAnsiTheme="minorEastAsia" w:cs="宋体" w:hint="eastAsia"/>
          <w:color w:val="000000"/>
          <w:kern w:val="0"/>
          <w:sz w:val="32"/>
          <w:szCs w:val="32"/>
        </w:rPr>
        <w:t>情况。学校无安全事故。</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79"/>
        <w:gridCol w:w="1363"/>
        <w:gridCol w:w="3260"/>
        <w:gridCol w:w="1417"/>
        <w:gridCol w:w="2694"/>
      </w:tblGrid>
      <w:tr w:rsidR="009F61BD" w:rsidRPr="00B73996" w:rsidTr="00040413">
        <w:trPr>
          <w:trHeight w:val="441"/>
        </w:trPr>
        <w:tc>
          <w:tcPr>
            <w:tcW w:w="906" w:type="dxa"/>
            <w:gridSpan w:val="2"/>
          </w:tcPr>
          <w:p w:rsidR="009F61BD" w:rsidRPr="00B73996" w:rsidRDefault="009F61BD" w:rsidP="00040413">
            <w:pPr>
              <w:rPr>
                <w:rFonts w:asciiTheme="minorEastAsia" w:hAnsiTheme="minorEastAsia"/>
              </w:rPr>
            </w:pPr>
            <w:r w:rsidRPr="00B73996">
              <w:rPr>
                <w:rFonts w:asciiTheme="minorEastAsia" w:hAnsiTheme="minorEastAsia" w:hint="eastAsia"/>
              </w:rPr>
              <w:t>其中</w:t>
            </w:r>
          </w:p>
        </w:tc>
        <w:tc>
          <w:tcPr>
            <w:tcW w:w="1363"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一级指标</w:t>
            </w:r>
          </w:p>
        </w:tc>
        <w:tc>
          <w:tcPr>
            <w:tcW w:w="3260"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绩效目标内容</w:t>
            </w:r>
          </w:p>
        </w:tc>
        <w:tc>
          <w:tcPr>
            <w:tcW w:w="1417"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指标值</w:t>
            </w:r>
          </w:p>
        </w:tc>
        <w:tc>
          <w:tcPr>
            <w:tcW w:w="2694" w:type="dxa"/>
          </w:tcPr>
          <w:p w:rsidR="009F61BD" w:rsidRPr="00B73996" w:rsidRDefault="009F61BD" w:rsidP="00040413">
            <w:pPr>
              <w:jc w:val="center"/>
              <w:rPr>
                <w:rFonts w:asciiTheme="minorEastAsia" w:hAnsiTheme="minorEastAsia"/>
              </w:rPr>
            </w:pPr>
            <w:r w:rsidRPr="00B73996">
              <w:rPr>
                <w:rFonts w:asciiTheme="minorEastAsia" w:hAnsiTheme="minorEastAsia" w:hint="eastAsia"/>
              </w:rPr>
              <w:t>备注</w:t>
            </w:r>
          </w:p>
        </w:tc>
      </w:tr>
      <w:tr w:rsidR="009F61BD" w:rsidRPr="00B73996" w:rsidTr="00040413">
        <w:trPr>
          <w:trHeight w:val="205"/>
        </w:trPr>
        <w:tc>
          <w:tcPr>
            <w:tcW w:w="427" w:type="dxa"/>
            <w:vMerge w:val="restart"/>
          </w:tcPr>
          <w:p w:rsidR="009F61BD" w:rsidRPr="00B73996" w:rsidRDefault="009F61BD" w:rsidP="00040413">
            <w:pPr>
              <w:rPr>
                <w:rFonts w:asciiTheme="minorEastAsia" w:hAnsiTheme="minorEastAsia"/>
              </w:rPr>
            </w:pPr>
            <w:r w:rsidRPr="00B73996">
              <w:rPr>
                <w:rFonts w:asciiTheme="minorEastAsia" w:hAnsiTheme="minorEastAsia" w:hint="eastAsia"/>
                <w:bCs/>
              </w:rPr>
              <w:t>部门整体支出绩效指标</w:t>
            </w:r>
          </w:p>
        </w:tc>
        <w:tc>
          <w:tcPr>
            <w:tcW w:w="479" w:type="dxa"/>
            <w:vMerge w:val="restart"/>
          </w:tcPr>
          <w:p w:rsidR="009F61BD" w:rsidRPr="00B73996" w:rsidRDefault="009F61BD" w:rsidP="00040413">
            <w:pPr>
              <w:rPr>
                <w:rFonts w:asciiTheme="minorEastAsia" w:hAnsiTheme="minorEastAsia"/>
              </w:rPr>
            </w:pPr>
          </w:p>
          <w:p w:rsidR="009F61BD" w:rsidRPr="00B73996" w:rsidRDefault="009F61BD" w:rsidP="00040413">
            <w:pPr>
              <w:rPr>
                <w:rFonts w:asciiTheme="minorEastAsia" w:hAnsiTheme="minorEastAsia"/>
              </w:rPr>
            </w:pPr>
            <w:r w:rsidRPr="00B73996">
              <w:rPr>
                <w:rFonts w:asciiTheme="minorEastAsia" w:hAnsiTheme="minorEastAsia" w:hint="eastAsia"/>
              </w:rPr>
              <w:t>目标1</w:t>
            </w:r>
          </w:p>
        </w:tc>
        <w:tc>
          <w:tcPr>
            <w:tcW w:w="1363" w:type="dxa"/>
            <w:vMerge w:val="restart"/>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产出指标</w:t>
            </w: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招收小学一年级</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≥108人</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小学招生人数</w:t>
            </w:r>
            <w:r w:rsidRPr="00B73996">
              <w:rPr>
                <w:rFonts w:asciiTheme="minorEastAsia" w:hAnsiTheme="minorEastAsia" w:cs="宋体"/>
              </w:rPr>
              <w:t>196</w:t>
            </w:r>
            <w:r w:rsidRPr="00B73996">
              <w:rPr>
                <w:rFonts w:asciiTheme="minorEastAsia" w:hAnsiTheme="minorEastAsia" w:cs="宋体" w:hint="eastAsia"/>
              </w:rPr>
              <w:t>人，</w:t>
            </w:r>
            <w:r w:rsidRPr="00B73996">
              <w:rPr>
                <w:rFonts w:asciiTheme="minorEastAsia" w:hAnsiTheme="minorEastAsia" w:cstheme="majorEastAsia" w:hint="eastAsia"/>
                <w:kern w:val="0"/>
                <w:sz w:val="22"/>
                <w:szCs w:val="22"/>
              </w:rPr>
              <w:t>完成招生计划</w:t>
            </w: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1363" w:type="dxa"/>
            <w:vMerge/>
          </w:tcPr>
          <w:p w:rsidR="009F61BD" w:rsidRPr="00B73996" w:rsidRDefault="009F61BD" w:rsidP="00040413">
            <w:pPr>
              <w:jc w:val="center"/>
              <w:rPr>
                <w:rFonts w:asciiTheme="minorEastAsia" w:hAnsiTheme="minorEastAsia"/>
              </w:rPr>
            </w:pP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全面落实课程计划，开齐开足课程</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严格按《课程标准》、对照课程计划，开足课程。</w:t>
            </w: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1363" w:type="dxa"/>
            <w:vMerge/>
          </w:tcPr>
          <w:p w:rsidR="009F61BD" w:rsidRPr="00B73996" w:rsidRDefault="009F61BD" w:rsidP="00040413">
            <w:pPr>
              <w:jc w:val="center"/>
              <w:rPr>
                <w:rFonts w:asciiTheme="minorEastAsia" w:hAnsiTheme="minorEastAsia"/>
              </w:rPr>
            </w:pP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安全教育活动</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≥18次</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按月进行安全教育活动例会,周进行领导层会议,完成安全教育教学活动</w:t>
            </w:r>
            <w:r w:rsidRPr="00B73996">
              <w:rPr>
                <w:rFonts w:asciiTheme="minorEastAsia" w:hAnsiTheme="minorEastAsia" w:cs="宋体"/>
              </w:rPr>
              <w:t>18</w:t>
            </w:r>
            <w:r w:rsidRPr="00B73996">
              <w:rPr>
                <w:rFonts w:asciiTheme="minorEastAsia" w:hAnsiTheme="minorEastAsia" w:cs="宋体" w:hint="eastAsia"/>
              </w:rPr>
              <w:t>次,</w:t>
            </w: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1363" w:type="dxa"/>
            <w:vMerge w:val="restart"/>
          </w:tcPr>
          <w:p w:rsidR="009F61BD" w:rsidRPr="00B73996" w:rsidRDefault="009F61BD" w:rsidP="00040413">
            <w:pPr>
              <w:jc w:val="center"/>
              <w:rPr>
                <w:rFonts w:asciiTheme="minorEastAsia" w:hAnsiTheme="minorEastAsia"/>
              </w:rPr>
            </w:pPr>
            <w:r w:rsidRPr="00B73996">
              <w:rPr>
                <w:rFonts w:asciiTheme="minorEastAsia" w:hAnsiTheme="minorEastAsia" w:hint="eastAsia"/>
              </w:rPr>
              <w:t>质量指标</w:t>
            </w:r>
          </w:p>
        </w:tc>
        <w:tc>
          <w:tcPr>
            <w:tcW w:w="3260" w:type="dxa"/>
            <w:vAlign w:val="center"/>
          </w:tcPr>
          <w:p w:rsidR="009F61BD" w:rsidRPr="00B73996" w:rsidRDefault="009F61BD" w:rsidP="00040413">
            <w:pPr>
              <w:jc w:val="center"/>
              <w:rPr>
                <w:rFonts w:asciiTheme="minorEastAsia" w:hAnsiTheme="minorEastAsia" w:cs="宋体"/>
                <w:color w:val="000000"/>
                <w:sz w:val="22"/>
                <w:szCs w:val="22"/>
              </w:rPr>
            </w:pPr>
            <w:r w:rsidRPr="00B73996">
              <w:rPr>
                <w:rFonts w:asciiTheme="minorEastAsia" w:hAnsiTheme="minorEastAsia" w:hint="eastAsia"/>
                <w:color w:val="000000"/>
                <w:sz w:val="22"/>
                <w:szCs w:val="22"/>
              </w:rPr>
              <w:t>学生巩固率</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在校学生数年末1265人，无</w:t>
            </w:r>
            <w:proofErr w:type="gramStart"/>
            <w:r w:rsidRPr="00B73996">
              <w:rPr>
                <w:rFonts w:asciiTheme="minorEastAsia" w:hAnsiTheme="minorEastAsia" w:hint="eastAsia"/>
              </w:rPr>
              <w:t>缀学</w:t>
            </w:r>
            <w:proofErr w:type="gramEnd"/>
            <w:r w:rsidRPr="00B73996">
              <w:rPr>
                <w:rFonts w:asciiTheme="minorEastAsia" w:hAnsiTheme="minorEastAsia" w:hint="eastAsia"/>
              </w:rPr>
              <w:t>情况。</w:t>
            </w:r>
          </w:p>
        </w:tc>
      </w:tr>
      <w:tr w:rsidR="009F61BD" w:rsidRPr="00B73996" w:rsidTr="00040413">
        <w:trPr>
          <w:trHeight w:val="205"/>
        </w:trPr>
        <w:tc>
          <w:tcPr>
            <w:tcW w:w="427" w:type="dxa"/>
            <w:vMerge/>
          </w:tcPr>
          <w:p w:rsidR="009F61BD" w:rsidRPr="00B73996" w:rsidRDefault="009F61BD" w:rsidP="00040413">
            <w:pPr>
              <w:rPr>
                <w:rFonts w:asciiTheme="minorEastAsia" w:hAnsiTheme="minorEastAsia"/>
                <w:bCs/>
              </w:rPr>
            </w:pPr>
          </w:p>
        </w:tc>
        <w:tc>
          <w:tcPr>
            <w:tcW w:w="479" w:type="dxa"/>
            <w:vMerge/>
          </w:tcPr>
          <w:p w:rsidR="009F61BD" w:rsidRPr="00B73996" w:rsidRDefault="009F61BD" w:rsidP="00040413">
            <w:pPr>
              <w:rPr>
                <w:rFonts w:asciiTheme="minorEastAsia" w:hAnsiTheme="minorEastAsia"/>
              </w:rPr>
            </w:pPr>
          </w:p>
        </w:tc>
        <w:tc>
          <w:tcPr>
            <w:tcW w:w="1363" w:type="dxa"/>
            <w:vMerge/>
          </w:tcPr>
          <w:p w:rsidR="009F61BD" w:rsidRPr="00B73996" w:rsidRDefault="009F61BD" w:rsidP="00040413">
            <w:pPr>
              <w:jc w:val="center"/>
              <w:rPr>
                <w:rFonts w:asciiTheme="minorEastAsia" w:hAnsiTheme="minorEastAsia"/>
              </w:rPr>
            </w:pPr>
          </w:p>
        </w:tc>
        <w:tc>
          <w:tcPr>
            <w:tcW w:w="3260" w:type="dxa"/>
            <w:vAlign w:val="center"/>
          </w:tcPr>
          <w:p w:rsidR="009F61BD" w:rsidRPr="00B73996" w:rsidRDefault="009F61BD" w:rsidP="00040413">
            <w:pPr>
              <w:jc w:val="center"/>
              <w:rPr>
                <w:rFonts w:asciiTheme="minorEastAsia" w:hAnsiTheme="minorEastAsia" w:cs="宋体"/>
                <w:color w:val="000000"/>
                <w:sz w:val="22"/>
                <w:szCs w:val="22"/>
              </w:rPr>
            </w:pPr>
            <w:r w:rsidRPr="00B73996">
              <w:rPr>
                <w:rFonts w:asciiTheme="minorEastAsia" w:hAnsiTheme="minorEastAsia" w:hint="eastAsia"/>
                <w:color w:val="000000"/>
                <w:sz w:val="22"/>
                <w:szCs w:val="22"/>
              </w:rPr>
              <w:t>教学任务及时完成</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按课程计划严格按时按量完成教学任务。</w:t>
            </w:r>
          </w:p>
        </w:tc>
      </w:tr>
      <w:tr w:rsidR="009F61BD" w:rsidRPr="00B73996" w:rsidTr="00040413">
        <w:trPr>
          <w:trHeight w:val="285"/>
        </w:trPr>
        <w:tc>
          <w:tcPr>
            <w:tcW w:w="427" w:type="dxa"/>
            <w:vMerge/>
          </w:tcPr>
          <w:p w:rsidR="009F61BD" w:rsidRPr="00B73996" w:rsidRDefault="009F61BD" w:rsidP="00040413">
            <w:pPr>
              <w:rPr>
                <w:rFonts w:asciiTheme="minorEastAsia" w:hAnsiTheme="minorEastAsia"/>
              </w:rPr>
            </w:pPr>
          </w:p>
        </w:tc>
        <w:tc>
          <w:tcPr>
            <w:tcW w:w="479" w:type="dxa"/>
            <w:vMerge/>
          </w:tcPr>
          <w:p w:rsidR="009F61BD" w:rsidRPr="00B73996" w:rsidRDefault="009F61BD" w:rsidP="00040413">
            <w:pPr>
              <w:rPr>
                <w:rFonts w:asciiTheme="minorEastAsia" w:hAnsiTheme="minorEastAsia"/>
              </w:rPr>
            </w:pPr>
          </w:p>
        </w:tc>
        <w:tc>
          <w:tcPr>
            <w:tcW w:w="1363" w:type="dxa"/>
            <w:vMerge w:val="restart"/>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效益指标</w:t>
            </w: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学生受教育程度</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显著提高</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促进学生全面发展，提高国民素质，培养与社会经济发</w:t>
            </w:r>
            <w:r w:rsidRPr="00B73996">
              <w:rPr>
                <w:rFonts w:asciiTheme="minorEastAsia" w:hAnsiTheme="minorEastAsia" w:hint="eastAsia"/>
              </w:rPr>
              <w:lastRenderedPageBreak/>
              <w:t>展相适应的德、智、体、美、</w:t>
            </w:r>
            <w:proofErr w:type="gramStart"/>
            <w:r w:rsidRPr="00B73996">
              <w:rPr>
                <w:rFonts w:asciiTheme="minorEastAsia" w:hAnsiTheme="minorEastAsia" w:hint="eastAsia"/>
              </w:rPr>
              <w:t>劳</w:t>
            </w:r>
            <w:proofErr w:type="gramEnd"/>
            <w:r w:rsidRPr="00B73996">
              <w:rPr>
                <w:rFonts w:asciiTheme="minorEastAsia" w:hAnsiTheme="minorEastAsia" w:hint="eastAsia"/>
              </w:rPr>
              <w:t>全面发展的四好学生。提高国家文化竞争力,为社会提供德智体美劳全面发展的社会青年；提高了学生受教育程度。</w:t>
            </w:r>
          </w:p>
        </w:tc>
      </w:tr>
      <w:tr w:rsidR="009F61BD" w:rsidRPr="00B73996" w:rsidTr="00040413">
        <w:trPr>
          <w:trHeight w:val="158"/>
        </w:trPr>
        <w:tc>
          <w:tcPr>
            <w:tcW w:w="427" w:type="dxa"/>
            <w:vMerge/>
          </w:tcPr>
          <w:p w:rsidR="009F61BD" w:rsidRPr="00B73996" w:rsidRDefault="009F61BD" w:rsidP="00040413">
            <w:pPr>
              <w:rPr>
                <w:rFonts w:asciiTheme="minorEastAsia" w:hAnsiTheme="minorEastAsia"/>
              </w:rPr>
            </w:pPr>
          </w:p>
        </w:tc>
        <w:tc>
          <w:tcPr>
            <w:tcW w:w="479" w:type="dxa"/>
            <w:vMerge/>
          </w:tcPr>
          <w:p w:rsidR="009F61BD" w:rsidRPr="00B73996" w:rsidRDefault="009F61BD" w:rsidP="00040413">
            <w:pPr>
              <w:rPr>
                <w:rFonts w:asciiTheme="minorEastAsia" w:hAnsiTheme="minorEastAsia"/>
              </w:rPr>
            </w:pPr>
          </w:p>
        </w:tc>
        <w:tc>
          <w:tcPr>
            <w:tcW w:w="1363" w:type="dxa"/>
            <w:vMerge/>
          </w:tcPr>
          <w:p w:rsidR="009F61BD" w:rsidRPr="00B73996" w:rsidRDefault="009F61BD" w:rsidP="00040413">
            <w:pPr>
              <w:jc w:val="center"/>
              <w:rPr>
                <w:rFonts w:asciiTheme="minorEastAsia" w:hAnsiTheme="minorEastAsia"/>
              </w:rPr>
            </w:pP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教育工作持续运转</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长期</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教育教学工作持续运转，无停课等现象</w:t>
            </w:r>
          </w:p>
        </w:tc>
      </w:tr>
      <w:tr w:rsidR="009F61BD" w:rsidRPr="00B73996" w:rsidTr="00040413">
        <w:trPr>
          <w:trHeight w:val="157"/>
        </w:trPr>
        <w:tc>
          <w:tcPr>
            <w:tcW w:w="427" w:type="dxa"/>
            <w:vMerge/>
          </w:tcPr>
          <w:p w:rsidR="009F61BD" w:rsidRPr="00B73996" w:rsidRDefault="009F61BD" w:rsidP="00040413">
            <w:pPr>
              <w:rPr>
                <w:rFonts w:asciiTheme="minorEastAsia" w:hAnsiTheme="minorEastAsia"/>
              </w:rPr>
            </w:pPr>
          </w:p>
        </w:tc>
        <w:tc>
          <w:tcPr>
            <w:tcW w:w="479" w:type="dxa"/>
            <w:vMerge/>
          </w:tcPr>
          <w:p w:rsidR="009F61BD" w:rsidRPr="00B73996" w:rsidRDefault="009F61BD" w:rsidP="00040413">
            <w:pPr>
              <w:rPr>
                <w:rFonts w:asciiTheme="minorEastAsia" w:hAnsiTheme="minorEastAsia"/>
              </w:rPr>
            </w:pPr>
          </w:p>
        </w:tc>
        <w:tc>
          <w:tcPr>
            <w:tcW w:w="1363" w:type="dxa"/>
            <w:vMerge/>
          </w:tcPr>
          <w:p w:rsidR="009F61BD" w:rsidRPr="00B73996" w:rsidRDefault="009F61BD" w:rsidP="00040413">
            <w:pPr>
              <w:jc w:val="center"/>
              <w:rPr>
                <w:rFonts w:asciiTheme="minorEastAsia" w:hAnsiTheme="minorEastAsia"/>
              </w:rPr>
            </w:pP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师生满意度（%）</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≥100%</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据</w:t>
            </w:r>
            <w:r w:rsidRPr="00B73996">
              <w:rPr>
                <w:rFonts w:asciiTheme="minorEastAsia" w:hAnsiTheme="minorEastAsia"/>
              </w:rPr>
              <w:t>30</w:t>
            </w:r>
            <w:r w:rsidRPr="00B73996">
              <w:rPr>
                <w:rFonts w:asciiTheme="minorEastAsia" w:hAnsiTheme="minorEastAsia" w:hint="eastAsia"/>
              </w:rPr>
              <w:t>份调查问卷满意共计3</w:t>
            </w:r>
            <w:r w:rsidRPr="00B73996">
              <w:rPr>
                <w:rFonts w:asciiTheme="minorEastAsia" w:hAnsiTheme="minorEastAsia"/>
              </w:rPr>
              <w:t>0</w:t>
            </w:r>
            <w:r w:rsidRPr="00B73996">
              <w:rPr>
                <w:rFonts w:asciiTheme="minorEastAsia" w:hAnsiTheme="minorEastAsia" w:hint="eastAsia"/>
              </w:rPr>
              <w:t>份.满意度1</w:t>
            </w:r>
            <w:r w:rsidRPr="00B73996">
              <w:rPr>
                <w:rFonts w:asciiTheme="minorEastAsia" w:hAnsiTheme="minorEastAsia"/>
              </w:rPr>
              <w:t>00%</w:t>
            </w:r>
          </w:p>
        </w:tc>
      </w:tr>
      <w:tr w:rsidR="009F61BD" w:rsidRPr="00B73996" w:rsidTr="00040413">
        <w:trPr>
          <w:trHeight w:val="569"/>
        </w:trPr>
        <w:tc>
          <w:tcPr>
            <w:tcW w:w="427" w:type="dxa"/>
            <w:vMerge/>
          </w:tcPr>
          <w:p w:rsidR="009F61BD" w:rsidRPr="00B73996" w:rsidRDefault="009F61BD" w:rsidP="00040413">
            <w:pPr>
              <w:rPr>
                <w:rFonts w:asciiTheme="minorEastAsia" w:hAnsiTheme="minorEastAsia"/>
              </w:rPr>
            </w:pPr>
          </w:p>
        </w:tc>
        <w:tc>
          <w:tcPr>
            <w:tcW w:w="479" w:type="dxa"/>
            <w:vMerge w:val="restart"/>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目标2</w:t>
            </w:r>
          </w:p>
        </w:tc>
        <w:tc>
          <w:tcPr>
            <w:tcW w:w="1363"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产出指标</w:t>
            </w: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kern w:val="0"/>
              </w:rPr>
              <w:t>教职工、学生教育安全活动</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≧4次</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按月进行安全教育活动例会,周进行领导层会议,完成安全教育教学活动</w:t>
            </w:r>
            <w:r w:rsidRPr="00B73996">
              <w:rPr>
                <w:rFonts w:asciiTheme="minorEastAsia" w:hAnsiTheme="minorEastAsia" w:cs="宋体"/>
              </w:rPr>
              <w:t>4</w:t>
            </w:r>
            <w:r w:rsidRPr="00B73996">
              <w:rPr>
                <w:rFonts w:asciiTheme="minorEastAsia" w:hAnsiTheme="minorEastAsia" w:cs="宋体" w:hint="eastAsia"/>
              </w:rPr>
              <w:t>次,</w:t>
            </w:r>
          </w:p>
        </w:tc>
      </w:tr>
      <w:tr w:rsidR="009F61BD" w:rsidRPr="00B73996" w:rsidTr="00040413">
        <w:trPr>
          <w:trHeight w:val="569"/>
        </w:trPr>
        <w:tc>
          <w:tcPr>
            <w:tcW w:w="427" w:type="dxa"/>
            <w:vMerge/>
          </w:tcPr>
          <w:p w:rsidR="009F61BD" w:rsidRPr="00B73996" w:rsidRDefault="009F61BD" w:rsidP="00040413">
            <w:pPr>
              <w:rPr>
                <w:rFonts w:asciiTheme="minorEastAsia" w:hAnsiTheme="minorEastAsia"/>
              </w:rPr>
            </w:pPr>
          </w:p>
        </w:tc>
        <w:tc>
          <w:tcPr>
            <w:tcW w:w="479" w:type="dxa"/>
            <w:vMerge/>
            <w:vAlign w:val="center"/>
          </w:tcPr>
          <w:p w:rsidR="009F61BD" w:rsidRPr="00B73996" w:rsidRDefault="009F61BD" w:rsidP="00040413">
            <w:pPr>
              <w:jc w:val="center"/>
              <w:rPr>
                <w:rFonts w:asciiTheme="minorEastAsia" w:hAnsiTheme="minorEastAsia"/>
              </w:rPr>
            </w:pPr>
          </w:p>
        </w:tc>
        <w:tc>
          <w:tcPr>
            <w:tcW w:w="1363"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质量指标</w:t>
            </w: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安全教育师生参与率</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≧95%</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参与率1</w:t>
            </w:r>
            <w:r w:rsidRPr="00B73996">
              <w:rPr>
                <w:rFonts w:asciiTheme="minorEastAsia" w:hAnsiTheme="minorEastAsia" w:cs="宋体"/>
              </w:rPr>
              <w:t>00%,</w:t>
            </w:r>
            <w:r w:rsidRPr="00B73996">
              <w:rPr>
                <w:rFonts w:asciiTheme="minorEastAsia" w:hAnsiTheme="minorEastAsia" w:cs="宋体" w:hint="eastAsia"/>
              </w:rPr>
              <w:t>签订安全工作责任书1</w:t>
            </w:r>
            <w:r w:rsidRPr="00B73996">
              <w:rPr>
                <w:rFonts w:asciiTheme="minorEastAsia" w:hAnsiTheme="minorEastAsia" w:cs="宋体"/>
              </w:rPr>
              <w:t>334</w:t>
            </w:r>
            <w:r w:rsidRPr="00B73996">
              <w:rPr>
                <w:rFonts w:asciiTheme="minorEastAsia" w:hAnsiTheme="minorEastAsia" w:cs="宋体" w:hint="eastAsia"/>
              </w:rPr>
              <w:t>份</w:t>
            </w:r>
            <w:r w:rsidRPr="00B73996">
              <w:rPr>
                <w:rFonts w:asciiTheme="minorEastAsia" w:hAnsiTheme="minorEastAsia" w:cs="宋体"/>
              </w:rPr>
              <w:t>,</w:t>
            </w:r>
            <w:r w:rsidRPr="00B73996">
              <w:rPr>
                <w:rFonts w:asciiTheme="minorEastAsia" w:hAnsiTheme="minorEastAsia" w:cs="宋体" w:hint="eastAsia"/>
              </w:rPr>
              <w:t>安全工作全面开展并全员</w:t>
            </w:r>
            <w:proofErr w:type="gramStart"/>
            <w:r w:rsidRPr="00B73996">
              <w:rPr>
                <w:rFonts w:asciiTheme="minorEastAsia" w:hAnsiTheme="minorEastAsia" w:cs="宋体" w:hint="eastAsia"/>
              </w:rPr>
              <w:t>参予</w:t>
            </w:r>
            <w:proofErr w:type="gramEnd"/>
            <w:r w:rsidRPr="00B73996">
              <w:rPr>
                <w:rFonts w:asciiTheme="minorEastAsia" w:hAnsiTheme="minorEastAsia" w:cs="宋体" w:hint="eastAsia"/>
              </w:rPr>
              <w:t>.</w:t>
            </w:r>
          </w:p>
        </w:tc>
      </w:tr>
      <w:tr w:rsidR="009F61BD" w:rsidRPr="00B73996" w:rsidTr="00040413">
        <w:trPr>
          <w:trHeight w:val="569"/>
        </w:trPr>
        <w:tc>
          <w:tcPr>
            <w:tcW w:w="427" w:type="dxa"/>
            <w:vMerge/>
          </w:tcPr>
          <w:p w:rsidR="009F61BD" w:rsidRPr="00B73996" w:rsidRDefault="009F61BD" w:rsidP="00040413">
            <w:pPr>
              <w:rPr>
                <w:rFonts w:asciiTheme="minorEastAsia" w:hAnsiTheme="minorEastAsia"/>
              </w:rPr>
            </w:pPr>
          </w:p>
        </w:tc>
        <w:tc>
          <w:tcPr>
            <w:tcW w:w="479" w:type="dxa"/>
            <w:vMerge/>
            <w:vAlign w:val="center"/>
          </w:tcPr>
          <w:p w:rsidR="009F61BD" w:rsidRPr="00B73996" w:rsidRDefault="009F61BD" w:rsidP="00040413">
            <w:pPr>
              <w:jc w:val="center"/>
              <w:rPr>
                <w:rFonts w:asciiTheme="minorEastAsia" w:hAnsiTheme="minorEastAsia"/>
              </w:rPr>
            </w:pPr>
          </w:p>
        </w:tc>
        <w:tc>
          <w:tcPr>
            <w:tcW w:w="1363"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效益指标</w:t>
            </w:r>
          </w:p>
        </w:tc>
        <w:tc>
          <w:tcPr>
            <w:tcW w:w="3260"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cs="宋体" w:hint="eastAsia"/>
              </w:rPr>
              <w:t>教育安全责任事故率</w:t>
            </w:r>
          </w:p>
        </w:tc>
        <w:tc>
          <w:tcPr>
            <w:tcW w:w="1417"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0</w:t>
            </w:r>
          </w:p>
        </w:tc>
        <w:tc>
          <w:tcPr>
            <w:tcW w:w="2694" w:type="dxa"/>
            <w:vAlign w:val="center"/>
          </w:tcPr>
          <w:p w:rsidR="009F61BD" w:rsidRPr="00B73996" w:rsidRDefault="009F61BD" w:rsidP="00040413">
            <w:pPr>
              <w:jc w:val="center"/>
              <w:rPr>
                <w:rFonts w:asciiTheme="minorEastAsia" w:hAnsiTheme="minorEastAsia"/>
              </w:rPr>
            </w:pPr>
            <w:r w:rsidRPr="00B73996">
              <w:rPr>
                <w:rFonts w:asciiTheme="minorEastAsia" w:hAnsiTheme="minorEastAsia" w:hint="eastAsia"/>
              </w:rPr>
              <w:t>无安全事故。</w:t>
            </w:r>
          </w:p>
        </w:tc>
      </w:tr>
    </w:tbl>
    <w:p w:rsidR="009F61BD" w:rsidRPr="00B73996" w:rsidRDefault="009F61BD" w:rsidP="009F61BD">
      <w:pPr>
        <w:widowControl/>
        <w:spacing w:line="600" w:lineRule="atLeast"/>
        <w:ind w:firstLine="645"/>
        <w:jc w:val="left"/>
        <w:rPr>
          <w:rFonts w:asciiTheme="minorEastAsia" w:hAnsiTheme="minorEastAsia"/>
          <w:color w:val="000000"/>
          <w:sz w:val="32"/>
          <w:szCs w:val="32"/>
        </w:rPr>
      </w:pPr>
      <w:r w:rsidRPr="00B73996">
        <w:rPr>
          <w:rFonts w:asciiTheme="minorEastAsia" w:hAnsiTheme="minorEastAsia" w:cs="宋体" w:hint="eastAsia"/>
          <w:color w:val="000000"/>
          <w:kern w:val="0"/>
          <w:sz w:val="32"/>
          <w:szCs w:val="32"/>
        </w:rPr>
        <w:t>（二）、</w:t>
      </w:r>
      <w:r w:rsidRPr="00B73996">
        <w:rPr>
          <w:rFonts w:asciiTheme="minorEastAsia" w:hAnsiTheme="minorEastAsia"/>
          <w:color w:val="000000"/>
          <w:sz w:val="32"/>
          <w:szCs w:val="32"/>
        </w:rPr>
        <w:t>部门资产管理和开展业务情况，</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加强资产管理，单位制定了资产管理制度，并按照制度实行。单位固定资产均对应入固定资产卡片，明确使用和管理办公室和责任人，资产管理情况良好。遵照政府采购制度完成各项设备采购，手续合</w:t>
      </w:r>
      <w:proofErr w:type="gramStart"/>
      <w:r w:rsidRPr="00B73996">
        <w:rPr>
          <w:rFonts w:asciiTheme="minorEastAsia" w:hAnsiTheme="minorEastAsia" w:hint="eastAsia"/>
          <w:color w:val="000000"/>
          <w:sz w:val="32"/>
          <w:szCs w:val="32"/>
        </w:rPr>
        <w:t>规</w:t>
      </w:r>
      <w:proofErr w:type="gramEnd"/>
      <w:r w:rsidRPr="00B73996">
        <w:rPr>
          <w:rFonts w:asciiTheme="minorEastAsia" w:hAnsiTheme="minorEastAsia" w:hint="eastAsia"/>
          <w:color w:val="000000"/>
          <w:sz w:val="32"/>
          <w:szCs w:val="32"/>
        </w:rPr>
        <w:t>，保存完整。</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对资产申购、采购、分配、保管、处置以及责任都进行进一步规范，资产配置按照“合法依规、保障需要、节约开支、从严控制、调剂优先、共享公用”的原则，严格资产配置的审批程序，坚持调剂优先的原则，坚持资产配置要与履行职能需要相适应；将资产配置与预算编制结合起来，坚持资产管理与预算管理相结合。严格执行有关文件规定，凡是符合政府采购要求的资产均按政府采购程序采购，擅自采购的不予报销任何费用。同时，加强资产的管理，组织人员对资产进行清理，明</w:t>
      </w:r>
      <w:r w:rsidRPr="00B73996">
        <w:rPr>
          <w:rFonts w:asciiTheme="minorEastAsia" w:hAnsiTheme="minorEastAsia" w:hint="eastAsia"/>
          <w:color w:val="000000"/>
          <w:sz w:val="32"/>
          <w:szCs w:val="32"/>
        </w:rPr>
        <w:lastRenderedPageBreak/>
        <w:t>确相应的责任人。</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（三）、部门预算整体支出绩效评价</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对照《泸溪县财政局关于开展202</w:t>
      </w:r>
      <w:r w:rsidRPr="00B73996">
        <w:rPr>
          <w:rFonts w:asciiTheme="minorEastAsia" w:hAnsiTheme="minorEastAsia"/>
          <w:color w:val="000000"/>
          <w:sz w:val="32"/>
          <w:szCs w:val="32"/>
        </w:rPr>
        <w:t>1</w:t>
      </w:r>
      <w:r w:rsidRPr="00B73996">
        <w:rPr>
          <w:rFonts w:asciiTheme="minorEastAsia" w:hAnsiTheme="minorEastAsia" w:hint="eastAsia"/>
          <w:color w:val="000000"/>
          <w:sz w:val="32"/>
          <w:szCs w:val="32"/>
        </w:rPr>
        <w:t>年度预算单位部门整体支出绩效自评工作的通知》文件规定的考核指标，本单位从运行成本、管理效率、履职效能、社会效益、可持续发展能力和服务对象满意度等方面，衡量部门整体及核心业务实施效果，对202</w:t>
      </w:r>
      <w:r w:rsidRPr="00B73996">
        <w:rPr>
          <w:rFonts w:asciiTheme="minorEastAsia" w:hAnsiTheme="minorEastAsia"/>
          <w:color w:val="000000"/>
          <w:sz w:val="32"/>
          <w:szCs w:val="32"/>
        </w:rPr>
        <w:t>1</w:t>
      </w:r>
      <w:r w:rsidRPr="00B73996">
        <w:rPr>
          <w:rFonts w:asciiTheme="minorEastAsia" w:hAnsiTheme="minorEastAsia" w:hint="eastAsia"/>
          <w:color w:val="000000"/>
          <w:sz w:val="32"/>
          <w:szCs w:val="32"/>
        </w:rPr>
        <w:t>年部门整体支出绩效开展了评价，具体情况如下：</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1、投入指标（</w:t>
      </w:r>
      <w:r w:rsidRPr="00B73996">
        <w:rPr>
          <w:rFonts w:asciiTheme="minorEastAsia" w:hAnsiTheme="minorEastAsia"/>
          <w:color w:val="000000"/>
          <w:sz w:val="32"/>
          <w:szCs w:val="32"/>
        </w:rPr>
        <w:t>12</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本年度总收入金额1</w:t>
      </w:r>
      <w:r w:rsidRPr="00B73996">
        <w:rPr>
          <w:rFonts w:asciiTheme="minorEastAsia" w:hAnsiTheme="minorEastAsia"/>
          <w:color w:val="000000"/>
          <w:sz w:val="32"/>
          <w:szCs w:val="32"/>
        </w:rPr>
        <w:t>219.</w:t>
      </w:r>
      <w:r w:rsidRPr="00B73996">
        <w:rPr>
          <w:rFonts w:asciiTheme="minorEastAsia" w:hAnsiTheme="minorEastAsia" w:hint="eastAsia"/>
          <w:color w:val="000000"/>
          <w:sz w:val="32"/>
          <w:szCs w:val="32"/>
        </w:rPr>
        <w:t>8</w:t>
      </w:r>
      <w:r w:rsidRPr="00B73996">
        <w:rPr>
          <w:rFonts w:asciiTheme="minorEastAsia" w:hAnsiTheme="minorEastAsia"/>
          <w:color w:val="000000"/>
          <w:sz w:val="32"/>
          <w:szCs w:val="32"/>
        </w:rPr>
        <w:t>7</w:t>
      </w:r>
      <w:r w:rsidRPr="00B73996">
        <w:rPr>
          <w:rFonts w:asciiTheme="minorEastAsia" w:hAnsiTheme="minorEastAsia" w:hint="eastAsia"/>
          <w:color w:val="000000"/>
          <w:sz w:val="32"/>
          <w:szCs w:val="32"/>
        </w:rPr>
        <w:t>万元(含上年结转资金),支出</w:t>
      </w:r>
      <w:r w:rsidRPr="00B73996">
        <w:rPr>
          <w:rFonts w:asciiTheme="minorEastAsia" w:hAnsiTheme="minorEastAsia"/>
          <w:color w:val="000000"/>
          <w:sz w:val="32"/>
          <w:szCs w:val="32"/>
        </w:rPr>
        <w:t>1209.74</w:t>
      </w:r>
      <w:r w:rsidRPr="00B73996">
        <w:rPr>
          <w:rFonts w:asciiTheme="minorEastAsia" w:hAnsiTheme="minorEastAsia" w:hint="eastAsia"/>
          <w:color w:val="000000"/>
          <w:sz w:val="32"/>
          <w:szCs w:val="32"/>
        </w:rPr>
        <w:t>万元占总收入9</w:t>
      </w:r>
      <w:r w:rsidRPr="00B73996">
        <w:rPr>
          <w:rFonts w:asciiTheme="minorEastAsia" w:hAnsiTheme="minorEastAsia"/>
          <w:color w:val="000000"/>
          <w:sz w:val="32"/>
          <w:szCs w:val="32"/>
        </w:rPr>
        <w:t>9</w:t>
      </w:r>
      <w:r w:rsidRPr="00B73996">
        <w:rPr>
          <w:rFonts w:asciiTheme="minorEastAsia" w:hAnsiTheme="minorEastAsia" w:hint="eastAsia"/>
          <w:color w:val="000000"/>
          <w:sz w:val="32"/>
          <w:szCs w:val="32"/>
        </w:rPr>
        <w:t>.</w:t>
      </w:r>
      <w:r w:rsidRPr="00B73996">
        <w:rPr>
          <w:rFonts w:asciiTheme="minorEastAsia" w:hAnsiTheme="minorEastAsia"/>
          <w:color w:val="000000"/>
          <w:sz w:val="32"/>
          <w:szCs w:val="32"/>
        </w:rPr>
        <w:t>17%</w:t>
      </w:r>
      <w:r w:rsidRPr="00B73996">
        <w:rPr>
          <w:rFonts w:asciiTheme="minorEastAsia" w:hAnsiTheme="minorEastAsia" w:hint="eastAsia"/>
          <w:color w:val="000000"/>
          <w:sz w:val="32"/>
          <w:szCs w:val="32"/>
        </w:rPr>
        <w:t>，主要支出用于人员工资及社保费用，和</w:t>
      </w:r>
      <w:proofErr w:type="gramStart"/>
      <w:r w:rsidRPr="00B73996">
        <w:rPr>
          <w:rFonts w:asciiTheme="minorEastAsia" w:hAnsiTheme="minorEastAsia" w:hint="eastAsia"/>
          <w:color w:val="000000"/>
          <w:sz w:val="32"/>
          <w:szCs w:val="32"/>
        </w:rPr>
        <w:t>校运转</w:t>
      </w:r>
      <w:proofErr w:type="gramEnd"/>
      <w:r w:rsidRPr="00B73996">
        <w:rPr>
          <w:rFonts w:asciiTheme="minorEastAsia" w:hAnsiTheme="minorEastAsia" w:hint="eastAsia"/>
          <w:color w:val="000000"/>
          <w:sz w:val="32"/>
          <w:szCs w:val="32"/>
        </w:rPr>
        <w:t>经费支出。202</w:t>
      </w:r>
      <w:r w:rsidRPr="00B73996">
        <w:rPr>
          <w:rFonts w:asciiTheme="minorEastAsia" w:hAnsiTheme="minorEastAsia"/>
          <w:color w:val="000000"/>
          <w:sz w:val="32"/>
          <w:szCs w:val="32"/>
        </w:rPr>
        <w:t>1</w:t>
      </w:r>
      <w:r w:rsidRPr="00B73996">
        <w:rPr>
          <w:rFonts w:asciiTheme="minorEastAsia" w:hAnsiTheme="minorEastAsia" w:hint="eastAsia"/>
          <w:color w:val="000000"/>
          <w:sz w:val="32"/>
          <w:szCs w:val="32"/>
        </w:rPr>
        <w:t>年度整体目标设定清晰，细化，可衡量，项目设定主要为保人员，及教育运转经费支出，年度本单位在下发在编人员</w:t>
      </w:r>
      <w:r w:rsidRPr="00B73996">
        <w:rPr>
          <w:rFonts w:asciiTheme="minorEastAsia" w:hAnsiTheme="minorEastAsia"/>
          <w:color w:val="000000"/>
          <w:sz w:val="32"/>
          <w:szCs w:val="32"/>
        </w:rPr>
        <w:t>64</w:t>
      </w:r>
      <w:r w:rsidRPr="00B73996">
        <w:rPr>
          <w:rFonts w:asciiTheme="minorEastAsia" w:hAnsiTheme="minorEastAsia" w:hint="eastAsia"/>
          <w:color w:val="000000"/>
          <w:sz w:val="32"/>
          <w:szCs w:val="32"/>
        </w:rPr>
        <w:t>人，在职人员6</w:t>
      </w:r>
      <w:r w:rsidRPr="00B73996">
        <w:rPr>
          <w:rFonts w:asciiTheme="minorEastAsia" w:hAnsiTheme="minorEastAsia"/>
          <w:color w:val="000000"/>
          <w:sz w:val="32"/>
          <w:szCs w:val="32"/>
        </w:rPr>
        <w:t>9</w:t>
      </w:r>
      <w:r w:rsidRPr="00B73996">
        <w:rPr>
          <w:rFonts w:asciiTheme="minorEastAsia" w:hAnsiTheme="minorEastAsia" w:hint="eastAsia"/>
          <w:color w:val="000000"/>
          <w:sz w:val="32"/>
          <w:szCs w:val="32"/>
        </w:rPr>
        <w:t>人，超编，扣3分，对于</w:t>
      </w:r>
      <w:proofErr w:type="gramStart"/>
      <w:r w:rsidRPr="00B73996">
        <w:rPr>
          <w:rFonts w:asciiTheme="minorEastAsia" w:hAnsiTheme="minorEastAsia" w:hint="eastAsia"/>
          <w:color w:val="000000"/>
          <w:sz w:val="32"/>
          <w:szCs w:val="32"/>
        </w:rPr>
        <w:t>校重点</w:t>
      </w:r>
      <w:proofErr w:type="gramEnd"/>
      <w:r w:rsidRPr="00B73996">
        <w:rPr>
          <w:rFonts w:asciiTheme="minorEastAsia" w:hAnsiTheme="minorEastAsia" w:hint="eastAsia"/>
          <w:color w:val="000000"/>
          <w:sz w:val="32"/>
          <w:szCs w:val="32"/>
        </w:rPr>
        <w:t>支出主要为人员经费和公用经费，其两项重点均申请了绩效目标，申报的绩效目标符合部门职能、年度重点工作实际，有具体的数量、质量、效益、时效指标，绩效目标按期完成，</w:t>
      </w:r>
      <w:r w:rsidRPr="00B73996">
        <w:rPr>
          <w:rFonts w:asciiTheme="minorEastAsia" w:hAnsiTheme="minorEastAsia"/>
          <w:color w:val="000000"/>
          <w:sz w:val="32"/>
          <w:szCs w:val="32"/>
        </w:rPr>
        <w:t xml:space="preserve"> </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2、过程指标（</w:t>
      </w:r>
      <w:r w:rsidRPr="00B73996">
        <w:rPr>
          <w:rFonts w:asciiTheme="minorEastAsia" w:hAnsiTheme="minorEastAsia"/>
          <w:color w:val="000000"/>
          <w:sz w:val="32"/>
          <w:szCs w:val="32"/>
        </w:rPr>
        <w:t>23</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2.1合</w:t>
      </w:r>
      <w:proofErr w:type="gramStart"/>
      <w:r w:rsidRPr="00B73996">
        <w:rPr>
          <w:rFonts w:asciiTheme="minorEastAsia" w:hAnsiTheme="minorEastAsia" w:hint="eastAsia"/>
          <w:color w:val="000000"/>
          <w:sz w:val="32"/>
          <w:szCs w:val="32"/>
        </w:rPr>
        <w:t>规</w:t>
      </w:r>
      <w:proofErr w:type="gramEnd"/>
      <w:r w:rsidRPr="00B73996">
        <w:rPr>
          <w:rFonts w:asciiTheme="minorEastAsia" w:hAnsiTheme="minorEastAsia" w:hint="eastAsia"/>
          <w:color w:val="000000"/>
          <w:sz w:val="32"/>
          <w:szCs w:val="32"/>
        </w:rPr>
        <w:t>性（</w:t>
      </w:r>
      <w:r w:rsidRPr="00B73996">
        <w:rPr>
          <w:rFonts w:asciiTheme="minorEastAsia" w:hAnsiTheme="minorEastAsia"/>
          <w:color w:val="000000"/>
          <w:sz w:val="32"/>
          <w:szCs w:val="32"/>
        </w:rPr>
        <w:t>13</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202</w:t>
      </w:r>
      <w:r w:rsidRPr="00B73996">
        <w:rPr>
          <w:rFonts w:asciiTheme="minorEastAsia" w:hAnsiTheme="minorEastAsia"/>
          <w:color w:val="000000"/>
          <w:sz w:val="32"/>
          <w:szCs w:val="32"/>
        </w:rPr>
        <w:t>1</w:t>
      </w:r>
      <w:r w:rsidRPr="00B73996">
        <w:rPr>
          <w:rFonts w:asciiTheme="minorEastAsia" w:hAnsiTheme="minorEastAsia" w:hint="eastAsia"/>
          <w:color w:val="000000"/>
          <w:sz w:val="32"/>
          <w:szCs w:val="32"/>
        </w:rPr>
        <w:t>年按内控要求建立了相关预算，收支，项目，合同等管理制度，会计核算按要求记账，报销流程明确，制度完善，执行有效，责任到位，会计核算按要求记账，报销流程明确，制度完善，执行有效。本校的相关资金均专款专用，支出合</w:t>
      </w:r>
      <w:proofErr w:type="gramStart"/>
      <w:r w:rsidRPr="00B73996">
        <w:rPr>
          <w:rFonts w:asciiTheme="minorEastAsia" w:hAnsiTheme="minorEastAsia" w:hint="eastAsia"/>
          <w:color w:val="000000"/>
          <w:sz w:val="32"/>
          <w:szCs w:val="32"/>
        </w:rPr>
        <w:t>规</w:t>
      </w:r>
      <w:proofErr w:type="gramEnd"/>
      <w:r w:rsidRPr="00B73996">
        <w:rPr>
          <w:rFonts w:asciiTheme="minorEastAsia" w:hAnsiTheme="minorEastAsia" w:hint="eastAsia"/>
          <w:color w:val="000000"/>
          <w:sz w:val="32"/>
          <w:szCs w:val="32"/>
        </w:rPr>
        <w:t>，</w:t>
      </w:r>
      <w:r w:rsidRPr="00B73996">
        <w:rPr>
          <w:rFonts w:asciiTheme="minorEastAsia" w:hAnsiTheme="minorEastAsia" w:hint="eastAsia"/>
          <w:color w:val="000000"/>
          <w:sz w:val="32"/>
          <w:szCs w:val="32"/>
        </w:rPr>
        <w:lastRenderedPageBreak/>
        <w:t>支出进度有度。支出符合国家财经法规和财务管理制度规定以及有关预算管理制度办法的规定；资金的拨付有完整的审批程序和手续；不存在截留、挤占、挪用、虚列支出等情况。</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2.2、管理效率（</w:t>
      </w:r>
      <w:r w:rsidRPr="00B73996">
        <w:rPr>
          <w:rFonts w:asciiTheme="minorEastAsia" w:hAnsiTheme="minorEastAsia"/>
          <w:color w:val="000000"/>
          <w:sz w:val="32"/>
          <w:szCs w:val="32"/>
        </w:rPr>
        <w:t>10</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本校相关的管理制度健全、资金使用合</w:t>
      </w:r>
      <w:proofErr w:type="gramStart"/>
      <w:r w:rsidRPr="00B73996">
        <w:rPr>
          <w:rFonts w:asciiTheme="minorEastAsia" w:hAnsiTheme="minorEastAsia" w:hint="eastAsia"/>
          <w:color w:val="000000"/>
          <w:sz w:val="32"/>
          <w:szCs w:val="32"/>
        </w:rPr>
        <w:t>规</w:t>
      </w:r>
      <w:proofErr w:type="gramEnd"/>
      <w:r w:rsidRPr="00B73996">
        <w:rPr>
          <w:rFonts w:asciiTheme="minorEastAsia" w:hAnsiTheme="minorEastAsia" w:hint="eastAsia"/>
          <w:color w:val="000000"/>
          <w:sz w:val="32"/>
          <w:szCs w:val="32"/>
        </w:rPr>
        <w:t>、信息公开及时，</w:t>
      </w:r>
      <w:proofErr w:type="gramStart"/>
      <w:r w:rsidRPr="00B73996">
        <w:rPr>
          <w:rFonts w:asciiTheme="minorEastAsia" w:hAnsiTheme="minorEastAsia" w:hint="eastAsia"/>
          <w:color w:val="000000"/>
          <w:sz w:val="32"/>
          <w:szCs w:val="32"/>
        </w:rPr>
        <w:t>校资产</w:t>
      </w:r>
      <w:proofErr w:type="gramEnd"/>
      <w:r w:rsidRPr="00B73996">
        <w:rPr>
          <w:rFonts w:asciiTheme="minorEastAsia" w:hAnsiTheme="minorEastAsia" w:hint="eastAsia"/>
          <w:color w:val="000000"/>
          <w:sz w:val="32"/>
          <w:szCs w:val="32"/>
        </w:rPr>
        <w:t>配置合理，购置均在控制范围内，</w:t>
      </w:r>
      <w:proofErr w:type="gramStart"/>
      <w:r w:rsidRPr="00B73996">
        <w:rPr>
          <w:rFonts w:asciiTheme="minorEastAsia" w:hAnsiTheme="minorEastAsia" w:hint="eastAsia"/>
          <w:color w:val="000000"/>
          <w:sz w:val="32"/>
          <w:szCs w:val="32"/>
        </w:rPr>
        <w:t>采购按</w:t>
      </w:r>
      <w:proofErr w:type="gramEnd"/>
      <w:r w:rsidRPr="00B73996">
        <w:rPr>
          <w:rFonts w:asciiTheme="minorEastAsia" w:hAnsiTheme="minorEastAsia" w:hint="eastAsia"/>
          <w:color w:val="000000"/>
          <w:sz w:val="32"/>
          <w:szCs w:val="32"/>
        </w:rPr>
        <w:t>要求进行采购申报，处置、报废等按程序进行办理。202</w:t>
      </w:r>
      <w:r w:rsidRPr="00B73996">
        <w:rPr>
          <w:rFonts w:asciiTheme="minorEastAsia" w:hAnsiTheme="minorEastAsia"/>
          <w:color w:val="000000"/>
          <w:sz w:val="32"/>
          <w:szCs w:val="32"/>
        </w:rPr>
        <w:t>1</w:t>
      </w:r>
      <w:r w:rsidRPr="00B73996">
        <w:rPr>
          <w:rFonts w:asciiTheme="minorEastAsia" w:hAnsiTheme="minorEastAsia" w:hint="eastAsia"/>
          <w:color w:val="000000"/>
          <w:sz w:val="32"/>
          <w:szCs w:val="32"/>
        </w:rPr>
        <w:t>年度本单位在预算执行率</w:t>
      </w:r>
      <w:r w:rsidRPr="00B73996">
        <w:rPr>
          <w:rFonts w:asciiTheme="minorEastAsia" w:hAnsiTheme="minorEastAsia"/>
          <w:color w:val="000000"/>
          <w:sz w:val="32"/>
          <w:szCs w:val="32"/>
        </w:rPr>
        <w:t>99.17%</w:t>
      </w:r>
      <w:r w:rsidRPr="00B73996">
        <w:rPr>
          <w:rFonts w:asciiTheme="minorEastAsia" w:hAnsiTheme="minorEastAsia" w:hint="eastAsia"/>
          <w:color w:val="000000"/>
          <w:sz w:val="32"/>
          <w:szCs w:val="32"/>
        </w:rPr>
        <w:t>、公用经费控制率</w:t>
      </w:r>
      <w:r w:rsidRPr="00B73996">
        <w:rPr>
          <w:rFonts w:asciiTheme="minorEastAsia" w:hAnsiTheme="minorEastAsia"/>
          <w:color w:val="000000"/>
          <w:sz w:val="32"/>
          <w:szCs w:val="32"/>
        </w:rPr>
        <w:t>68.54%</w:t>
      </w:r>
      <w:r w:rsidRPr="00B73996">
        <w:rPr>
          <w:rFonts w:asciiTheme="minorEastAsia" w:hAnsiTheme="minorEastAsia" w:hint="eastAsia"/>
          <w:color w:val="000000"/>
          <w:sz w:val="32"/>
          <w:szCs w:val="32"/>
        </w:rPr>
        <w:t>、预决算公开等预算执行工作完成较好，但因存在调资，综治、绩效考核、营养餐费、学生资助金等资金未有预算，存在预算调整情况，扣</w:t>
      </w:r>
      <w:r w:rsidRPr="00B73996">
        <w:rPr>
          <w:rFonts w:asciiTheme="minorEastAsia" w:hAnsiTheme="minorEastAsia"/>
          <w:color w:val="000000"/>
          <w:sz w:val="32"/>
          <w:szCs w:val="32"/>
        </w:rPr>
        <w:t>2</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3、产出及效率指标（</w:t>
      </w:r>
      <w:r w:rsidRPr="00B73996">
        <w:rPr>
          <w:rFonts w:asciiTheme="minorEastAsia" w:hAnsiTheme="minorEastAsia"/>
          <w:color w:val="000000"/>
          <w:sz w:val="32"/>
          <w:szCs w:val="32"/>
        </w:rPr>
        <w:t>48</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3.1、履职效能（</w:t>
      </w:r>
      <w:r w:rsidRPr="00B73996">
        <w:rPr>
          <w:rFonts w:asciiTheme="minorEastAsia" w:hAnsiTheme="minorEastAsia"/>
          <w:color w:val="000000"/>
          <w:sz w:val="32"/>
          <w:szCs w:val="32"/>
        </w:rPr>
        <w:t>38</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本单位按照完成年度绩效目标程度折算，申报的绩效目标和重点工作完成率100%。资产管理制度健全并执行有效，资产配置、处置程序规范。资产利用率高。根据绩效监控表和工作完成情况，部门资金能够确保重点工作的顺利开展，且工作完成情况较好。本单位在绩效目标完成、资产管理效益、社会效益等方面总体做的较好，根据</w:t>
      </w:r>
      <w:proofErr w:type="gramStart"/>
      <w:r w:rsidRPr="00B73996">
        <w:rPr>
          <w:rFonts w:asciiTheme="minorEastAsia" w:hAnsiTheme="minorEastAsia" w:hint="eastAsia"/>
          <w:color w:val="000000"/>
          <w:sz w:val="32"/>
          <w:szCs w:val="32"/>
        </w:rPr>
        <w:t>年度内本单位</w:t>
      </w:r>
      <w:proofErr w:type="gramEnd"/>
      <w:r w:rsidRPr="00B73996">
        <w:rPr>
          <w:rFonts w:asciiTheme="minorEastAsia" w:hAnsiTheme="minorEastAsia" w:hint="eastAsia"/>
          <w:color w:val="000000"/>
          <w:sz w:val="32"/>
          <w:szCs w:val="32"/>
        </w:rPr>
        <w:t>实际完成工作总量与年度工作计划任务情况，质量达标率为90%以上，但绩效按绩效及时性和其质量完成未够理想，未达最理想状态，年度绩效目标完成扣</w:t>
      </w:r>
      <w:r w:rsidRPr="00B73996">
        <w:rPr>
          <w:rFonts w:asciiTheme="minorEastAsia" w:hAnsiTheme="minorEastAsia"/>
          <w:color w:val="000000"/>
          <w:sz w:val="32"/>
          <w:szCs w:val="32"/>
        </w:rPr>
        <w:t>8</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3.2、社会效益（1</w:t>
      </w:r>
      <w:r w:rsidRPr="00B73996">
        <w:rPr>
          <w:rFonts w:asciiTheme="minorEastAsia" w:hAnsiTheme="minorEastAsia"/>
          <w:color w:val="000000"/>
          <w:sz w:val="32"/>
          <w:szCs w:val="32"/>
        </w:rPr>
        <w:t>0</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lastRenderedPageBreak/>
        <w:t>本校严抓在校师生的政治思想工作，师德师</w:t>
      </w:r>
      <w:proofErr w:type="gramStart"/>
      <w:r w:rsidRPr="00B73996">
        <w:rPr>
          <w:rFonts w:asciiTheme="minorEastAsia" w:hAnsiTheme="minorEastAsia" w:hint="eastAsia"/>
          <w:color w:val="000000"/>
          <w:sz w:val="32"/>
          <w:szCs w:val="32"/>
        </w:rPr>
        <w:t>风学习</w:t>
      </w:r>
      <w:proofErr w:type="gramEnd"/>
      <w:r w:rsidRPr="00B73996">
        <w:rPr>
          <w:rFonts w:asciiTheme="minorEastAsia" w:hAnsiTheme="minorEastAsia" w:hint="eastAsia"/>
          <w:color w:val="000000"/>
          <w:sz w:val="32"/>
          <w:szCs w:val="32"/>
        </w:rPr>
        <w:t>.高度重视安全稳定工作，抓好党风廉正工作，签署了反腐败，禁止乱收费等责任书，做到廉洁自律，强抓财务工作，增强了政治意识，大局意识，责任意识，保障了学校的安全。强化德育教育，优化育人环境。落实德育工作细则，加强德育阵地建设。丰富校园文化生活。举行读书比赛、文艺汇演、书画展览等活动。为学生素质的全面提高提供了广阔的天地。强化科学管理，增强办学活力制定奖惩办法，使师生工作学习生活有章可循。实行校长负责制和级组包干负责制，职责明确，上下配合。立足常规，狠抓课堂，强化教育改革，提高质量，重视了</w:t>
      </w:r>
      <w:proofErr w:type="gramStart"/>
      <w:r w:rsidRPr="00B73996">
        <w:rPr>
          <w:rFonts w:asciiTheme="minorEastAsia" w:hAnsiTheme="minorEastAsia" w:hint="eastAsia"/>
          <w:color w:val="000000"/>
          <w:sz w:val="32"/>
          <w:szCs w:val="32"/>
        </w:rPr>
        <w:t>劳</w:t>
      </w:r>
      <w:proofErr w:type="gramEnd"/>
      <w:r w:rsidRPr="00B73996">
        <w:rPr>
          <w:rFonts w:asciiTheme="minorEastAsia" w:hAnsiTheme="minorEastAsia" w:hint="eastAsia"/>
          <w:color w:val="000000"/>
          <w:sz w:val="32"/>
          <w:szCs w:val="32"/>
        </w:rPr>
        <w:t>技课，开齐开足了艺术类、活动类课程。加强校纪校规建设，开展学生德育活动。开展教学和教研活动。加强教学常规管理，贯彻落实减负措施。培养学生综合素质；规范财务管理。改善办学条件，不断提高教师待遇。开展学校规章制度建设及其他教育管理活动。健全组织结构，完善管理制度，建立起一套适合本校实际的学校管理制度，实现依法办学、依法行政，以促进全校工作逐步走上规范化、科学化、民主化轨道，着力推进了和谐教育，取得良好的社会效益。</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4、</w:t>
      </w:r>
      <w:r w:rsidRPr="00B73996">
        <w:rPr>
          <w:rFonts w:asciiTheme="minorEastAsia" w:hAnsiTheme="minorEastAsia"/>
          <w:color w:val="000000"/>
          <w:sz w:val="32"/>
          <w:szCs w:val="32"/>
        </w:rPr>
        <w:t>服务对象满意度</w:t>
      </w:r>
      <w:r w:rsidRPr="00B73996">
        <w:rPr>
          <w:rFonts w:asciiTheme="minorEastAsia" w:hAnsiTheme="minorEastAsia" w:hint="eastAsia"/>
          <w:color w:val="000000"/>
          <w:sz w:val="32"/>
          <w:szCs w:val="32"/>
        </w:rPr>
        <w:t>（</w:t>
      </w:r>
      <w:r w:rsidRPr="00B73996">
        <w:rPr>
          <w:rFonts w:asciiTheme="minorEastAsia" w:hAnsiTheme="minorEastAsia"/>
          <w:color w:val="000000"/>
          <w:sz w:val="32"/>
          <w:szCs w:val="32"/>
        </w:rPr>
        <w:t>10</w:t>
      </w:r>
      <w:r w:rsidRPr="00B73996">
        <w:rPr>
          <w:rFonts w:asciiTheme="minorEastAsia" w:hAnsiTheme="minorEastAsia" w:hint="eastAsia"/>
          <w:color w:val="000000"/>
          <w:sz w:val="32"/>
          <w:szCs w:val="32"/>
        </w:rPr>
        <w:t>分）</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根据调查问卷，社会公众对本单位履职较满意。</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sz w:val="32"/>
          <w:szCs w:val="32"/>
        </w:rPr>
        <w:t>七、</w:t>
      </w:r>
      <w:r w:rsidRPr="00B73996">
        <w:rPr>
          <w:rFonts w:asciiTheme="minorEastAsia" w:hAnsiTheme="minorEastAsia" w:hint="eastAsia"/>
          <w:sz w:val="32"/>
          <w:szCs w:val="32"/>
        </w:rPr>
        <w:t>综合评价情况及评价结论</w:t>
      </w:r>
    </w:p>
    <w:p w:rsidR="009F61BD" w:rsidRPr="00B73996" w:rsidRDefault="009F61BD" w:rsidP="009F61BD">
      <w:pPr>
        <w:spacing w:line="600" w:lineRule="exact"/>
        <w:ind w:firstLineChars="250" w:firstLine="800"/>
        <w:rPr>
          <w:rFonts w:asciiTheme="minorEastAsia" w:hAnsiTheme="minorEastAsia"/>
          <w:color w:val="000000"/>
          <w:sz w:val="32"/>
          <w:szCs w:val="32"/>
        </w:rPr>
      </w:pPr>
      <w:r w:rsidRPr="00B73996">
        <w:rPr>
          <w:rFonts w:asciiTheme="minorEastAsia" w:hAnsiTheme="minorEastAsia" w:hint="eastAsia"/>
          <w:color w:val="000000"/>
          <w:sz w:val="32"/>
          <w:szCs w:val="32"/>
        </w:rPr>
        <w:t>按照绩效评价指标表确定的评分细则，通过对各项指标逐一评价，本单位部门整体支出绩效评价得分是：投入绩效为</w:t>
      </w:r>
      <w:r w:rsidRPr="00B73996">
        <w:rPr>
          <w:rFonts w:asciiTheme="minorEastAsia" w:hAnsiTheme="minorEastAsia" w:hint="eastAsia"/>
          <w:color w:val="000000"/>
          <w:sz w:val="32"/>
          <w:szCs w:val="32"/>
        </w:rPr>
        <w:lastRenderedPageBreak/>
        <w:t>1</w:t>
      </w:r>
      <w:r w:rsidRPr="00B73996">
        <w:rPr>
          <w:rFonts w:asciiTheme="minorEastAsia" w:hAnsiTheme="minorEastAsia"/>
          <w:color w:val="000000"/>
          <w:sz w:val="32"/>
          <w:szCs w:val="32"/>
        </w:rPr>
        <w:t>2</w:t>
      </w:r>
      <w:r w:rsidRPr="00B73996">
        <w:rPr>
          <w:rFonts w:asciiTheme="minorEastAsia" w:hAnsiTheme="minorEastAsia" w:hint="eastAsia"/>
          <w:color w:val="000000"/>
          <w:sz w:val="32"/>
          <w:szCs w:val="32"/>
        </w:rPr>
        <w:t>分，过程为</w:t>
      </w:r>
      <w:r w:rsidRPr="00B73996">
        <w:rPr>
          <w:rFonts w:asciiTheme="minorEastAsia" w:hAnsiTheme="minorEastAsia"/>
          <w:color w:val="000000"/>
          <w:sz w:val="32"/>
          <w:szCs w:val="32"/>
        </w:rPr>
        <w:t>23</w:t>
      </w:r>
      <w:r w:rsidRPr="00B73996">
        <w:rPr>
          <w:rFonts w:asciiTheme="minorEastAsia" w:hAnsiTheme="minorEastAsia" w:hint="eastAsia"/>
          <w:color w:val="000000"/>
          <w:sz w:val="32"/>
          <w:szCs w:val="32"/>
        </w:rPr>
        <w:t>分，产出及效率绩效为</w:t>
      </w:r>
      <w:r w:rsidRPr="00B73996">
        <w:rPr>
          <w:rFonts w:asciiTheme="minorEastAsia" w:hAnsiTheme="minorEastAsia"/>
          <w:color w:val="000000"/>
          <w:sz w:val="32"/>
          <w:szCs w:val="32"/>
        </w:rPr>
        <w:t>48</w:t>
      </w:r>
      <w:r w:rsidRPr="00B73996">
        <w:rPr>
          <w:rFonts w:asciiTheme="minorEastAsia" w:hAnsiTheme="minorEastAsia" w:hint="eastAsia"/>
          <w:color w:val="000000"/>
          <w:sz w:val="32"/>
          <w:szCs w:val="32"/>
        </w:rPr>
        <w:t>分，</w:t>
      </w:r>
      <w:r w:rsidRPr="00B73996">
        <w:rPr>
          <w:rFonts w:asciiTheme="minorEastAsia" w:hAnsiTheme="minorEastAsia"/>
          <w:color w:val="000000"/>
          <w:sz w:val="32"/>
          <w:szCs w:val="32"/>
        </w:rPr>
        <w:t>服务对象满意度10</w:t>
      </w:r>
      <w:r w:rsidRPr="00B73996">
        <w:rPr>
          <w:rFonts w:asciiTheme="minorEastAsia" w:hAnsiTheme="minorEastAsia" w:hint="eastAsia"/>
          <w:color w:val="000000"/>
          <w:sz w:val="32"/>
          <w:szCs w:val="32"/>
        </w:rPr>
        <w:t>分。总绩效为</w:t>
      </w:r>
      <w:r w:rsidRPr="00B73996">
        <w:rPr>
          <w:rFonts w:asciiTheme="minorEastAsia" w:hAnsiTheme="minorEastAsia"/>
          <w:color w:val="000000"/>
          <w:sz w:val="32"/>
          <w:szCs w:val="32"/>
        </w:rPr>
        <w:t>93</w:t>
      </w:r>
      <w:r w:rsidRPr="00B73996">
        <w:rPr>
          <w:rFonts w:asciiTheme="minorEastAsia" w:hAnsiTheme="minorEastAsia" w:hint="eastAsia"/>
          <w:color w:val="000000"/>
          <w:sz w:val="32"/>
          <w:szCs w:val="32"/>
        </w:rPr>
        <w:t>分（各项得分明细详见部门整体支出绩效评价指标表）。评价结果等次为“优”。</w:t>
      </w:r>
    </w:p>
    <w:p w:rsidR="009F61BD" w:rsidRPr="00B73996" w:rsidRDefault="009F61BD" w:rsidP="009F61BD">
      <w:pPr>
        <w:adjustRightInd w:val="0"/>
        <w:snapToGrid w:val="0"/>
        <w:spacing w:line="600" w:lineRule="exact"/>
        <w:ind w:firstLineChars="200" w:firstLine="640"/>
        <w:rPr>
          <w:rFonts w:asciiTheme="minorEastAsia" w:hAnsiTheme="minorEastAsia"/>
          <w:sz w:val="32"/>
          <w:szCs w:val="32"/>
        </w:rPr>
      </w:pPr>
      <w:r w:rsidRPr="00B73996">
        <w:rPr>
          <w:rFonts w:asciiTheme="minorEastAsia" w:hAnsiTheme="minorEastAsia" w:hint="eastAsia"/>
          <w:sz w:val="32"/>
          <w:szCs w:val="32"/>
        </w:rPr>
        <w:t>八</w:t>
      </w:r>
      <w:r w:rsidRPr="00B73996">
        <w:rPr>
          <w:rFonts w:asciiTheme="minorEastAsia" w:hAnsiTheme="minorEastAsia"/>
          <w:sz w:val="32"/>
          <w:szCs w:val="32"/>
        </w:rPr>
        <w:t>、存在的问题及原因分析</w:t>
      </w:r>
    </w:p>
    <w:p w:rsidR="009F61BD" w:rsidRPr="00B73996" w:rsidRDefault="009F61BD" w:rsidP="009F61BD">
      <w:pPr>
        <w:adjustRightInd w:val="0"/>
        <w:snapToGrid w:val="0"/>
        <w:spacing w:line="600" w:lineRule="exact"/>
        <w:ind w:firstLineChars="200" w:firstLine="640"/>
        <w:rPr>
          <w:rFonts w:asciiTheme="minorEastAsia" w:hAnsiTheme="minorEastAsia"/>
          <w:color w:val="000000"/>
          <w:sz w:val="32"/>
          <w:szCs w:val="32"/>
        </w:rPr>
      </w:pPr>
      <w:r w:rsidRPr="00B73996">
        <w:rPr>
          <w:rFonts w:asciiTheme="minorEastAsia" w:hAnsiTheme="minorEastAsia" w:hint="eastAsia"/>
          <w:sz w:val="32"/>
          <w:szCs w:val="32"/>
        </w:rPr>
        <w:t>1、人员控制率超标，因在校人数较多，教师人员</w:t>
      </w:r>
      <w:r w:rsidRPr="00B73996">
        <w:rPr>
          <w:rFonts w:asciiTheme="minorEastAsia" w:hAnsiTheme="minorEastAsia" w:hint="eastAsia"/>
          <w:color w:val="000000"/>
          <w:sz w:val="32"/>
          <w:szCs w:val="32"/>
        </w:rPr>
        <w:t>配制偏低。</w:t>
      </w:r>
    </w:p>
    <w:p w:rsidR="009F61BD" w:rsidRPr="00B73996" w:rsidRDefault="009F61BD" w:rsidP="009F61BD">
      <w:pPr>
        <w:adjustRightInd w:val="0"/>
        <w:snapToGrid w:val="0"/>
        <w:spacing w:line="600" w:lineRule="exact"/>
        <w:ind w:firstLineChars="200" w:firstLine="640"/>
        <w:rPr>
          <w:rFonts w:asciiTheme="minorEastAsia" w:hAnsiTheme="minorEastAsia"/>
          <w:color w:val="000000"/>
          <w:sz w:val="32"/>
          <w:szCs w:val="32"/>
        </w:rPr>
      </w:pPr>
      <w:r w:rsidRPr="00B73996">
        <w:rPr>
          <w:rFonts w:asciiTheme="minorEastAsia" w:hAnsiTheme="minorEastAsia"/>
          <w:color w:val="000000"/>
          <w:sz w:val="32"/>
          <w:szCs w:val="32"/>
        </w:rPr>
        <w:t>2</w:t>
      </w:r>
      <w:r w:rsidRPr="00B73996">
        <w:rPr>
          <w:rFonts w:asciiTheme="minorEastAsia" w:hAnsiTheme="minorEastAsia" w:hint="eastAsia"/>
          <w:color w:val="000000"/>
          <w:sz w:val="32"/>
          <w:szCs w:val="32"/>
        </w:rPr>
        <w:t>、因年初预算时仅有考虑基本人员经费和保运转的公用经费，无中期考核绩效，综治、调标等预算。加强预算编制学习，提高预算质量</w:t>
      </w:r>
      <w:r>
        <w:rPr>
          <w:rFonts w:asciiTheme="minorEastAsia" w:hAnsiTheme="minorEastAsia" w:hint="eastAsia"/>
          <w:color w:val="000000"/>
          <w:sz w:val="32"/>
          <w:szCs w:val="32"/>
        </w:rPr>
        <w:t>，</w:t>
      </w:r>
      <w:r w:rsidRPr="00B73996">
        <w:rPr>
          <w:rFonts w:asciiTheme="minorEastAsia" w:hAnsiTheme="minorEastAsia" w:hint="eastAsia"/>
          <w:color w:val="000000"/>
          <w:sz w:val="32"/>
          <w:szCs w:val="32"/>
        </w:rPr>
        <w:t>减少调整数。</w:t>
      </w:r>
    </w:p>
    <w:p w:rsidR="009F61BD" w:rsidRPr="00B73996" w:rsidRDefault="009F61BD" w:rsidP="009F61BD">
      <w:pPr>
        <w:adjustRightInd w:val="0"/>
        <w:snapToGrid w:val="0"/>
        <w:spacing w:line="600" w:lineRule="exact"/>
        <w:ind w:firstLineChars="200" w:firstLine="640"/>
        <w:rPr>
          <w:rFonts w:asciiTheme="minorEastAsia" w:hAnsiTheme="minorEastAsia"/>
          <w:color w:val="000000"/>
          <w:sz w:val="32"/>
          <w:szCs w:val="32"/>
        </w:rPr>
      </w:pPr>
      <w:r w:rsidRPr="00B73996">
        <w:rPr>
          <w:rFonts w:asciiTheme="minorEastAsia" w:hAnsiTheme="minorEastAsia" w:hint="eastAsia"/>
          <w:color w:val="000000"/>
          <w:sz w:val="32"/>
          <w:szCs w:val="32"/>
        </w:rPr>
        <w:t>3在安排和使用预算资金上仍有不可预见性，在实际执行过程中有偏差，质量指标有等进一步加强。</w:t>
      </w:r>
    </w:p>
    <w:p w:rsidR="009F61BD" w:rsidRPr="00B73996" w:rsidRDefault="009F61BD" w:rsidP="009F61BD">
      <w:pPr>
        <w:adjustRightInd w:val="0"/>
        <w:snapToGrid w:val="0"/>
        <w:spacing w:line="600" w:lineRule="exact"/>
        <w:ind w:firstLineChars="200" w:firstLine="640"/>
        <w:rPr>
          <w:rFonts w:asciiTheme="minorEastAsia" w:hAnsiTheme="minorEastAsia"/>
          <w:sz w:val="32"/>
          <w:szCs w:val="32"/>
        </w:rPr>
      </w:pPr>
      <w:r w:rsidRPr="00B73996">
        <w:rPr>
          <w:rFonts w:asciiTheme="minorEastAsia" w:hAnsiTheme="minorEastAsia" w:hint="eastAsia"/>
          <w:sz w:val="32"/>
          <w:szCs w:val="32"/>
        </w:rPr>
        <w:t>九</w:t>
      </w:r>
      <w:r w:rsidRPr="00B73996">
        <w:rPr>
          <w:rFonts w:asciiTheme="minorEastAsia" w:hAnsiTheme="minorEastAsia"/>
          <w:sz w:val="32"/>
          <w:szCs w:val="32"/>
        </w:rPr>
        <w:t>、有关建议</w:t>
      </w:r>
    </w:p>
    <w:p w:rsidR="009F61BD" w:rsidRPr="00B73996" w:rsidRDefault="009F61BD" w:rsidP="009F61BD">
      <w:pPr>
        <w:adjustRightInd w:val="0"/>
        <w:snapToGrid w:val="0"/>
        <w:spacing w:line="600" w:lineRule="exact"/>
        <w:ind w:firstLineChars="200" w:firstLine="640"/>
        <w:rPr>
          <w:rFonts w:asciiTheme="minorEastAsia" w:hAnsiTheme="minorEastAsia"/>
          <w:color w:val="000000"/>
          <w:sz w:val="32"/>
          <w:szCs w:val="32"/>
        </w:rPr>
      </w:pPr>
      <w:r w:rsidRPr="00B73996">
        <w:rPr>
          <w:rFonts w:asciiTheme="minorEastAsia" w:hAnsiTheme="minorEastAsia" w:hint="eastAsia"/>
          <w:color w:val="000000"/>
          <w:sz w:val="32"/>
          <w:szCs w:val="32"/>
        </w:rPr>
        <w:t>1、加强预算绩效学习，包括领导及相关业务人员都应加强对全面预算管理的重视程度，增强财政资金绩效考评意识，坚持先有预算、后有支出，有支出必有结果，有结果需考评效率、效益的财政资金使用模式，逐步推进财政资金绩效管理全覆盖。</w:t>
      </w:r>
    </w:p>
    <w:p w:rsidR="009F61BD" w:rsidRPr="00B73996" w:rsidRDefault="009F61BD" w:rsidP="009F61BD">
      <w:pPr>
        <w:adjustRightInd w:val="0"/>
        <w:snapToGrid w:val="0"/>
        <w:spacing w:line="600" w:lineRule="exact"/>
        <w:ind w:firstLineChars="200" w:firstLine="640"/>
        <w:rPr>
          <w:rFonts w:asciiTheme="minorEastAsia" w:hAnsiTheme="minorEastAsia"/>
          <w:color w:val="000000"/>
          <w:sz w:val="32"/>
          <w:szCs w:val="32"/>
        </w:rPr>
      </w:pPr>
      <w:r w:rsidRPr="00B73996">
        <w:rPr>
          <w:rFonts w:asciiTheme="minorEastAsia" w:hAnsiTheme="minorEastAsia" w:hint="eastAsia"/>
          <w:color w:val="000000"/>
          <w:sz w:val="32"/>
          <w:szCs w:val="32"/>
        </w:rPr>
        <w:t>2、提高财务人员素质，加强财务管理、规范财务核算，特别是其他收入的核算。严格按照财政部颁布的《政府会计制度》的规定对发生的经济事项进行会计核算。</w:t>
      </w:r>
    </w:p>
    <w:p w:rsidR="009F61BD" w:rsidRPr="00B73996" w:rsidRDefault="009F61BD" w:rsidP="009F61BD">
      <w:pPr>
        <w:adjustRightInd w:val="0"/>
        <w:snapToGrid w:val="0"/>
        <w:spacing w:line="600" w:lineRule="exact"/>
        <w:ind w:firstLineChars="200" w:firstLine="640"/>
        <w:rPr>
          <w:rFonts w:asciiTheme="minorEastAsia" w:hAnsiTheme="minorEastAsia"/>
          <w:color w:val="000000"/>
          <w:sz w:val="32"/>
          <w:szCs w:val="32"/>
        </w:rPr>
      </w:pPr>
      <w:r w:rsidRPr="00B73996">
        <w:rPr>
          <w:rFonts w:asciiTheme="minorEastAsia" w:hAnsiTheme="minorEastAsia" w:hint="eastAsia"/>
          <w:color w:val="000000"/>
          <w:sz w:val="32"/>
          <w:szCs w:val="32"/>
        </w:rPr>
        <w:t>3、提高财政资金支付进度，提高预算执行的及时性和均衡程度，同时加强资产清查力度，做到资产账实相符，有效提高资产利用效率。</w:t>
      </w:r>
    </w:p>
    <w:p w:rsidR="009F61BD" w:rsidRPr="00B73996" w:rsidRDefault="009F61BD" w:rsidP="009F61BD">
      <w:pPr>
        <w:widowControl/>
        <w:spacing w:line="480" w:lineRule="atLeast"/>
        <w:ind w:firstLineChars="200" w:firstLine="640"/>
        <w:jc w:val="left"/>
        <w:rPr>
          <w:rFonts w:asciiTheme="minorEastAsia" w:hAnsiTheme="minorEastAsia" w:cs="宋体"/>
          <w:color w:val="636363"/>
          <w:kern w:val="0"/>
          <w:sz w:val="32"/>
          <w:szCs w:val="32"/>
        </w:rPr>
      </w:pPr>
      <w:r w:rsidRPr="00B73996">
        <w:rPr>
          <w:rFonts w:asciiTheme="minorEastAsia" w:hAnsiTheme="minorEastAsia" w:hint="eastAsia"/>
          <w:color w:val="000000"/>
          <w:sz w:val="32"/>
          <w:szCs w:val="32"/>
        </w:rPr>
        <w:lastRenderedPageBreak/>
        <w:t>4、优化绩效目标设置，提高预算绩效管理水平。结合上年决算及当年工作任务据实编制，预算调整必须按规定的程序办理。避免项目支出与基本支出划分不准或预算支出与实际执行出现较大偏差的情况，执行中确需调剂预算的，按规定程序报经批准</w:t>
      </w:r>
      <w:r w:rsidRPr="00B73996">
        <w:rPr>
          <w:rFonts w:asciiTheme="minorEastAsia" w:hAnsiTheme="minorEastAsia" w:cs="宋体" w:hint="eastAsia"/>
          <w:color w:val="636363"/>
          <w:kern w:val="0"/>
          <w:sz w:val="32"/>
          <w:szCs w:val="32"/>
        </w:rPr>
        <w:t>一</w:t>
      </w:r>
    </w:p>
    <w:p w:rsidR="009F61BD" w:rsidRPr="00B73996" w:rsidRDefault="009F61BD" w:rsidP="009F61BD">
      <w:pPr>
        <w:widowControl/>
        <w:spacing w:line="480" w:lineRule="atLeast"/>
        <w:ind w:firstLineChars="200" w:firstLine="640"/>
        <w:jc w:val="left"/>
        <w:rPr>
          <w:rFonts w:asciiTheme="minorEastAsia" w:hAnsiTheme="minorEastAsia"/>
          <w:color w:val="000000"/>
          <w:sz w:val="32"/>
          <w:szCs w:val="32"/>
        </w:rPr>
      </w:pPr>
      <w:r w:rsidRPr="00B73996">
        <w:rPr>
          <w:rFonts w:asciiTheme="minorEastAsia" w:hAnsiTheme="minorEastAsia" w:hint="eastAsia"/>
          <w:color w:val="000000"/>
          <w:sz w:val="32"/>
          <w:szCs w:val="32"/>
        </w:rPr>
        <w:t>5、强化预算执行力，确保预算严格有效执行。严格根据批复的预算安排各项收支，建立预算执行分析机制，定期分析预算执行情况，研究解决预算执行中存在的问题，提出改进措施，提高预算执行的有效性；强化决算分析结果运用，建立健全单位预算与决算相互对应、相互促进的机制。</w:t>
      </w:r>
    </w:p>
    <w:p w:rsidR="009F61BD"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hint="eastAsia"/>
          <w:sz w:val="32"/>
          <w:szCs w:val="32"/>
        </w:rPr>
        <w:t>十</w:t>
      </w:r>
      <w:r w:rsidRPr="00B73996">
        <w:rPr>
          <w:rFonts w:asciiTheme="minorEastAsia" w:hAnsiTheme="minorEastAsia"/>
          <w:sz w:val="32"/>
          <w:szCs w:val="32"/>
        </w:rPr>
        <w:t>、绩效自评结果拟应用和公开情况</w:t>
      </w:r>
    </w:p>
    <w:p w:rsidR="009F61BD" w:rsidRDefault="009F61BD" w:rsidP="009F61BD">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一是拟</w:t>
      </w:r>
      <w:proofErr w:type="gramStart"/>
      <w:r>
        <w:rPr>
          <w:rFonts w:asciiTheme="minorEastAsia" w:hAnsiTheme="minorEastAsia" w:hint="eastAsia"/>
          <w:sz w:val="32"/>
          <w:szCs w:val="32"/>
        </w:rPr>
        <w:t>上报教体局</w:t>
      </w:r>
      <w:proofErr w:type="gramEnd"/>
      <w:r>
        <w:rPr>
          <w:rFonts w:asciiTheme="minorEastAsia" w:hAnsiTheme="minorEastAsia" w:hint="eastAsia"/>
          <w:sz w:val="32"/>
          <w:szCs w:val="32"/>
        </w:rPr>
        <w:t>，争取对人员编制与学生匹配偏低进行优化。</w:t>
      </w:r>
    </w:p>
    <w:p w:rsidR="009F61BD" w:rsidRPr="00F13733" w:rsidRDefault="009F61BD" w:rsidP="009F61BD">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二</w:t>
      </w:r>
      <w:r w:rsidRPr="00F13733">
        <w:rPr>
          <w:rFonts w:asciiTheme="minorEastAsia" w:hAnsiTheme="minorEastAsia" w:hint="eastAsia"/>
          <w:sz w:val="32"/>
          <w:szCs w:val="32"/>
        </w:rPr>
        <w:t>是拟通过财务</w:t>
      </w:r>
      <w:r>
        <w:rPr>
          <w:rFonts w:asciiTheme="minorEastAsia" w:hAnsiTheme="minorEastAsia" w:hint="eastAsia"/>
          <w:sz w:val="32"/>
          <w:szCs w:val="32"/>
        </w:rPr>
        <w:t>、预算管理等</w:t>
      </w:r>
      <w:r w:rsidRPr="00F13733">
        <w:rPr>
          <w:rFonts w:asciiTheme="minorEastAsia" w:hAnsiTheme="minorEastAsia" w:hint="eastAsia"/>
          <w:sz w:val="32"/>
          <w:szCs w:val="32"/>
        </w:rPr>
        <w:t>培训，对预算绩效管理工作进行专题辅导，切实提高有关业务人员的绩效管理水平</w:t>
      </w:r>
      <w:r>
        <w:rPr>
          <w:rFonts w:asciiTheme="minorEastAsia" w:hAnsiTheme="minorEastAsia" w:hint="eastAsia"/>
          <w:sz w:val="32"/>
          <w:szCs w:val="32"/>
        </w:rPr>
        <w:t>，从而提高预算编制质量。</w:t>
      </w:r>
    </w:p>
    <w:p w:rsidR="009F61BD" w:rsidRPr="00B73996" w:rsidRDefault="009F61BD" w:rsidP="009F61BD">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三</w:t>
      </w:r>
      <w:r w:rsidRPr="00F13733">
        <w:rPr>
          <w:rFonts w:asciiTheme="minorEastAsia" w:hAnsiTheme="minorEastAsia" w:hint="eastAsia"/>
          <w:sz w:val="32"/>
          <w:szCs w:val="32"/>
        </w:rPr>
        <w:t>是拟根据20</w:t>
      </w:r>
      <w:r>
        <w:rPr>
          <w:rFonts w:asciiTheme="minorEastAsia" w:hAnsiTheme="minorEastAsia"/>
          <w:sz w:val="32"/>
          <w:szCs w:val="32"/>
        </w:rPr>
        <w:t>21</w:t>
      </w:r>
      <w:r w:rsidRPr="00F13733">
        <w:rPr>
          <w:rFonts w:asciiTheme="minorEastAsia" w:hAnsiTheme="minorEastAsia" w:hint="eastAsia"/>
          <w:sz w:val="32"/>
          <w:szCs w:val="32"/>
        </w:rPr>
        <w:t>年度绩效评价结果，</w:t>
      </w:r>
      <w:r>
        <w:rPr>
          <w:rFonts w:asciiTheme="minorEastAsia" w:hAnsiTheme="minorEastAsia" w:hint="eastAsia"/>
          <w:sz w:val="32"/>
          <w:szCs w:val="32"/>
        </w:rPr>
        <w:t>作为各</w:t>
      </w:r>
      <w:r>
        <w:rPr>
          <w:rFonts w:asciiTheme="minorEastAsia" w:hAnsiTheme="minorEastAsia" w:hint="eastAsia"/>
          <w:color w:val="000000"/>
          <w:sz w:val="32"/>
          <w:szCs w:val="32"/>
        </w:rPr>
        <w:t>办公室年度计划总结考评依据，逐步规范各部门预算执行力度和提高预算管理水平。</w:t>
      </w:r>
    </w:p>
    <w:p w:rsidR="009F61BD" w:rsidRPr="00B73996" w:rsidRDefault="009F61BD" w:rsidP="009F61BD">
      <w:pPr>
        <w:spacing w:line="600" w:lineRule="exact"/>
        <w:ind w:firstLineChars="200" w:firstLine="640"/>
        <w:rPr>
          <w:rFonts w:asciiTheme="minorEastAsia" w:hAnsiTheme="minorEastAsia"/>
          <w:color w:val="000000"/>
          <w:sz w:val="32"/>
          <w:szCs w:val="32"/>
        </w:rPr>
      </w:pPr>
      <w:r w:rsidRPr="00B73996">
        <w:rPr>
          <w:rFonts w:asciiTheme="minorEastAsia" w:hAnsiTheme="minorEastAsia" w:hint="eastAsia"/>
          <w:color w:val="000000"/>
          <w:sz w:val="32"/>
          <w:szCs w:val="32"/>
        </w:rPr>
        <w:t>本次自评结果除</w:t>
      </w:r>
      <w:proofErr w:type="gramStart"/>
      <w:r w:rsidRPr="00B73996">
        <w:rPr>
          <w:rFonts w:asciiTheme="minorEastAsia" w:hAnsiTheme="minorEastAsia" w:hint="eastAsia"/>
          <w:color w:val="000000"/>
          <w:sz w:val="32"/>
          <w:szCs w:val="32"/>
        </w:rPr>
        <w:t>上报教</w:t>
      </w:r>
      <w:r>
        <w:rPr>
          <w:rFonts w:asciiTheme="minorEastAsia" w:hAnsiTheme="minorEastAsia" w:hint="eastAsia"/>
          <w:color w:val="000000"/>
          <w:sz w:val="32"/>
          <w:szCs w:val="32"/>
        </w:rPr>
        <w:t>体</w:t>
      </w:r>
      <w:r w:rsidRPr="00B73996">
        <w:rPr>
          <w:rFonts w:asciiTheme="minorEastAsia" w:hAnsiTheme="minorEastAsia" w:hint="eastAsia"/>
          <w:color w:val="000000"/>
          <w:sz w:val="32"/>
          <w:szCs w:val="32"/>
        </w:rPr>
        <w:t>局外</w:t>
      </w:r>
      <w:proofErr w:type="gramEnd"/>
      <w:r w:rsidRPr="00B73996">
        <w:rPr>
          <w:rFonts w:asciiTheme="minorEastAsia" w:hAnsiTheme="minorEastAsia" w:hint="eastAsia"/>
          <w:color w:val="000000"/>
          <w:sz w:val="32"/>
          <w:szCs w:val="32"/>
        </w:rPr>
        <w:t>，拟在泸溪县人民政府网站上进行公开。</w:t>
      </w:r>
    </w:p>
    <w:p w:rsidR="009F61BD" w:rsidRPr="00B73996" w:rsidRDefault="009F61BD" w:rsidP="009F61BD">
      <w:pPr>
        <w:spacing w:line="600" w:lineRule="exact"/>
        <w:ind w:firstLineChars="200" w:firstLine="640"/>
        <w:rPr>
          <w:rFonts w:asciiTheme="minorEastAsia" w:hAnsiTheme="minorEastAsia"/>
          <w:sz w:val="32"/>
          <w:szCs w:val="32"/>
        </w:rPr>
      </w:pPr>
      <w:r w:rsidRPr="00B73996">
        <w:rPr>
          <w:rFonts w:asciiTheme="minorEastAsia" w:hAnsiTheme="minorEastAsia"/>
          <w:sz w:val="32"/>
          <w:szCs w:val="32"/>
        </w:rPr>
        <w:t>报告附件：</w:t>
      </w:r>
    </w:p>
    <w:p w:rsidR="009F61BD" w:rsidRPr="00B73996" w:rsidRDefault="009F61BD" w:rsidP="009F61BD">
      <w:pPr>
        <w:spacing w:line="600" w:lineRule="exact"/>
        <w:ind w:leftChars="304" w:left="1137" w:hangingChars="156" w:hanging="499"/>
        <w:rPr>
          <w:rFonts w:asciiTheme="minorEastAsia" w:hAnsiTheme="minorEastAsia" w:cs="仿宋_GB2312"/>
          <w:sz w:val="32"/>
          <w:szCs w:val="32"/>
        </w:rPr>
      </w:pPr>
      <w:r w:rsidRPr="00B73996">
        <w:rPr>
          <w:rFonts w:asciiTheme="minorEastAsia" w:hAnsiTheme="minorEastAsia" w:cs="仿宋_GB2312" w:hint="eastAsia"/>
          <w:sz w:val="32"/>
          <w:szCs w:val="32"/>
        </w:rPr>
        <w:lastRenderedPageBreak/>
        <w:t>1、部门预算执行情况汇总表</w:t>
      </w:r>
    </w:p>
    <w:p w:rsidR="009F61BD" w:rsidRPr="00B73996" w:rsidRDefault="009F61BD" w:rsidP="009F61BD">
      <w:pPr>
        <w:spacing w:line="600" w:lineRule="exact"/>
        <w:ind w:leftChars="304" w:left="1137" w:hangingChars="156" w:hanging="499"/>
        <w:rPr>
          <w:rFonts w:asciiTheme="minorEastAsia" w:hAnsiTheme="minorEastAsia" w:cs="仿宋_GB2312"/>
          <w:sz w:val="32"/>
          <w:szCs w:val="32"/>
        </w:rPr>
      </w:pPr>
      <w:r w:rsidRPr="00B73996">
        <w:rPr>
          <w:rFonts w:asciiTheme="minorEastAsia" w:hAnsiTheme="minorEastAsia" w:cs="仿宋_GB2312" w:hint="eastAsia"/>
          <w:sz w:val="32"/>
          <w:szCs w:val="32"/>
        </w:rPr>
        <w:t>2、部门预算整体支出绩效评价指标表</w:t>
      </w:r>
    </w:p>
    <w:p w:rsidR="009F61BD" w:rsidRPr="00B73996" w:rsidRDefault="009F61BD" w:rsidP="009F61BD">
      <w:pPr>
        <w:spacing w:line="600" w:lineRule="exact"/>
        <w:ind w:leftChars="304" w:left="1137" w:hangingChars="156" w:hanging="499"/>
        <w:rPr>
          <w:rFonts w:asciiTheme="minorEastAsia" w:hAnsiTheme="minorEastAsia" w:cs="仿宋_GB2312"/>
          <w:sz w:val="32"/>
          <w:szCs w:val="32"/>
        </w:rPr>
      </w:pPr>
      <w:r w:rsidRPr="00B73996">
        <w:rPr>
          <w:rFonts w:asciiTheme="minorEastAsia" w:hAnsiTheme="minorEastAsia" w:cs="仿宋_GB2312" w:hint="eastAsia"/>
          <w:sz w:val="32"/>
          <w:szCs w:val="32"/>
        </w:rPr>
        <w:t>3、部门预算整体支出绩效自评表</w:t>
      </w:r>
    </w:p>
    <w:p w:rsidR="009F61BD" w:rsidRPr="00B73996" w:rsidRDefault="009F61BD" w:rsidP="009F61BD">
      <w:pPr>
        <w:spacing w:line="560" w:lineRule="exact"/>
        <w:jc w:val="center"/>
        <w:rPr>
          <w:rFonts w:asciiTheme="minorEastAsia" w:hAnsiTheme="minorEastAsia"/>
          <w:sz w:val="36"/>
          <w:szCs w:val="36"/>
        </w:rPr>
      </w:pPr>
    </w:p>
    <w:p w:rsidR="009F61BD" w:rsidRPr="009F61BD" w:rsidRDefault="009F61BD" w:rsidP="009F61BD">
      <w:pPr>
        <w:widowControl/>
        <w:ind w:leftChars="202" w:left="424"/>
        <w:textAlignment w:val="center"/>
        <w:rPr>
          <w:rFonts w:ascii="宋体" w:eastAsia="宋体" w:hAnsi="宋体" w:cs="宋体"/>
          <w:color w:val="000000"/>
          <w:kern w:val="0"/>
          <w:sz w:val="28"/>
          <w:szCs w:val="28"/>
          <w:lang w:bidi="ar"/>
        </w:rPr>
        <w:sectPr w:rsidR="009F61BD" w:rsidRPr="009F61BD" w:rsidSect="009F61BD">
          <w:pgSz w:w="11906" w:h="16838"/>
          <w:pgMar w:top="1440" w:right="1558" w:bottom="1560" w:left="1843" w:header="851" w:footer="992" w:gutter="0"/>
          <w:cols w:space="425"/>
          <w:docGrid w:type="lines" w:linePitch="312"/>
        </w:sectPr>
      </w:pPr>
    </w:p>
    <w:p w:rsidR="004B3415" w:rsidRDefault="00417198">
      <w:pPr>
        <w:widowControl/>
        <w:textAlignment w:val="center"/>
        <w:rPr>
          <w:rFonts w:ascii="Arial" w:eastAsia="宋体" w:hAnsi="Arial" w:cs="Arial"/>
          <w:color w:val="000000"/>
          <w:kern w:val="0"/>
          <w:sz w:val="40"/>
          <w:szCs w:val="40"/>
          <w:lang w:bidi="ar"/>
        </w:rPr>
      </w:pPr>
      <w:r>
        <w:rPr>
          <w:rFonts w:ascii="宋体" w:eastAsia="宋体" w:hAnsi="宋体" w:cs="宋体" w:hint="eastAsia"/>
          <w:color w:val="000000"/>
          <w:kern w:val="0"/>
          <w:sz w:val="28"/>
          <w:szCs w:val="28"/>
          <w:lang w:bidi="ar"/>
        </w:rPr>
        <w:lastRenderedPageBreak/>
        <w:t>附件1：</w:t>
      </w:r>
    </w:p>
    <w:tbl>
      <w:tblPr>
        <w:tblW w:w="15984" w:type="dxa"/>
        <w:tblInd w:w="-743" w:type="dxa"/>
        <w:tblLayout w:type="fixed"/>
        <w:tblLook w:val="04A0" w:firstRow="1" w:lastRow="0" w:firstColumn="1" w:lastColumn="0" w:noHBand="0" w:noVBand="1"/>
      </w:tblPr>
      <w:tblGrid>
        <w:gridCol w:w="695"/>
        <w:gridCol w:w="1608"/>
        <w:gridCol w:w="1113"/>
        <w:gridCol w:w="49"/>
        <w:gridCol w:w="781"/>
        <w:gridCol w:w="49"/>
        <w:gridCol w:w="975"/>
        <w:gridCol w:w="39"/>
        <w:gridCol w:w="627"/>
        <w:gridCol w:w="77"/>
        <w:gridCol w:w="907"/>
        <w:gridCol w:w="121"/>
        <w:gridCol w:w="780"/>
        <w:gridCol w:w="129"/>
        <w:gridCol w:w="1195"/>
        <w:gridCol w:w="108"/>
        <w:gridCol w:w="568"/>
        <w:gridCol w:w="16"/>
        <w:gridCol w:w="23"/>
        <w:gridCol w:w="236"/>
        <w:gridCol w:w="796"/>
        <w:gridCol w:w="142"/>
        <w:gridCol w:w="702"/>
        <w:gridCol w:w="142"/>
        <w:gridCol w:w="673"/>
        <w:gridCol w:w="142"/>
        <w:gridCol w:w="809"/>
        <w:gridCol w:w="160"/>
        <w:gridCol w:w="823"/>
        <w:gridCol w:w="186"/>
        <w:gridCol w:w="1073"/>
        <w:gridCol w:w="95"/>
        <w:gridCol w:w="145"/>
      </w:tblGrid>
      <w:tr w:rsidR="004B3415" w:rsidRPr="000A5CE5" w:rsidTr="00B01A02">
        <w:trPr>
          <w:trHeight w:val="239"/>
        </w:trPr>
        <w:tc>
          <w:tcPr>
            <w:tcW w:w="15984" w:type="dxa"/>
            <w:gridSpan w:val="33"/>
            <w:tcBorders>
              <w:top w:val="nil"/>
              <w:left w:val="nil"/>
              <w:bottom w:val="nil"/>
              <w:right w:val="nil"/>
            </w:tcBorders>
            <w:shd w:val="clear" w:color="auto" w:fill="auto"/>
            <w:noWrap/>
            <w:vAlign w:val="center"/>
          </w:tcPr>
          <w:p w:rsidR="004B3415" w:rsidRPr="000A5CE5" w:rsidRDefault="002E606B">
            <w:pPr>
              <w:widowControl/>
              <w:jc w:val="center"/>
              <w:textAlignment w:val="center"/>
              <w:rPr>
                <w:rFonts w:ascii="等线" w:eastAsia="等线" w:hAnsi="等线" w:cs="Arial"/>
                <w:color w:val="000000"/>
                <w:sz w:val="22"/>
                <w:szCs w:val="22"/>
              </w:rPr>
            </w:pPr>
            <w:r w:rsidRPr="00E9598F">
              <w:rPr>
                <w:rStyle w:val="font61"/>
                <w:rFonts w:ascii="等线" w:eastAsia="等线" w:hAnsi="等线" w:hint="eastAsia"/>
                <w:sz w:val="36"/>
                <w:szCs w:val="36"/>
                <w:lang w:bidi="ar"/>
              </w:rPr>
              <w:t>泸溪县兴隆场镇中心完全小学</w:t>
            </w:r>
            <w:r w:rsidR="00417198" w:rsidRPr="00E9598F">
              <w:rPr>
                <w:rStyle w:val="font61"/>
                <w:rFonts w:ascii="等线" w:eastAsia="等线" w:hAnsi="等线"/>
                <w:sz w:val="36"/>
                <w:szCs w:val="36"/>
                <w:lang w:bidi="ar"/>
              </w:rPr>
              <w:t>预算执行情况统计表</w:t>
            </w:r>
          </w:p>
        </w:tc>
      </w:tr>
      <w:tr w:rsidR="000A5CE5" w:rsidRPr="000A5CE5" w:rsidTr="00B01A02">
        <w:trPr>
          <w:gridAfter w:val="1"/>
          <w:wAfter w:w="145" w:type="dxa"/>
          <w:trHeight w:val="311"/>
        </w:trPr>
        <w:tc>
          <w:tcPr>
            <w:tcW w:w="3465" w:type="dxa"/>
            <w:gridSpan w:val="4"/>
            <w:tcBorders>
              <w:top w:val="nil"/>
              <w:left w:val="nil"/>
              <w:bottom w:val="single" w:sz="4" w:space="0" w:color="000000"/>
              <w:right w:val="nil"/>
            </w:tcBorders>
            <w:shd w:val="clear" w:color="auto" w:fill="auto"/>
            <w:noWrap/>
            <w:vAlign w:val="center"/>
          </w:tcPr>
          <w:p w:rsidR="004B3415" w:rsidRPr="000A5CE5" w:rsidRDefault="00417198">
            <w:pPr>
              <w:widowControl/>
              <w:jc w:val="left"/>
              <w:textAlignment w:val="center"/>
              <w:rPr>
                <w:rFonts w:ascii="等线" w:eastAsia="等线" w:hAnsi="等线" w:cs="宋体"/>
                <w:color w:val="000000"/>
                <w:sz w:val="22"/>
                <w:szCs w:val="22"/>
              </w:rPr>
            </w:pPr>
            <w:r w:rsidRPr="000A5CE5">
              <w:rPr>
                <w:rFonts w:ascii="等线" w:eastAsia="等线" w:hAnsi="等线" w:cs="宋体" w:hint="eastAsia"/>
                <w:color w:val="000000"/>
                <w:kern w:val="0"/>
                <w:sz w:val="22"/>
                <w:szCs w:val="22"/>
                <w:lang w:bidi="ar"/>
              </w:rPr>
              <w:t>填报单位（盖章）：</w:t>
            </w:r>
          </w:p>
        </w:tc>
        <w:tc>
          <w:tcPr>
            <w:tcW w:w="830"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1014"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704"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1028"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909"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1303"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607" w:type="dxa"/>
            <w:gridSpan w:val="3"/>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236" w:type="dxa"/>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938" w:type="dxa"/>
            <w:gridSpan w:val="2"/>
            <w:tcBorders>
              <w:top w:val="nil"/>
              <w:left w:val="nil"/>
              <w:bottom w:val="nil"/>
              <w:right w:val="nil"/>
            </w:tcBorders>
            <w:shd w:val="clear" w:color="auto" w:fill="auto"/>
            <w:noWrap/>
            <w:vAlign w:val="center"/>
          </w:tcPr>
          <w:p w:rsidR="004B3415" w:rsidRPr="000A5CE5" w:rsidRDefault="004B3415">
            <w:pPr>
              <w:jc w:val="center"/>
              <w:rPr>
                <w:rFonts w:ascii="等线" w:eastAsia="等线" w:hAnsi="等线" w:cs="宋体"/>
                <w:color w:val="000000"/>
                <w:sz w:val="22"/>
                <w:szCs w:val="22"/>
              </w:rPr>
            </w:pPr>
          </w:p>
        </w:tc>
        <w:tc>
          <w:tcPr>
            <w:tcW w:w="844"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815"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969"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1009"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c>
          <w:tcPr>
            <w:tcW w:w="1168" w:type="dxa"/>
            <w:gridSpan w:val="2"/>
            <w:tcBorders>
              <w:top w:val="nil"/>
              <w:left w:val="nil"/>
              <w:bottom w:val="nil"/>
              <w:right w:val="nil"/>
            </w:tcBorders>
            <w:shd w:val="clear" w:color="auto" w:fill="auto"/>
            <w:noWrap/>
            <w:vAlign w:val="center"/>
          </w:tcPr>
          <w:p w:rsidR="004B3415" w:rsidRPr="000A5CE5" w:rsidRDefault="004B3415">
            <w:pPr>
              <w:rPr>
                <w:rFonts w:ascii="等线" w:eastAsia="等线" w:hAnsi="等线" w:cs="宋体"/>
                <w:color w:val="000000"/>
                <w:sz w:val="22"/>
                <w:szCs w:val="22"/>
              </w:rPr>
            </w:pPr>
          </w:p>
        </w:tc>
      </w:tr>
      <w:tr w:rsidR="00E9598F" w:rsidRPr="000A5CE5" w:rsidTr="00B01A02">
        <w:trPr>
          <w:gridAfter w:val="2"/>
          <w:wAfter w:w="240" w:type="dxa"/>
          <w:trHeight w:val="311"/>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kern w:val="0"/>
                <w:sz w:val="22"/>
                <w:szCs w:val="22"/>
                <w:lang w:bidi="ar"/>
              </w:rPr>
            </w:pPr>
            <w:r w:rsidRPr="000A5CE5">
              <w:rPr>
                <w:rFonts w:ascii="等线" w:eastAsia="等线" w:hAnsi="等线" w:cs="宋体" w:hint="eastAsia"/>
                <w:b/>
                <w:bCs/>
                <w:color w:val="000000"/>
                <w:kern w:val="0"/>
                <w:sz w:val="22"/>
                <w:szCs w:val="22"/>
                <w:lang w:bidi="ar"/>
              </w:rPr>
              <w:t>单位</w:t>
            </w:r>
          </w:p>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名称</w:t>
            </w: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项目名称</w:t>
            </w:r>
          </w:p>
        </w:tc>
        <w:tc>
          <w:tcPr>
            <w:tcW w:w="753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年预算金额（万元）</w:t>
            </w:r>
          </w:p>
        </w:tc>
        <w:tc>
          <w:tcPr>
            <w:tcW w:w="464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全年完成情况（万元）</w:t>
            </w:r>
          </w:p>
        </w:tc>
        <w:tc>
          <w:tcPr>
            <w:tcW w:w="1259" w:type="dxa"/>
            <w:gridSpan w:val="2"/>
            <w:vMerge w:val="restart"/>
            <w:tcBorders>
              <w:top w:val="single" w:sz="4" w:space="0" w:color="000000"/>
              <w:left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绩效目标申报情况（是或否）</w:t>
            </w:r>
          </w:p>
        </w:tc>
      </w:tr>
      <w:tr w:rsidR="00E9598F" w:rsidRPr="000A5CE5" w:rsidTr="00B01A02">
        <w:trPr>
          <w:gridAfter w:val="2"/>
          <w:wAfter w:w="240" w:type="dxa"/>
          <w:trHeight w:val="302"/>
        </w:trPr>
        <w:tc>
          <w:tcPr>
            <w:tcW w:w="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1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合计</w:t>
            </w:r>
          </w:p>
        </w:tc>
        <w:tc>
          <w:tcPr>
            <w:tcW w:w="18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上年结转结余</w:t>
            </w:r>
          </w:p>
        </w:tc>
        <w:tc>
          <w:tcPr>
            <w:tcW w:w="666" w:type="dxa"/>
            <w:gridSpan w:val="2"/>
            <w:vMerge w:val="restart"/>
            <w:tcBorders>
              <w:top w:val="single" w:sz="4" w:space="0" w:color="000000"/>
              <w:left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清理盘活安排金额</w:t>
            </w:r>
          </w:p>
        </w:tc>
        <w:tc>
          <w:tcPr>
            <w:tcW w:w="984" w:type="dxa"/>
            <w:gridSpan w:val="2"/>
            <w:vMerge w:val="restart"/>
            <w:tcBorders>
              <w:top w:val="single" w:sz="4" w:space="0" w:color="000000"/>
              <w:left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年初预算安排金额</w:t>
            </w:r>
          </w:p>
        </w:tc>
        <w:tc>
          <w:tcPr>
            <w:tcW w:w="29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年中追加预算</w:t>
            </w:r>
          </w:p>
        </w:tc>
        <w:tc>
          <w:tcPr>
            <w:tcW w:w="1071" w:type="dxa"/>
            <w:gridSpan w:val="4"/>
            <w:tcBorders>
              <w:top w:val="single" w:sz="4" w:space="0" w:color="000000"/>
              <w:left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合计</w:t>
            </w:r>
          </w:p>
        </w:tc>
        <w:tc>
          <w:tcPr>
            <w:tcW w:w="844" w:type="dxa"/>
            <w:gridSpan w:val="2"/>
            <w:vMerge w:val="restart"/>
            <w:tcBorders>
              <w:top w:val="single" w:sz="4" w:space="0" w:color="000000"/>
              <w:left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上年结转结余金额</w:t>
            </w:r>
          </w:p>
        </w:tc>
        <w:tc>
          <w:tcPr>
            <w:tcW w:w="815" w:type="dxa"/>
            <w:gridSpan w:val="2"/>
            <w:vMerge w:val="restart"/>
            <w:tcBorders>
              <w:top w:val="single" w:sz="4" w:space="0" w:color="000000"/>
              <w:left w:val="single" w:sz="4" w:space="0" w:color="000000"/>
              <w:right w:val="single" w:sz="4" w:space="0" w:color="000000"/>
            </w:tcBorders>
            <w:shd w:val="clear" w:color="auto" w:fill="auto"/>
            <w:vAlign w:val="center"/>
          </w:tcPr>
          <w:p w:rsidR="00E9598F" w:rsidRPr="00E9598F" w:rsidRDefault="00E9598F">
            <w:pPr>
              <w:widowControl/>
              <w:jc w:val="center"/>
              <w:textAlignment w:val="center"/>
              <w:rPr>
                <w:rFonts w:ascii="等线" w:eastAsia="等线" w:hAnsi="等线" w:cs="宋体"/>
                <w:b/>
                <w:bCs/>
                <w:color w:val="000000"/>
                <w:kern w:val="0"/>
                <w:sz w:val="22"/>
                <w:szCs w:val="22"/>
                <w:lang w:bidi="ar"/>
              </w:rPr>
            </w:pPr>
            <w:r w:rsidRPr="000A5CE5">
              <w:rPr>
                <w:rFonts w:ascii="等线" w:eastAsia="等线" w:hAnsi="等线" w:cs="宋体" w:hint="eastAsia"/>
                <w:b/>
                <w:bCs/>
                <w:color w:val="000000"/>
                <w:kern w:val="0"/>
                <w:sz w:val="22"/>
                <w:szCs w:val="22"/>
                <w:lang w:bidi="ar"/>
              </w:rPr>
              <w:t>清理盘活安排金额</w:t>
            </w:r>
          </w:p>
        </w:tc>
        <w:tc>
          <w:tcPr>
            <w:tcW w:w="951" w:type="dxa"/>
            <w:gridSpan w:val="2"/>
            <w:vMerge w:val="restart"/>
            <w:tcBorders>
              <w:top w:val="single" w:sz="4" w:space="0" w:color="000000"/>
              <w:left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年初预算安排金额</w:t>
            </w:r>
          </w:p>
        </w:tc>
        <w:tc>
          <w:tcPr>
            <w:tcW w:w="983" w:type="dxa"/>
            <w:gridSpan w:val="2"/>
            <w:vMerge w:val="restart"/>
            <w:tcBorders>
              <w:top w:val="single" w:sz="4" w:space="0" w:color="000000"/>
              <w:left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年中追加预算金额</w:t>
            </w:r>
          </w:p>
        </w:tc>
        <w:tc>
          <w:tcPr>
            <w:tcW w:w="1259" w:type="dxa"/>
            <w:gridSpan w:val="2"/>
            <w:vMerge/>
            <w:tcBorders>
              <w:left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r>
      <w:tr w:rsidR="00E9598F" w:rsidRPr="000A5CE5" w:rsidTr="00B01A02">
        <w:trPr>
          <w:gridAfter w:val="2"/>
          <w:wAfter w:w="240" w:type="dxa"/>
          <w:trHeight w:val="361"/>
        </w:trPr>
        <w:tc>
          <w:tcPr>
            <w:tcW w:w="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1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金额</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16"/>
                <w:szCs w:val="16"/>
                <w:lang w:bidi="ar"/>
              </w:rPr>
              <w:t>资金来源（本级安排/上级补助）</w:t>
            </w:r>
          </w:p>
        </w:tc>
        <w:tc>
          <w:tcPr>
            <w:tcW w:w="666" w:type="dxa"/>
            <w:gridSpan w:val="2"/>
            <w:vMerge/>
            <w:tcBorders>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984" w:type="dxa"/>
            <w:gridSpan w:val="2"/>
            <w:vMerge/>
            <w:tcBorders>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金额</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资金来源（本级安排/上级补助）</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9598F" w:rsidRPr="000A5CE5" w:rsidRDefault="00E9598F">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sz w:val="22"/>
                <w:szCs w:val="22"/>
              </w:rPr>
              <w:t>时间</w:t>
            </w:r>
          </w:p>
        </w:tc>
        <w:tc>
          <w:tcPr>
            <w:tcW w:w="1071" w:type="dxa"/>
            <w:gridSpan w:val="4"/>
            <w:tcBorders>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844" w:type="dxa"/>
            <w:gridSpan w:val="2"/>
            <w:vMerge/>
            <w:tcBorders>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815" w:type="dxa"/>
            <w:gridSpan w:val="2"/>
            <w:vMerge/>
            <w:tcBorders>
              <w:left w:val="single" w:sz="4" w:space="0" w:color="000000"/>
              <w:bottom w:val="single" w:sz="4" w:space="0" w:color="000000"/>
              <w:right w:val="single" w:sz="4" w:space="0" w:color="000000"/>
            </w:tcBorders>
            <w:shd w:val="clear" w:color="auto" w:fill="auto"/>
            <w:vAlign w:val="center"/>
          </w:tcPr>
          <w:p w:rsidR="00E9598F" w:rsidRPr="00E9598F" w:rsidRDefault="00E9598F" w:rsidP="00E9598F">
            <w:pPr>
              <w:widowControl/>
              <w:jc w:val="center"/>
              <w:textAlignment w:val="center"/>
              <w:rPr>
                <w:rFonts w:ascii="等线" w:eastAsia="等线" w:hAnsi="等线" w:cs="宋体"/>
                <w:b/>
                <w:bCs/>
                <w:color w:val="000000"/>
                <w:kern w:val="0"/>
                <w:sz w:val="22"/>
                <w:szCs w:val="22"/>
                <w:lang w:bidi="ar"/>
              </w:rPr>
            </w:pPr>
          </w:p>
        </w:tc>
        <w:tc>
          <w:tcPr>
            <w:tcW w:w="951" w:type="dxa"/>
            <w:gridSpan w:val="2"/>
            <w:vMerge/>
            <w:tcBorders>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983" w:type="dxa"/>
            <w:gridSpan w:val="2"/>
            <w:vMerge/>
            <w:tcBorders>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c>
          <w:tcPr>
            <w:tcW w:w="1259" w:type="dxa"/>
            <w:gridSpan w:val="2"/>
            <w:vMerge/>
            <w:tcBorders>
              <w:left w:val="single" w:sz="4" w:space="0" w:color="000000"/>
              <w:bottom w:val="single" w:sz="4" w:space="0" w:color="000000"/>
              <w:right w:val="single" w:sz="4" w:space="0" w:color="000000"/>
            </w:tcBorders>
            <w:shd w:val="clear" w:color="auto" w:fill="auto"/>
            <w:vAlign w:val="center"/>
          </w:tcPr>
          <w:p w:rsidR="00E9598F" w:rsidRPr="000A5CE5" w:rsidRDefault="00E9598F">
            <w:pPr>
              <w:jc w:val="center"/>
              <w:rPr>
                <w:rFonts w:ascii="等线" w:eastAsia="等线" w:hAnsi="等线" w:cs="宋体"/>
                <w:b/>
                <w:bCs/>
                <w:color w:val="000000"/>
                <w:sz w:val="22"/>
                <w:szCs w:val="22"/>
              </w:rPr>
            </w:pPr>
          </w:p>
        </w:tc>
      </w:tr>
      <w:tr w:rsidR="00D232F6" w:rsidRPr="000A5CE5" w:rsidTr="00B01A02">
        <w:trPr>
          <w:gridAfter w:val="2"/>
          <w:wAfter w:w="240" w:type="dxa"/>
          <w:trHeight w:val="232"/>
        </w:trPr>
        <w:tc>
          <w:tcPr>
            <w:tcW w:w="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B3415">
            <w:pPr>
              <w:jc w:val="center"/>
              <w:rPr>
                <w:rFonts w:ascii="等线" w:eastAsia="等线" w:hAnsi="等线" w:cs="宋体"/>
                <w:b/>
                <w:bCs/>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rsidP="002E606B">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2</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3</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4</w:t>
            </w: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5</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6</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7</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8</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sz w:val="22"/>
                <w:szCs w:val="22"/>
              </w:rPr>
              <w:t>9</w:t>
            </w: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rsidP="002E606B">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10</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11</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12</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sz w:val="22"/>
                <w:szCs w:val="22"/>
              </w:rPr>
              <w:t>13</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sz w:val="22"/>
                <w:szCs w:val="22"/>
              </w:rPr>
              <w:t>14</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3415" w:rsidRPr="000A5CE5" w:rsidRDefault="00417198">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sz w:val="22"/>
                <w:szCs w:val="22"/>
              </w:rPr>
              <w:t>15</w:t>
            </w:r>
          </w:p>
        </w:tc>
      </w:tr>
      <w:tr w:rsidR="00684B9E" w:rsidRPr="000A5CE5" w:rsidTr="00B01A02">
        <w:trPr>
          <w:gridAfter w:val="2"/>
          <w:wAfter w:w="240" w:type="dxa"/>
          <w:trHeight w:val="404"/>
        </w:trPr>
        <w:tc>
          <w:tcPr>
            <w:tcW w:w="695" w:type="dxa"/>
            <w:tcBorders>
              <w:top w:val="nil"/>
              <w:left w:val="single" w:sz="4" w:space="0" w:color="000000"/>
              <w:bottom w:val="single" w:sz="4" w:space="0" w:color="000000"/>
              <w:right w:val="single" w:sz="4" w:space="0" w:color="000000"/>
            </w:tcBorders>
            <w:shd w:val="clear" w:color="auto" w:fill="auto"/>
            <w:vAlign w:val="center"/>
          </w:tcPr>
          <w:p w:rsidR="00684B9E" w:rsidRPr="000A5CE5" w:rsidRDefault="00684B9E" w:rsidP="00684B9E">
            <w:pPr>
              <w:jc w:val="center"/>
              <w:rPr>
                <w:rFonts w:ascii="等线" w:eastAsia="等线" w:hAnsi="等线" w:cs="宋体"/>
                <w:b/>
                <w:bCs/>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0A5CE5" w:rsidRDefault="00684B9E" w:rsidP="00684B9E">
            <w:pPr>
              <w:widowControl/>
              <w:jc w:val="center"/>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合计</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r w:rsidRPr="00E9598F">
              <w:rPr>
                <w:rFonts w:ascii="等线" w:eastAsia="等线" w:hAnsi="等线"/>
                <w:sz w:val="24"/>
                <w:szCs w:val="32"/>
              </w:rPr>
              <w:t xml:space="preserve">1219.87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r w:rsidRPr="00E9598F">
              <w:rPr>
                <w:rFonts w:ascii="等线" w:eastAsia="等线" w:hAnsi="等线"/>
                <w:sz w:val="24"/>
                <w:szCs w:val="32"/>
              </w:rPr>
              <w:t xml:space="preserve">54.82 </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897652" w:rsidRDefault="00684B9E" w:rsidP="00684B9E">
            <w:pPr>
              <w:jc w:val="right"/>
              <w:rPr>
                <w:rFonts w:ascii="等线" w:eastAsia="等线" w:hAnsi="等线"/>
                <w:sz w:val="24"/>
                <w:szCs w:val="32"/>
              </w:rPr>
            </w:pPr>
            <w:r w:rsidRPr="00897652">
              <w:rPr>
                <w:rFonts w:ascii="等线" w:eastAsia="等线" w:hAnsi="等线" w:hint="eastAsia"/>
                <w:sz w:val="24"/>
                <w:szCs w:val="32"/>
              </w:rPr>
              <w:t>808.17</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r w:rsidRPr="00897652">
              <w:rPr>
                <w:rFonts w:ascii="等线" w:eastAsia="等线" w:hAnsi="等线"/>
                <w:sz w:val="24"/>
                <w:szCs w:val="32"/>
              </w:rPr>
              <w:t>356.88</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r w:rsidRPr="00E9598F">
              <w:rPr>
                <w:rFonts w:ascii="等线" w:eastAsia="等线" w:hAnsi="等线"/>
                <w:sz w:val="24"/>
                <w:szCs w:val="32"/>
              </w:rPr>
              <w:t>0</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r w:rsidRPr="00E9598F">
              <w:rPr>
                <w:rFonts w:ascii="等线" w:eastAsia="等线" w:hAnsi="等线"/>
                <w:sz w:val="24"/>
                <w:szCs w:val="32"/>
              </w:rPr>
              <w:t>1209.74</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r w:rsidRPr="00E9598F">
              <w:rPr>
                <w:rFonts w:ascii="等线" w:eastAsia="等线" w:hAnsi="等线"/>
                <w:sz w:val="24"/>
                <w:szCs w:val="32"/>
              </w:rPr>
              <w:t>54.82</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684B9E" w:rsidRDefault="00684B9E" w:rsidP="00684B9E">
            <w:pPr>
              <w:widowControl/>
              <w:jc w:val="right"/>
              <w:rPr>
                <w:rFonts w:ascii="等线" w:eastAsia="等线" w:hAnsi="等线"/>
                <w:sz w:val="24"/>
                <w:szCs w:val="32"/>
              </w:rPr>
            </w:pPr>
            <w:r w:rsidRPr="00684B9E">
              <w:rPr>
                <w:rFonts w:ascii="等线" w:eastAsia="等线" w:hAnsi="等线" w:hint="eastAsia"/>
                <w:sz w:val="24"/>
                <w:szCs w:val="32"/>
              </w:rPr>
              <w:t>789.86</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684B9E" w:rsidRDefault="00684B9E" w:rsidP="00684B9E">
            <w:pPr>
              <w:jc w:val="right"/>
              <w:rPr>
                <w:rFonts w:ascii="等线" w:eastAsia="等线" w:hAnsi="等线"/>
                <w:sz w:val="24"/>
                <w:szCs w:val="32"/>
              </w:rPr>
            </w:pPr>
            <w:r w:rsidRPr="00684B9E">
              <w:rPr>
                <w:rFonts w:ascii="等线" w:eastAsia="等线" w:hAnsi="等线" w:hint="eastAsia"/>
                <w:sz w:val="24"/>
                <w:szCs w:val="32"/>
              </w:rPr>
              <w:t>365.06</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E9598F" w:rsidRDefault="00684B9E" w:rsidP="00684B9E">
            <w:pPr>
              <w:jc w:val="right"/>
              <w:rPr>
                <w:rFonts w:ascii="等线" w:eastAsia="等线" w:hAnsi="等线"/>
                <w:sz w:val="24"/>
                <w:szCs w:val="32"/>
              </w:rPr>
            </w:pPr>
          </w:p>
        </w:tc>
      </w:tr>
      <w:tr w:rsidR="00684B9E" w:rsidRPr="000A5CE5" w:rsidTr="005625CD">
        <w:trPr>
          <w:gridAfter w:val="2"/>
          <w:wAfter w:w="240" w:type="dxa"/>
          <w:trHeight w:val="404"/>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B9E" w:rsidRPr="000A5CE5" w:rsidRDefault="00684B9E" w:rsidP="00684B9E">
            <w:pPr>
              <w:jc w:val="center"/>
              <w:rPr>
                <w:rFonts w:ascii="等线" w:eastAsia="等线" w:hAnsi="等线"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B9E" w:rsidRPr="000A5CE5" w:rsidRDefault="00684B9E" w:rsidP="00684B9E">
            <w:pPr>
              <w:widowControl/>
              <w:jc w:val="center"/>
              <w:textAlignment w:val="center"/>
              <w:rPr>
                <w:rFonts w:ascii="等线" w:eastAsia="等线" w:hAnsi="等线" w:cs="宋体"/>
                <w:color w:val="000000"/>
                <w:sz w:val="22"/>
                <w:szCs w:val="22"/>
              </w:rPr>
            </w:pPr>
            <w:r w:rsidRPr="000A5CE5">
              <w:rPr>
                <w:rFonts w:ascii="等线" w:eastAsia="等线" w:hAnsi="等线" w:cs="宋体" w:hint="eastAsia"/>
                <w:color w:val="000000"/>
                <w:kern w:val="0"/>
                <w:sz w:val="22"/>
                <w:szCs w:val="22"/>
                <w:lang w:bidi="ar"/>
              </w:rPr>
              <w:t>一、基本支出</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r w:rsidRPr="009D3C67">
              <w:rPr>
                <w:rFonts w:ascii="等线" w:eastAsia="等线" w:hAnsi="等线"/>
                <w:sz w:val="24"/>
                <w:szCs w:val="32"/>
              </w:rPr>
              <w:t xml:space="preserve">1153.32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r w:rsidRPr="009D3C67">
              <w:rPr>
                <w:rFonts w:ascii="等线" w:eastAsia="等线" w:hAnsi="等线"/>
                <w:sz w:val="24"/>
                <w:szCs w:val="32"/>
              </w:rPr>
              <w:t xml:space="preserve">32.09 </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B9E" w:rsidRPr="00897652" w:rsidRDefault="00684B9E" w:rsidP="00684B9E">
            <w:pPr>
              <w:jc w:val="right"/>
              <w:rPr>
                <w:rFonts w:ascii="等线" w:eastAsia="等线" w:hAnsi="等线"/>
                <w:sz w:val="24"/>
                <w:szCs w:val="32"/>
              </w:rPr>
            </w:pPr>
            <w:r w:rsidRPr="00897652">
              <w:rPr>
                <w:rFonts w:ascii="等线" w:eastAsia="等线" w:hAnsi="等线" w:hint="eastAsia"/>
                <w:sz w:val="24"/>
                <w:szCs w:val="32"/>
              </w:rPr>
              <w:t>756.17</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r w:rsidRPr="00897652">
              <w:rPr>
                <w:rFonts w:ascii="等线" w:eastAsia="等线" w:hAnsi="等线"/>
                <w:sz w:val="24"/>
                <w:szCs w:val="32"/>
              </w:rPr>
              <w:t>365.06</w:t>
            </w:r>
            <w:r w:rsidRPr="009D3C67">
              <w:rPr>
                <w:rFonts w:ascii="等线" w:eastAsia="等线" w:hAnsi="等线"/>
                <w:sz w:val="24"/>
                <w:szCs w:val="32"/>
              </w:rPr>
              <w:t xml:space="preserve">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r w:rsidRPr="009D3C67">
              <w:rPr>
                <w:rFonts w:ascii="等线" w:eastAsia="等线" w:hAnsi="等线"/>
                <w:sz w:val="24"/>
                <w:szCs w:val="32"/>
              </w:rPr>
              <w:t xml:space="preserve">1153.32 </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r w:rsidRPr="009D3C67">
              <w:rPr>
                <w:rFonts w:ascii="等线" w:eastAsia="等线" w:hAnsi="等线"/>
                <w:sz w:val="24"/>
                <w:szCs w:val="32"/>
              </w:rPr>
              <w:t xml:space="preserve">32.09 </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84B9E" w:rsidRPr="009D3C67" w:rsidRDefault="00684B9E" w:rsidP="00684B9E">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B9E" w:rsidRPr="00684B9E" w:rsidRDefault="00684B9E" w:rsidP="00684B9E">
            <w:pPr>
              <w:jc w:val="right"/>
              <w:rPr>
                <w:rFonts w:ascii="等线" w:eastAsia="等线" w:hAnsi="等线"/>
                <w:sz w:val="24"/>
                <w:szCs w:val="32"/>
              </w:rPr>
            </w:pPr>
            <w:r w:rsidRPr="00684B9E">
              <w:rPr>
                <w:rFonts w:ascii="等线" w:eastAsia="等线" w:hAnsi="等线" w:hint="eastAsia"/>
                <w:sz w:val="24"/>
                <w:szCs w:val="32"/>
              </w:rPr>
              <w:t>756.17</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B9E" w:rsidRPr="00684B9E" w:rsidRDefault="00684B9E" w:rsidP="00684B9E">
            <w:pPr>
              <w:jc w:val="right"/>
              <w:rPr>
                <w:rFonts w:ascii="等线" w:eastAsia="等线" w:hAnsi="等线"/>
                <w:sz w:val="24"/>
                <w:szCs w:val="32"/>
              </w:rPr>
            </w:pPr>
            <w:r w:rsidRPr="00684B9E">
              <w:rPr>
                <w:rFonts w:ascii="等线" w:eastAsia="等线" w:hAnsi="等线" w:hint="eastAsia"/>
                <w:sz w:val="24"/>
                <w:szCs w:val="32"/>
              </w:rPr>
              <w:t>365.06</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B9E" w:rsidRPr="00E9598F" w:rsidRDefault="00684B9E" w:rsidP="00684B9E">
            <w:pPr>
              <w:jc w:val="right"/>
              <w:rPr>
                <w:rFonts w:ascii="等线" w:eastAsia="等线" w:hAnsi="等线"/>
                <w:sz w:val="24"/>
                <w:szCs w:val="32"/>
              </w:rPr>
            </w:pPr>
          </w:p>
        </w:tc>
      </w:tr>
      <w:tr w:rsidR="009D3C67" w:rsidRPr="000A5CE5" w:rsidTr="00B01A02">
        <w:trPr>
          <w:gridAfter w:val="2"/>
          <w:wAfter w:w="240" w:type="dxa"/>
          <w:trHeight w:val="404"/>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C67" w:rsidRPr="000A5CE5" w:rsidRDefault="009D3C67" w:rsidP="009D3C67">
            <w:pPr>
              <w:jc w:val="center"/>
              <w:rPr>
                <w:rFonts w:ascii="等线" w:eastAsia="等线" w:hAnsi="等线"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C67" w:rsidRPr="000A5CE5" w:rsidRDefault="009D3C67" w:rsidP="009D3C67">
            <w:pPr>
              <w:widowControl/>
              <w:jc w:val="center"/>
              <w:textAlignment w:val="center"/>
              <w:rPr>
                <w:rFonts w:ascii="等线" w:eastAsia="等线" w:hAnsi="等线" w:cs="宋体"/>
                <w:color w:val="000000"/>
                <w:sz w:val="22"/>
                <w:szCs w:val="22"/>
              </w:rPr>
            </w:pPr>
            <w:r w:rsidRPr="000A5CE5">
              <w:rPr>
                <w:rFonts w:ascii="等线" w:eastAsia="等线" w:hAnsi="等线" w:cs="宋体" w:hint="eastAsia"/>
                <w:color w:val="000000"/>
                <w:kern w:val="0"/>
                <w:sz w:val="22"/>
                <w:szCs w:val="22"/>
                <w:lang w:bidi="ar"/>
              </w:rPr>
              <w:t>1、人员经费</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 xml:space="preserve">1000.18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 xml:space="preserve">3.80 </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752.17</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 xml:space="preserve">244.21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1000.18</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 xml:space="preserve">3.80 </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684B9E" w:rsidP="009D3C67">
            <w:pPr>
              <w:jc w:val="right"/>
              <w:rPr>
                <w:rFonts w:ascii="等线" w:eastAsia="等线" w:hAnsi="等线"/>
                <w:sz w:val="24"/>
                <w:szCs w:val="32"/>
              </w:rPr>
            </w:pPr>
            <w:r w:rsidRPr="00684B9E">
              <w:rPr>
                <w:rFonts w:ascii="等线" w:eastAsia="等线" w:hAnsi="等线"/>
                <w:sz w:val="24"/>
                <w:szCs w:val="32"/>
              </w:rPr>
              <w:t>756.1</w:t>
            </w:r>
            <w:r>
              <w:rPr>
                <w:rFonts w:ascii="等线" w:eastAsia="等线" w:hAnsi="等线"/>
                <w:sz w:val="24"/>
                <w:szCs w:val="32"/>
              </w:rPr>
              <w:t>7</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244.21</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C67" w:rsidRPr="00E9598F" w:rsidRDefault="009D3C67" w:rsidP="009D3C67">
            <w:pPr>
              <w:jc w:val="center"/>
              <w:rPr>
                <w:rFonts w:ascii="等线" w:eastAsia="等线" w:hAnsi="等线"/>
                <w:sz w:val="24"/>
                <w:szCs w:val="32"/>
              </w:rPr>
            </w:pPr>
            <w:r>
              <w:rPr>
                <w:rFonts w:ascii="等线" w:eastAsia="等线" w:hAnsi="等线" w:hint="eastAsia"/>
                <w:sz w:val="24"/>
                <w:szCs w:val="32"/>
              </w:rPr>
              <w:t>是</w:t>
            </w:r>
          </w:p>
        </w:tc>
      </w:tr>
      <w:tr w:rsidR="009D3C67" w:rsidRPr="000A5CE5" w:rsidTr="00B01A02">
        <w:trPr>
          <w:gridAfter w:val="2"/>
          <w:wAfter w:w="240" w:type="dxa"/>
          <w:trHeight w:val="404"/>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C67" w:rsidRPr="000A5CE5" w:rsidRDefault="009D3C67" w:rsidP="009D3C67">
            <w:pPr>
              <w:jc w:val="center"/>
              <w:rPr>
                <w:rFonts w:ascii="等线" w:eastAsia="等线" w:hAnsi="等线"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C67" w:rsidRPr="000A5CE5" w:rsidRDefault="009D3C67" w:rsidP="009D3C67">
            <w:pPr>
              <w:widowControl/>
              <w:jc w:val="center"/>
              <w:textAlignment w:val="center"/>
              <w:rPr>
                <w:rFonts w:ascii="等线" w:eastAsia="等线" w:hAnsi="等线" w:cs="宋体"/>
                <w:color w:val="000000"/>
                <w:sz w:val="22"/>
                <w:szCs w:val="22"/>
              </w:rPr>
            </w:pPr>
            <w:r w:rsidRPr="000A5CE5">
              <w:rPr>
                <w:rFonts w:ascii="等线" w:eastAsia="等线" w:hAnsi="等线" w:cs="宋体" w:hint="eastAsia"/>
                <w:color w:val="000000"/>
                <w:kern w:val="0"/>
                <w:sz w:val="22"/>
                <w:szCs w:val="22"/>
                <w:lang w:bidi="ar"/>
              </w:rPr>
              <w:t>2、公用经费</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 xml:space="preserve">153.14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 xml:space="preserve">28.29 </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897652" w:rsidP="009D3C67">
            <w:pPr>
              <w:jc w:val="right"/>
              <w:rPr>
                <w:rFonts w:ascii="等线" w:eastAsia="等线" w:hAnsi="等线"/>
                <w:sz w:val="24"/>
                <w:szCs w:val="32"/>
              </w:rPr>
            </w:pPr>
            <w:r>
              <w:rPr>
                <w:rFonts w:ascii="等线" w:eastAsia="等线" w:hAnsi="等线"/>
                <w:sz w:val="24"/>
                <w:szCs w:val="32"/>
              </w:rPr>
              <w:t>4.00</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897652" w:rsidP="009D3C67">
            <w:pPr>
              <w:jc w:val="right"/>
              <w:rPr>
                <w:rFonts w:ascii="等线" w:eastAsia="等线" w:hAnsi="等线"/>
                <w:sz w:val="24"/>
                <w:szCs w:val="32"/>
              </w:rPr>
            </w:pPr>
            <w:r>
              <w:rPr>
                <w:rFonts w:ascii="等线" w:eastAsia="等线" w:hAnsi="等线"/>
                <w:sz w:val="24"/>
                <w:szCs w:val="32"/>
              </w:rPr>
              <w:t>120.85</w:t>
            </w:r>
            <w:r w:rsidR="009D3C67" w:rsidRPr="009D3C67">
              <w:rPr>
                <w:rFonts w:ascii="等线" w:eastAsia="等线" w:hAnsi="等线"/>
                <w:sz w:val="24"/>
                <w:szCs w:val="32"/>
              </w:rPr>
              <w:t xml:space="preserve">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153.14</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 xml:space="preserve">28.29 </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9D3C67" w:rsidP="009D3C67">
            <w:pPr>
              <w:jc w:val="right"/>
              <w:rPr>
                <w:rFonts w:ascii="等线" w:eastAsia="等线" w:hAnsi="等线"/>
                <w:sz w:val="24"/>
                <w:szCs w:val="32"/>
              </w:rPr>
            </w:pPr>
            <w:r w:rsidRPr="009D3C67">
              <w:rPr>
                <w:rFonts w:ascii="等线" w:eastAsia="等线" w:hAnsi="等线"/>
                <w:sz w:val="24"/>
                <w:szCs w:val="32"/>
              </w:rPr>
              <w:t>4.</w:t>
            </w:r>
            <w:r w:rsidR="00684B9E">
              <w:rPr>
                <w:rFonts w:ascii="等线" w:eastAsia="等线" w:hAnsi="等线"/>
                <w:sz w:val="24"/>
                <w:szCs w:val="32"/>
              </w:rPr>
              <w:t>00</w:t>
            </w:r>
            <w:r w:rsidRPr="009D3C67">
              <w:rPr>
                <w:rFonts w:ascii="等线" w:eastAsia="等线" w:hAnsi="等线"/>
                <w:sz w:val="24"/>
                <w:szCs w:val="32"/>
              </w:rPr>
              <w:t xml:space="preserve"> </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D3C67" w:rsidRPr="009D3C67" w:rsidRDefault="00684B9E" w:rsidP="009D3C67">
            <w:pPr>
              <w:jc w:val="right"/>
              <w:rPr>
                <w:rFonts w:ascii="等线" w:eastAsia="等线" w:hAnsi="等线"/>
                <w:sz w:val="24"/>
                <w:szCs w:val="32"/>
              </w:rPr>
            </w:pPr>
            <w:r w:rsidRPr="009D3C67">
              <w:rPr>
                <w:rFonts w:ascii="等线" w:eastAsia="等线" w:hAnsi="等线"/>
                <w:sz w:val="24"/>
                <w:szCs w:val="32"/>
              </w:rPr>
              <w:t>124.85</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C67" w:rsidRPr="00E9598F" w:rsidRDefault="009D3C67" w:rsidP="009D3C67">
            <w:pPr>
              <w:jc w:val="center"/>
              <w:rPr>
                <w:rFonts w:ascii="等线" w:eastAsia="等线" w:hAnsi="等线"/>
                <w:sz w:val="24"/>
                <w:szCs w:val="32"/>
              </w:rPr>
            </w:pPr>
            <w:r>
              <w:rPr>
                <w:rFonts w:ascii="等线" w:eastAsia="等线" w:hAnsi="等线" w:hint="eastAsia"/>
                <w:sz w:val="24"/>
                <w:szCs w:val="32"/>
              </w:rPr>
              <w:t>是</w:t>
            </w:r>
          </w:p>
        </w:tc>
      </w:tr>
      <w:tr w:rsidR="00D232F6" w:rsidRPr="00E9598F" w:rsidTr="00B01A02">
        <w:trPr>
          <w:gridAfter w:val="2"/>
          <w:wAfter w:w="240" w:type="dxa"/>
          <w:trHeight w:val="148"/>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center"/>
              <w:rPr>
                <w:rFonts w:asciiTheme="minorEastAsia" w:hAnsiTheme="minorEastAsia"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CE5" w:rsidRPr="00E9598F" w:rsidRDefault="000A5CE5" w:rsidP="000A5CE5">
            <w:pPr>
              <w:widowControl/>
              <w:jc w:val="center"/>
              <w:textAlignment w:val="center"/>
              <w:rPr>
                <w:rFonts w:asciiTheme="minorEastAsia" w:hAnsiTheme="minorEastAsia" w:cs="宋体"/>
                <w:color w:val="000000"/>
                <w:sz w:val="22"/>
                <w:szCs w:val="22"/>
              </w:rPr>
            </w:pPr>
            <w:r w:rsidRPr="00E9598F">
              <w:rPr>
                <w:rFonts w:asciiTheme="minorEastAsia" w:hAnsiTheme="minorEastAsia" w:cs="宋体" w:hint="eastAsia"/>
                <w:color w:val="000000"/>
                <w:kern w:val="0"/>
                <w:sz w:val="22"/>
                <w:szCs w:val="22"/>
                <w:lang w:bidi="ar"/>
              </w:rPr>
              <w:t>二、项目支出</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36542E" w:rsidP="000A5CE5">
            <w:pPr>
              <w:jc w:val="right"/>
              <w:rPr>
                <w:rFonts w:ascii="等线" w:eastAsia="等线" w:hAnsi="等线"/>
                <w:sz w:val="24"/>
                <w:szCs w:val="32"/>
              </w:rPr>
            </w:pPr>
            <w:r w:rsidRPr="0036542E">
              <w:rPr>
                <w:rFonts w:ascii="等线" w:eastAsia="等线" w:hAnsi="等线" w:hint="eastAsia"/>
                <w:sz w:val="24"/>
                <w:szCs w:val="32"/>
              </w:rPr>
              <w:t>6</w:t>
            </w:r>
            <w:r w:rsidRPr="0036542E">
              <w:rPr>
                <w:rFonts w:ascii="等线" w:eastAsia="等线" w:hAnsi="等线"/>
                <w:sz w:val="24"/>
                <w:szCs w:val="32"/>
              </w:rPr>
              <w:t>6.55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36542E" w:rsidP="000A5CE5">
            <w:pPr>
              <w:jc w:val="right"/>
              <w:rPr>
                <w:rFonts w:ascii="等线" w:eastAsia="等线" w:hAnsi="等线"/>
                <w:sz w:val="24"/>
                <w:szCs w:val="32"/>
              </w:rPr>
            </w:pPr>
            <w:r>
              <w:rPr>
                <w:rFonts w:ascii="等线" w:eastAsia="等线" w:hAnsi="等线" w:hint="eastAsia"/>
                <w:sz w:val="24"/>
                <w:szCs w:val="32"/>
              </w:rPr>
              <w:t>2</w:t>
            </w:r>
            <w:r w:rsidR="00014BFE">
              <w:rPr>
                <w:rFonts w:ascii="等线" w:eastAsia="等线" w:hAnsi="等线"/>
                <w:sz w:val="24"/>
                <w:szCs w:val="32"/>
              </w:rPr>
              <w:t>2</w:t>
            </w:r>
            <w:r>
              <w:rPr>
                <w:rFonts w:ascii="等线" w:eastAsia="等线" w:hAnsi="等线"/>
                <w:sz w:val="24"/>
                <w:szCs w:val="32"/>
              </w:rPr>
              <w:t>.73</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0A5CE5" w:rsidP="000A5CE5">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0A5CE5" w:rsidP="000A5CE5">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36542E" w:rsidP="000A5CE5">
            <w:pPr>
              <w:jc w:val="right"/>
              <w:rPr>
                <w:rFonts w:ascii="等线" w:eastAsia="等线" w:hAnsi="等线"/>
                <w:sz w:val="24"/>
                <w:szCs w:val="32"/>
              </w:rPr>
            </w:pPr>
            <w:r>
              <w:rPr>
                <w:rFonts w:ascii="等线" w:eastAsia="等线" w:hAnsi="等线" w:hint="eastAsia"/>
                <w:sz w:val="24"/>
                <w:szCs w:val="32"/>
              </w:rPr>
              <w:t>5</w:t>
            </w:r>
            <w:r>
              <w:rPr>
                <w:rFonts w:ascii="等线" w:eastAsia="等线" w:hAnsi="等线"/>
                <w:sz w:val="24"/>
                <w:szCs w:val="32"/>
              </w:rPr>
              <w:t>2</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36542E" w:rsidP="000A5CE5">
            <w:pPr>
              <w:jc w:val="right"/>
              <w:rPr>
                <w:rFonts w:ascii="等线" w:eastAsia="等线" w:hAnsi="等线"/>
                <w:sz w:val="24"/>
                <w:szCs w:val="32"/>
              </w:rPr>
            </w:pPr>
            <w:r>
              <w:rPr>
                <w:rFonts w:ascii="等线" w:eastAsia="等线" w:hAnsi="等线" w:hint="eastAsia"/>
                <w:sz w:val="24"/>
                <w:szCs w:val="32"/>
              </w:rPr>
              <w:t>-</w:t>
            </w:r>
            <w:r>
              <w:rPr>
                <w:rFonts w:ascii="等线" w:eastAsia="等线" w:hAnsi="等线"/>
                <w:sz w:val="24"/>
                <w:szCs w:val="32"/>
              </w:rPr>
              <w:t>8.18</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0A5CE5" w:rsidP="000A5CE5">
            <w:pPr>
              <w:jc w:val="right"/>
              <w:rPr>
                <w:rFonts w:ascii="等线" w:eastAsia="等线" w:hAnsi="等线"/>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0A5CE5" w:rsidP="000A5CE5">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36542E" w:rsidP="000A5CE5">
            <w:pPr>
              <w:jc w:val="right"/>
              <w:rPr>
                <w:rFonts w:ascii="等线" w:eastAsia="等线" w:hAnsi="等线"/>
                <w:sz w:val="24"/>
                <w:szCs w:val="32"/>
              </w:rPr>
            </w:pPr>
            <w:r>
              <w:rPr>
                <w:rFonts w:ascii="等线" w:eastAsia="等线" w:hAnsi="等线" w:hint="eastAsia"/>
                <w:sz w:val="24"/>
                <w:szCs w:val="32"/>
              </w:rPr>
              <w:t>5</w:t>
            </w:r>
            <w:r>
              <w:rPr>
                <w:rFonts w:ascii="等线" w:eastAsia="等线" w:hAnsi="等线"/>
                <w:sz w:val="24"/>
                <w:szCs w:val="32"/>
              </w:rPr>
              <w:t>6.42</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36542E" w:rsidP="000A5CE5">
            <w:pPr>
              <w:jc w:val="right"/>
              <w:rPr>
                <w:rFonts w:ascii="等线" w:eastAsia="等线" w:hAnsi="等线"/>
                <w:sz w:val="24"/>
                <w:szCs w:val="32"/>
              </w:rPr>
            </w:pPr>
            <w:r>
              <w:rPr>
                <w:rFonts w:ascii="等线" w:eastAsia="等线" w:hAnsi="等线" w:hint="eastAsia"/>
                <w:sz w:val="24"/>
                <w:szCs w:val="32"/>
              </w:rPr>
              <w:t>2</w:t>
            </w:r>
            <w:r>
              <w:rPr>
                <w:rFonts w:ascii="等线" w:eastAsia="等线" w:hAnsi="等线"/>
                <w:sz w:val="24"/>
                <w:szCs w:val="32"/>
              </w:rPr>
              <w:t>2.73</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0A5CE5" w:rsidP="000A5CE5">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36542E" w:rsidP="000A5CE5">
            <w:pPr>
              <w:jc w:val="right"/>
              <w:rPr>
                <w:rFonts w:ascii="等线" w:eastAsia="等线" w:hAnsi="等线"/>
                <w:sz w:val="24"/>
                <w:szCs w:val="32"/>
              </w:rPr>
            </w:pPr>
            <w:r>
              <w:rPr>
                <w:rFonts w:ascii="等线" w:eastAsia="等线" w:hAnsi="等线" w:hint="eastAsia"/>
                <w:sz w:val="24"/>
                <w:szCs w:val="32"/>
              </w:rPr>
              <w:t>3</w:t>
            </w:r>
            <w:r>
              <w:rPr>
                <w:rFonts w:ascii="等线" w:eastAsia="等线" w:hAnsi="等线"/>
                <w:sz w:val="24"/>
                <w:szCs w:val="32"/>
              </w:rPr>
              <w:t>3.69</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0A5CE5" w:rsidP="000A5CE5">
            <w:pPr>
              <w:jc w:val="right"/>
              <w:rPr>
                <w:rFonts w:ascii="等线" w:eastAsia="等线" w:hAnsi="等线"/>
                <w:sz w:val="24"/>
                <w:szCs w:val="32"/>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36542E" w:rsidRDefault="000A5CE5" w:rsidP="00D232F6">
            <w:pPr>
              <w:jc w:val="center"/>
              <w:rPr>
                <w:rFonts w:ascii="等线" w:eastAsia="等线" w:hAnsi="等线"/>
                <w:sz w:val="24"/>
                <w:szCs w:val="32"/>
              </w:rPr>
            </w:pPr>
          </w:p>
        </w:tc>
      </w:tr>
      <w:tr w:rsidR="00D232F6" w:rsidRPr="00E9598F" w:rsidTr="00B01A02">
        <w:trPr>
          <w:gridAfter w:val="2"/>
          <w:wAfter w:w="240" w:type="dxa"/>
          <w:trHeight w:val="114"/>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center"/>
              <w:rPr>
                <w:rFonts w:asciiTheme="minorEastAsia" w:hAnsiTheme="minorEastAsia"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CE5" w:rsidRPr="00E9598F" w:rsidRDefault="000A5CE5" w:rsidP="000A5CE5">
            <w:pPr>
              <w:widowControl/>
              <w:jc w:val="center"/>
              <w:textAlignment w:val="center"/>
              <w:rPr>
                <w:rFonts w:asciiTheme="minorEastAsia" w:hAnsiTheme="minorEastAsia" w:cs="宋体"/>
                <w:color w:val="000000"/>
                <w:sz w:val="22"/>
                <w:szCs w:val="22"/>
              </w:rPr>
            </w:pPr>
            <w:r w:rsidRPr="00E9598F">
              <w:rPr>
                <w:rFonts w:asciiTheme="minorEastAsia" w:hAnsiTheme="minorEastAsia" w:cs="宋体" w:hint="eastAsia"/>
                <w:color w:val="000000"/>
                <w:kern w:val="0"/>
                <w:sz w:val="22"/>
                <w:szCs w:val="22"/>
                <w:lang w:bidi="ar"/>
              </w:rPr>
              <w:t>1、本级项目</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Theme="minorEastAsia" w:hAnsiTheme="minorEastAsia"/>
                <w:sz w:val="24"/>
                <w:szCs w:val="32"/>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D232F6">
            <w:pPr>
              <w:jc w:val="center"/>
              <w:rPr>
                <w:rFonts w:asciiTheme="minorEastAsia" w:hAnsiTheme="minorEastAsia"/>
                <w:sz w:val="24"/>
                <w:szCs w:val="32"/>
              </w:rPr>
            </w:pPr>
          </w:p>
        </w:tc>
      </w:tr>
      <w:tr w:rsidR="00D232F6" w:rsidRPr="000A5CE5" w:rsidTr="00B01A02">
        <w:trPr>
          <w:gridAfter w:val="2"/>
          <w:wAfter w:w="240" w:type="dxa"/>
          <w:trHeight w:val="283"/>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0A5CE5" w:rsidRDefault="000A5CE5" w:rsidP="000A5CE5">
            <w:pPr>
              <w:jc w:val="center"/>
              <w:rPr>
                <w:rFonts w:ascii="等线" w:eastAsia="等线" w:hAnsi="等线"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CE5" w:rsidRPr="000A5CE5" w:rsidRDefault="000A5CE5" w:rsidP="000A5CE5">
            <w:pPr>
              <w:widowControl/>
              <w:jc w:val="center"/>
              <w:textAlignment w:val="center"/>
              <w:rPr>
                <w:rFonts w:ascii="等线" w:eastAsia="等线" w:hAnsi="等线" w:cs="宋体"/>
                <w:color w:val="000000"/>
                <w:sz w:val="22"/>
                <w:szCs w:val="22"/>
              </w:rPr>
            </w:pPr>
            <w:r w:rsidRPr="000A5CE5">
              <w:rPr>
                <w:rFonts w:ascii="等线" w:eastAsia="等线" w:hAnsi="等线" w:cs="宋体" w:hint="eastAsia"/>
                <w:color w:val="000000"/>
                <w:kern w:val="0"/>
                <w:sz w:val="22"/>
                <w:szCs w:val="22"/>
                <w:lang w:bidi="ar"/>
              </w:rPr>
              <w:t>2、专项项目</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r w:rsidRPr="00E9598F">
              <w:rPr>
                <w:rFonts w:ascii="等线" w:eastAsia="等线" w:hAnsi="等线" w:cs="宋体"/>
                <w:color w:val="000000"/>
                <w:kern w:val="0"/>
                <w:sz w:val="24"/>
                <w:lang w:bidi="ar"/>
              </w:rPr>
              <w:t>20.38</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r w:rsidRPr="00E9598F">
              <w:rPr>
                <w:rFonts w:ascii="等线" w:eastAsia="等线" w:hAnsi="等线" w:cs="宋体"/>
                <w:color w:val="000000"/>
                <w:kern w:val="0"/>
                <w:sz w:val="24"/>
                <w:lang w:bidi="ar"/>
              </w:rPr>
              <w:t>20.38</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r w:rsidRPr="00E9598F">
              <w:rPr>
                <w:rFonts w:ascii="等线" w:eastAsia="等线" w:hAnsi="等线" w:cs="宋体"/>
                <w:color w:val="000000"/>
                <w:kern w:val="0"/>
                <w:sz w:val="24"/>
                <w:lang w:bidi="ar"/>
              </w:rPr>
              <w:t>20.38</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r w:rsidRPr="00E9598F">
              <w:rPr>
                <w:rFonts w:ascii="等线" w:eastAsia="等线" w:hAnsi="等线" w:cs="宋体"/>
                <w:color w:val="000000"/>
                <w:kern w:val="0"/>
                <w:sz w:val="24"/>
                <w:lang w:bidi="ar"/>
              </w:rPr>
              <w:t>20.38</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E9598F">
            <w:pPr>
              <w:widowControl/>
              <w:jc w:val="right"/>
              <w:textAlignment w:val="center"/>
              <w:rPr>
                <w:rFonts w:ascii="等线" w:eastAsia="等线" w:hAnsi="等线" w:cs="宋体"/>
                <w:color w:val="000000"/>
                <w:kern w:val="0"/>
                <w:sz w:val="24"/>
                <w:lang w:bidi="ar"/>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D232F6">
            <w:pPr>
              <w:widowControl/>
              <w:jc w:val="center"/>
              <w:textAlignment w:val="center"/>
              <w:rPr>
                <w:rFonts w:ascii="等线" w:eastAsia="等线" w:hAnsi="等线" w:cs="宋体"/>
                <w:color w:val="000000"/>
                <w:kern w:val="0"/>
                <w:sz w:val="24"/>
                <w:lang w:bidi="ar"/>
              </w:rPr>
            </w:pPr>
          </w:p>
        </w:tc>
      </w:tr>
      <w:tr w:rsidR="00D232F6" w:rsidRPr="000A5CE5" w:rsidTr="00B01A02">
        <w:trPr>
          <w:gridAfter w:val="2"/>
          <w:wAfter w:w="240" w:type="dxa"/>
          <w:trHeight w:val="404"/>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0A5CE5" w:rsidRDefault="000A5CE5" w:rsidP="000A5CE5">
            <w:pPr>
              <w:jc w:val="center"/>
              <w:rPr>
                <w:rFonts w:ascii="等线" w:eastAsia="等线" w:hAnsi="等线"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CE5" w:rsidRPr="000A5CE5" w:rsidRDefault="000A5CE5" w:rsidP="000A5CE5">
            <w:pPr>
              <w:widowControl/>
              <w:jc w:val="center"/>
              <w:textAlignment w:val="center"/>
              <w:rPr>
                <w:rFonts w:ascii="等线" w:eastAsia="等线" w:hAnsi="等线" w:cs="宋体"/>
                <w:color w:val="000000"/>
                <w:sz w:val="22"/>
                <w:szCs w:val="22"/>
              </w:rPr>
            </w:pPr>
            <w:r w:rsidRPr="000A5CE5">
              <w:rPr>
                <w:rFonts w:ascii="等线" w:eastAsia="等线" w:hAnsi="等线" w:cs="宋体" w:hint="eastAsia"/>
                <w:color w:val="000000"/>
                <w:kern w:val="0"/>
                <w:sz w:val="22"/>
                <w:szCs w:val="22"/>
                <w:lang w:bidi="ar"/>
              </w:rPr>
              <w:t>公办幼儿园建设</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 xml:space="preserve">20.38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 xml:space="preserve">20.38 </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20.38</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20.38</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D232F6">
            <w:pPr>
              <w:jc w:val="center"/>
              <w:rPr>
                <w:rFonts w:ascii="等线" w:eastAsia="等线" w:hAnsi="等线"/>
                <w:sz w:val="24"/>
                <w:szCs w:val="32"/>
              </w:rPr>
            </w:pPr>
          </w:p>
        </w:tc>
      </w:tr>
      <w:tr w:rsidR="00D232F6" w:rsidRPr="000A5CE5" w:rsidTr="00B01A02">
        <w:trPr>
          <w:gridAfter w:val="2"/>
          <w:wAfter w:w="240" w:type="dxa"/>
          <w:trHeight w:val="91"/>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0A5CE5" w:rsidRDefault="000A5CE5" w:rsidP="000A5CE5">
            <w:pPr>
              <w:jc w:val="center"/>
              <w:rPr>
                <w:rFonts w:ascii="等线" w:eastAsia="等线" w:hAnsi="等线"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CE5" w:rsidRPr="000A5CE5" w:rsidRDefault="000A5CE5" w:rsidP="00B01A02">
            <w:pPr>
              <w:jc w:val="center"/>
              <w:rPr>
                <w:rFonts w:ascii="等线" w:eastAsia="等线" w:hAnsi="等线"/>
                <w:sz w:val="22"/>
                <w:szCs w:val="22"/>
              </w:rPr>
            </w:pPr>
            <w:r w:rsidRPr="000A5CE5">
              <w:rPr>
                <w:rFonts w:ascii="等线" w:eastAsia="等线" w:hAnsi="等线" w:hint="eastAsia"/>
                <w:sz w:val="22"/>
                <w:szCs w:val="22"/>
              </w:rPr>
              <w:t>3、运转类项目</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 xml:space="preserve">46.17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 xml:space="preserve">2.35 </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52</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-8.18</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36.04</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2.35</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33.69</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D232F6">
            <w:pPr>
              <w:jc w:val="center"/>
              <w:rPr>
                <w:rFonts w:ascii="等线" w:eastAsia="等线" w:hAnsi="等线"/>
                <w:sz w:val="24"/>
                <w:szCs w:val="32"/>
              </w:rPr>
            </w:pPr>
          </w:p>
        </w:tc>
      </w:tr>
      <w:tr w:rsidR="00D232F6" w:rsidRPr="000A5CE5" w:rsidTr="00B01A02">
        <w:trPr>
          <w:gridAfter w:val="2"/>
          <w:wAfter w:w="240" w:type="dxa"/>
          <w:trHeight w:val="404"/>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0A5CE5" w:rsidRDefault="000A5CE5" w:rsidP="000A5CE5">
            <w:pPr>
              <w:jc w:val="center"/>
              <w:rPr>
                <w:rFonts w:ascii="等线" w:eastAsia="等线" w:hAnsi="等线" w:cs="宋体"/>
                <w:color w:val="000000"/>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0A5CE5" w:rsidRPr="000A5CE5" w:rsidRDefault="000A5CE5" w:rsidP="000A5CE5">
            <w:pPr>
              <w:rPr>
                <w:rFonts w:ascii="等线" w:eastAsia="等线" w:hAnsi="等线"/>
                <w:sz w:val="22"/>
                <w:szCs w:val="22"/>
              </w:rPr>
            </w:pPr>
            <w:r w:rsidRPr="000A5CE5">
              <w:rPr>
                <w:rFonts w:ascii="等线" w:eastAsia="等线" w:hAnsi="等线" w:hint="eastAsia"/>
                <w:sz w:val="22"/>
                <w:szCs w:val="22"/>
              </w:rPr>
              <w:t>纳入专户管理非税项目</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 xml:space="preserve">46.17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 xml:space="preserve">2.35 </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52</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-8.18</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36.04</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2.35</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r w:rsidRPr="00E9598F">
              <w:rPr>
                <w:rFonts w:ascii="等线" w:eastAsia="等线" w:hAnsi="等线"/>
                <w:sz w:val="24"/>
                <w:szCs w:val="32"/>
              </w:rPr>
              <w:t>33.69</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0A5CE5" w:rsidP="000A5CE5">
            <w:pPr>
              <w:jc w:val="right"/>
              <w:rPr>
                <w:rFonts w:ascii="等线" w:eastAsia="等线" w:hAnsi="等线"/>
                <w:sz w:val="24"/>
                <w:szCs w:val="32"/>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CE5" w:rsidRPr="00E9598F" w:rsidRDefault="00D232F6" w:rsidP="00D232F6">
            <w:pPr>
              <w:jc w:val="center"/>
              <w:rPr>
                <w:rFonts w:ascii="等线" w:eastAsia="等线" w:hAnsi="等线"/>
                <w:sz w:val="24"/>
                <w:szCs w:val="32"/>
              </w:rPr>
            </w:pPr>
            <w:r>
              <w:rPr>
                <w:rFonts w:ascii="等线" w:eastAsia="等线" w:hAnsi="等线" w:hint="eastAsia"/>
                <w:sz w:val="24"/>
                <w:szCs w:val="32"/>
              </w:rPr>
              <w:t>是</w:t>
            </w:r>
          </w:p>
        </w:tc>
      </w:tr>
      <w:tr w:rsidR="004B3415" w:rsidRPr="000A5CE5" w:rsidTr="00B01A02">
        <w:trPr>
          <w:trHeight w:val="583"/>
        </w:trPr>
        <w:tc>
          <w:tcPr>
            <w:tcW w:w="15984" w:type="dxa"/>
            <w:gridSpan w:val="33"/>
            <w:tcBorders>
              <w:top w:val="nil"/>
              <w:left w:val="nil"/>
              <w:bottom w:val="nil"/>
              <w:right w:val="nil"/>
            </w:tcBorders>
            <w:shd w:val="clear" w:color="auto" w:fill="auto"/>
            <w:vAlign w:val="center"/>
          </w:tcPr>
          <w:p w:rsidR="004B3415" w:rsidRPr="000A5CE5" w:rsidRDefault="00417198">
            <w:pPr>
              <w:widowControl/>
              <w:jc w:val="left"/>
              <w:textAlignment w:val="center"/>
              <w:rPr>
                <w:rFonts w:ascii="等线" w:eastAsia="等线" w:hAnsi="等线" w:cs="宋体"/>
                <w:b/>
                <w:bCs/>
                <w:color w:val="000000"/>
                <w:sz w:val="22"/>
                <w:szCs w:val="22"/>
              </w:rPr>
            </w:pPr>
            <w:r w:rsidRPr="000A5CE5">
              <w:rPr>
                <w:rFonts w:ascii="等线" w:eastAsia="等线" w:hAnsi="等线" w:cs="宋体" w:hint="eastAsia"/>
                <w:b/>
                <w:bCs/>
                <w:color w:val="000000"/>
                <w:kern w:val="0"/>
                <w:sz w:val="22"/>
                <w:szCs w:val="22"/>
                <w:lang w:bidi="ar"/>
              </w:rPr>
              <w:t>备注：1、单位名称填报预算项目单位名称；2、本表统计数据截止当年12月31日。</w:t>
            </w:r>
          </w:p>
        </w:tc>
      </w:tr>
    </w:tbl>
    <w:p w:rsidR="004B3415" w:rsidRDefault="004B3415">
      <w:pPr>
        <w:rPr>
          <w:rFonts w:ascii="仿宋" w:eastAsia="仿宋" w:hAnsi="仿宋" w:cs="仿宋"/>
          <w:sz w:val="28"/>
          <w:szCs w:val="28"/>
        </w:rPr>
      </w:pPr>
    </w:p>
    <w:p w:rsidR="004B3415" w:rsidRDefault="004B3415">
      <w:pPr>
        <w:rPr>
          <w:rFonts w:ascii="仿宋" w:eastAsia="仿宋" w:hAnsi="仿宋" w:cs="仿宋"/>
          <w:sz w:val="28"/>
          <w:szCs w:val="28"/>
        </w:rPr>
        <w:sectPr w:rsidR="004B3415" w:rsidSect="009F61BD">
          <w:pgSz w:w="16838" w:h="11906" w:orient="landscape"/>
          <w:pgMar w:top="426" w:right="1440" w:bottom="426" w:left="1440" w:header="851" w:footer="992" w:gutter="0"/>
          <w:cols w:space="425"/>
          <w:docGrid w:type="lines" w:linePitch="312"/>
        </w:sectPr>
      </w:pPr>
    </w:p>
    <w:p w:rsidR="004B3415" w:rsidRDefault="00417198">
      <w:pPr>
        <w:rPr>
          <w:rFonts w:ascii="仿宋" w:eastAsia="仿宋" w:hAnsi="仿宋" w:cs="仿宋"/>
          <w:sz w:val="28"/>
          <w:szCs w:val="28"/>
        </w:rPr>
      </w:pPr>
      <w:r>
        <w:rPr>
          <w:rFonts w:ascii="仿宋" w:eastAsia="仿宋" w:hAnsi="仿宋" w:cs="仿宋" w:hint="eastAsia"/>
          <w:sz w:val="28"/>
          <w:szCs w:val="28"/>
        </w:rPr>
        <w:lastRenderedPageBreak/>
        <w:t>附件2：</w:t>
      </w:r>
    </w:p>
    <w:p w:rsidR="004B3415" w:rsidRDefault="00417198">
      <w:pPr>
        <w:spacing w:line="560" w:lineRule="exact"/>
        <w:jc w:val="center"/>
        <w:rPr>
          <w:rFonts w:ascii="方正小标宋简体" w:eastAsia="方正小标宋简体" w:hAnsi="宋体"/>
          <w:bCs/>
          <w:sz w:val="36"/>
          <w:szCs w:val="36"/>
        </w:rPr>
      </w:pPr>
      <w:r>
        <w:rPr>
          <w:rFonts w:ascii="方正小标宋简体" w:eastAsia="方正小标宋简体" w:hAnsi="宋体" w:hint="eastAsia"/>
          <w:bCs/>
          <w:sz w:val="44"/>
          <w:szCs w:val="44"/>
        </w:rPr>
        <w:t xml:space="preserve"> </w:t>
      </w:r>
      <w:r>
        <w:rPr>
          <w:rFonts w:ascii="方正小标宋简体" w:eastAsia="方正小标宋简体" w:hAnsi="宋体" w:hint="eastAsia"/>
          <w:bCs/>
          <w:sz w:val="36"/>
          <w:szCs w:val="36"/>
        </w:rPr>
        <w:t>部门预算整体支出绩效自评表</w:t>
      </w:r>
    </w:p>
    <w:p w:rsidR="004B3415" w:rsidRDefault="00417198">
      <w:pPr>
        <w:spacing w:line="560" w:lineRule="exact"/>
        <w:jc w:val="center"/>
        <w:rPr>
          <w:rFonts w:ascii="楷体_GB2312" w:eastAsia="楷体_GB2312" w:hAnsi="宋体"/>
          <w:sz w:val="32"/>
          <w:szCs w:val="32"/>
        </w:rPr>
      </w:pPr>
      <w:r>
        <w:rPr>
          <w:rFonts w:ascii="楷体_GB2312" w:eastAsia="楷体_GB2312" w:hAnsi="宋体" w:hint="eastAsia"/>
          <w:sz w:val="32"/>
          <w:szCs w:val="32"/>
        </w:rPr>
        <w:t>（</w:t>
      </w:r>
      <w:r w:rsidR="00D232F6">
        <w:rPr>
          <w:rFonts w:ascii="楷体_GB2312" w:eastAsia="楷体_GB2312" w:hAnsi="宋体"/>
          <w:sz w:val="32"/>
          <w:szCs w:val="32"/>
        </w:rPr>
        <w:t>2021</w:t>
      </w:r>
      <w:r>
        <w:rPr>
          <w:rFonts w:ascii="楷体_GB2312" w:eastAsia="楷体_GB2312" w:hAnsi="宋体" w:hint="eastAsia"/>
          <w:sz w:val="32"/>
          <w:szCs w:val="32"/>
        </w:rPr>
        <w:t>年度）</w:t>
      </w:r>
    </w:p>
    <w:p w:rsidR="004B3415" w:rsidRDefault="00417198">
      <w:pPr>
        <w:spacing w:line="560" w:lineRule="exact"/>
        <w:rPr>
          <w:rFonts w:ascii="仿宋_GB2312" w:eastAsia="仿宋_GB2312" w:hAnsi="宋体"/>
          <w:bCs/>
          <w:sz w:val="32"/>
          <w:szCs w:val="32"/>
        </w:rPr>
      </w:pPr>
      <w:r>
        <w:rPr>
          <w:rFonts w:ascii="仿宋_GB2312" w:eastAsia="仿宋_GB2312" w:hAnsi="宋体" w:hint="eastAsia"/>
          <w:bCs/>
          <w:sz w:val="32"/>
          <w:szCs w:val="32"/>
        </w:rPr>
        <w:t>填报单位（盖章）：</w:t>
      </w:r>
    </w:p>
    <w:tbl>
      <w:tblPr>
        <w:tblpPr w:leftFromText="180" w:rightFromText="180" w:vertAnchor="text" w:tblpX="-885"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89"/>
        <w:gridCol w:w="697"/>
        <w:gridCol w:w="840"/>
        <w:gridCol w:w="1257"/>
        <w:gridCol w:w="311"/>
        <w:gridCol w:w="868"/>
        <w:gridCol w:w="595"/>
        <w:gridCol w:w="544"/>
        <w:gridCol w:w="847"/>
        <w:gridCol w:w="653"/>
        <w:gridCol w:w="750"/>
        <w:gridCol w:w="2190"/>
      </w:tblGrid>
      <w:tr w:rsidR="004B3415" w:rsidRPr="00F96A48" w:rsidTr="005625CD">
        <w:trPr>
          <w:trHeight w:val="496"/>
        </w:trPr>
        <w:tc>
          <w:tcPr>
            <w:tcW w:w="890" w:type="dxa"/>
            <w:vMerge w:val="restart"/>
          </w:tcPr>
          <w:p w:rsidR="004B3415" w:rsidRPr="00F96A48" w:rsidRDefault="004B3415" w:rsidP="005625CD">
            <w:pPr>
              <w:rPr>
                <w:rFonts w:ascii="等线" w:eastAsia="等线" w:hAnsi="等线"/>
                <w:bCs/>
              </w:rPr>
            </w:pPr>
          </w:p>
          <w:p w:rsidR="004B3415" w:rsidRPr="00F96A48" w:rsidRDefault="004B3415" w:rsidP="005625CD">
            <w:pPr>
              <w:rPr>
                <w:rFonts w:ascii="等线" w:eastAsia="等线" w:hAnsi="等线"/>
                <w:bCs/>
              </w:rPr>
            </w:pPr>
          </w:p>
          <w:p w:rsidR="004B3415" w:rsidRPr="00F96A48" w:rsidRDefault="004B3415" w:rsidP="005625CD">
            <w:pPr>
              <w:rPr>
                <w:rFonts w:ascii="等线" w:eastAsia="等线" w:hAnsi="等线"/>
                <w:bCs/>
              </w:rPr>
            </w:pPr>
          </w:p>
          <w:p w:rsidR="004B3415" w:rsidRPr="00F96A48" w:rsidRDefault="004B3415" w:rsidP="005625CD">
            <w:pPr>
              <w:rPr>
                <w:rFonts w:ascii="等线" w:eastAsia="等线" w:hAnsi="等线"/>
                <w:bCs/>
              </w:rPr>
            </w:pPr>
          </w:p>
          <w:p w:rsidR="004B3415" w:rsidRPr="00F96A48" w:rsidRDefault="004B3415" w:rsidP="005625CD">
            <w:pPr>
              <w:rPr>
                <w:rFonts w:ascii="等线" w:eastAsia="等线" w:hAnsi="等线"/>
                <w:bCs/>
              </w:rPr>
            </w:pPr>
          </w:p>
          <w:p w:rsidR="004B3415" w:rsidRPr="00F96A48" w:rsidRDefault="00417198" w:rsidP="005625CD">
            <w:pPr>
              <w:rPr>
                <w:rFonts w:ascii="等线" w:eastAsia="等线" w:hAnsi="等线"/>
                <w:bCs/>
              </w:rPr>
            </w:pPr>
            <w:r w:rsidRPr="00F96A48">
              <w:rPr>
                <w:rFonts w:ascii="等线" w:eastAsia="等线" w:hAnsi="等线" w:hint="eastAsia"/>
                <w:bCs/>
              </w:rPr>
              <w:t>预算</w:t>
            </w:r>
          </w:p>
          <w:p w:rsidR="004B3415" w:rsidRPr="00F96A48" w:rsidRDefault="00417198" w:rsidP="005625CD">
            <w:pPr>
              <w:rPr>
                <w:rFonts w:ascii="等线" w:eastAsia="等线" w:hAnsi="等线"/>
                <w:bCs/>
              </w:rPr>
            </w:pPr>
            <w:r w:rsidRPr="00F96A48">
              <w:rPr>
                <w:rFonts w:ascii="等线" w:eastAsia="等线" w:hAnsi="等线" w:hint="eastAsia"/>
                <w:bCs/>
              </w:rPr>
              <w:t>执行</w:t>
            </w:r>
          </w:p>
          <w:p w:rsidR="004B3415" w:rsidRPr="00F96A48" w:rsidRDefault="00417198" w:rsidP="005625CD">
            <w:pPr>
              <w:rPr>
                <w:rFonts w:ascii="等线" w:eastAsia="等线" w:hAnsi="等线"/>
                <w:bCs/>
              </w:rPr>
            </w:pPr>
            <w:r w:rsidRPr="00F96A48">
              <w:rPr>
                <w:rFonts w:ascii="等线" w:eastAsia="等线" w:hAnsi="等线" w:hint="eastAsia"/>
                <w:bCs/>
              </w:rPr>
              <w:t>（万元）</w:t>
            </w:r>
          </w:p>
        </w:tc>
        <w:tc>
          <w:tcPr>
            <w:tcW w:w="1726" w:type="dxa"/>
            <w:gridSpan w:val="3"/>
          </w:tcPr>
          <w:p w:rsidR="004B3415" w:rsidRPr="00F96A48" w:rsidRDefault="00417198" w:rsidP="005625CD">
            <w:pPr>
              <w:rPr>
                <w:rFonts w:ascii="等线" w:eastAsia="等线" w:hAnsi="等线" w:cs="宋体"/>
              </w:rPr>
            </w:pPr>
            <w:r w:rsidRPr="00F96A48">
              <w:rPr>
                <w:rFonts w:ascii="等线" w:eastAsia="等线" w:hAnsi="等线" w:cs="宋体" w:hint="eastAsia"/>
              </w:rPr>
              <w:t xml:space="preserve">                   </w:t>
            </w:r>
          </w:p>
        </w:tc>
        <w:tc>
          <w:tcPr>
            <w:tcW w:w="1568" w:type="dxa"/>
            <w:gridSpan w:val="2"/>
            <w:vAlign w:val="center"/>
          </w:tcPr>
          <w:p w:rsidR="00D232F6" w:rsidRPr="00F96A48" w:rsidRDefault="00417198" w:rsidP="005625CD">
            <w:pPr>
              <w:spacing w:line="260" w:lineRule="exact"/>
              <w:jc w:val="center"/>
              <w:rPr>
                <w:rFonts w:ascii="等线" w:eastAsia="等线" w:hAnsi="等线" w:cs="宋体"/>
              </w:rPr>
            </w:pPr>
            <w:r w:rsidRPr="00F96A48">
              <w:rPr>
                <w:rFonts w:ascii="等线" w:eastAsia="等线" w:hAnsi="等线" w:cs="宋体" w:hint="eastAsia"/>
              </w:rPr>
              <w:t>年初</w:t>
            </w:r>
          </w:p>
          <w:p w:rsidR="004B3415" w:rsidRPr="00F96A48" w:rsidRDefault="00417198" w:rsidP="005625CD">
            <w:pPr>
              <w:spacing w:line="260" w:lineRule="exact"/>
              <w:jc w:val="center"/>
              <w:rPr>
                <w:rFonts w:ascii="等线" w:eastAsia="等线" w:hAnsi="等线" w:cs="宋体"/>
              </w:rPr>
            </w:pPr>
            <w:r w:rsidRPr="00F96A48">
              <w:rPr>
                <w:rFonts w:ascii="等线" w:eastAsia="等线" w:hAnsi="等线" w:cs="宋体" w:hint="eastAsia"/>
              </w:rPr>
              <w:t>预算数</w:t>
            </w:r>
          </w:p>
        </w:tc>
        <w:tc>
          <w:tcPr>
            <w:tcW w:w="1462" w:type="dxa"/>
            <w:gridSpan w:val="2"/>
            <w:vAlign w:val="center"/>
          </w:tcPr>
          <w:p w:rsidR="00D232F6" w:rsidRPr="00F96A48" w:rsidRDefault="00417198" w:rsidP="005625CD">
            <w:pPr>
              <w:spacing w:line="260" w:lineRule="exact"/>
              <w:jc w:val="center"/>
              <w:rPr>
                <w:rFonts w:ascii="等线" w:eastAsia="等线" w:hAnsi="等线" w:cs="宋体"/>
              </w:rPr>
            </w:pPr>
            <w:r w:rsidRPr="00F96A48">
              <w:rPr>
                <w:rFonts w:ascii="等线" w:eastAsia="等线" w:hAnsi="等线" w:cs="宋体" w:hint="eastAsia"/>
              </w:rPr>
              <w:t>全年</w:t>
            </w:r>
          </w:p>
          <w:p w:rsidR="004B3415" w:rsidRPr="00F96A48" w:rsidRDefault="00417198" w:rsidP="005625CD">
            <w:pPr>
              <w:spacing w:line="260" w:lineRule="exact"/>
              <w:jc w:val="center"/>
              <w:rPr>
                <w:rFonts w:ascii="等线" w:eastAsia="等线" w:hAnsi="等线" w:cs="宋体"/>
              </w:rPr>
            </w:pPr>
            <w:r w:rsidRPr="00F96A48">
              <w:rPr>
                <w:rFonts w:ascii="等线" w:eastAsia="等线" w:hAnsi="等线" w:cs="宋体" w:hint="eastAsia"/>
              </w:rPr>
              <w:t>预算数</w:t>
            </w:r>
          </w:p>
        </w:tc>
        <w:tc>
          <w:tcPr>
            <w:tcW w:w="1391" w:type="dxa"/>
            <w:gridSpan w:val="2"/>
            <w:vAlign w:val="center"/>
          </w:tcPr>
          <w:p w:rsidR="00D232F6" w:rsidRPr="00F96A48" w:rsidRDefault="00417198" w:rsidP="005625CD">
            <w:pPr>
              <w:spacing w:line="260" w:lineRule="exact"/>
              <w:jc w:val="center"/>
              <w:rPr>
                <w:rFonts w:ascii="等线" w:eastAsia="等线" w:hAnsi="等线" w:cs="宋体"/>
              </w:rPr>
            </w:pPr>
            <w:r w:rsidRPr="00F96A48">
              <w:rPr>
                <w:rFonts w:ascii="等线" w:eastAsia="等线" w:hAnsi="等线" w:cs="宋体" w:hint="eastAsia"/>
              </w:rPr>
              <w:t>全年</w:t>
            </w:r>
          </w:p>
          <w:p w:rsidR="004B3415" w:rsidRPr="00F96A48" w:rsidRDefault="00417198" w:rsidP="005625CD">
            <w:pPr>
              <w:spacing w:line="260" w:lineRule="exact"/>
              <w:jc w:val="center"/>
              <w:rPr>
                <w:rFonts w:ascii="等线" w:eastAsia="等线" w:hAnsi="等线" w:cs="宋体"/>
              </w:rPr>
            </w:pPr>
            <w:r w:rsidRPr="00F96A48">
              <w:rPr>
                <w:rFonts w:ascii="等线" w:eastAsia="等线" w:hAnsi="等线" w:cs="宋体" w:hint="eastAsia"/>
              </w:rPr>
              <w:t>执行数</w:t>
            </w:r>
          </w:p>
        </w:tc>
        <w:tc>
          <w:tcPr>
            <w:tcW w:w="1403" w:type="dxa"/>
            <w:gridSpan w:val="2"/>
            <w:vAlign w:val="center"/>
          </w:tcPr>
          <w:p w:rsidR="004B3415" w:rsidRPr="00F96A48" w:rsidRDefault="00417198" w:rsidP="005625CD">
            <w:pPr>
              <w:jc w:val="center"/>
              <w:rPr>
                <w:rFonts w:ascii="等线" w:eastAsia="等线" w:hAnsi="等线" w:cs="宋体"/>
              </w:rPr>
            </w:pPr>
            <w:r w:rsidRPr="00F96A48">
              <w:rPr>
                <w:rFonts w:ascii="等线" w:eastAsia="等线" w:hAnsi="等线" w:cs="宋体" w:hint="eastAsia"/>
              </w:rPr>
              <w:t>执行率</w:t>
            </w:r>
          </w:p>
        </w:tc>
        <w:tc>
          <w:tcPr>
            <w:tcW w:w="2189" w:type="dxa"/>
            <w:vAlign w:val="center"/>
          </w:tcPr>
          <w:p w:rsidR="00D232F6" w:rsidRPr="00F96A48" w:rsidRDefault="00417198" w:rsidP="005625CD">
            <w:pPr>
              <w:jc w:val="center"/>
              <w:rPr>
                <w:rFonts w:ascii="等线" w:eastAsia="等线" w:hAnsi="等线" w:cs="宋体"/>
              </w:rPr>
            </w:pPr>
            <w:r w:rsidRPr="00F96A48">
              <w:rPr>
                <w:rFonts w:ascii="等线" w:eastAsia="等线" w:hAnsi="等线" w:cs="宋体" w:hint="eastAsia"/>
              </w:rPr>
              <w:t>偏差原因</w:t>
            </w:r>
          </w:p>
          <w:p w:rsidR="004B3415" w:rsidRPr="00F96A48" w:rsidRDefault="00417198" w:rsidP="005625CD">
            <w:pPr>
              <w:jc w:val="center"/>
              <w:rPr>
                <w:rFonts w:ascii="等线" w:eastAsia="等线" w:hAnsi="等线" w:cs="宋体"/>
              </w:rPr>
            </w:pPr>
            <w:r w:rsidRPr="00F96A48">
              <w:rPr>
                <w:rFonts w:ascii="等线" w:eastAsia="等线" w:hAnsi="等线" w:cs="宋体" w:hint="eastAsia"/>
              </w:rPr>
              <w:t>分析</w:t>
            </w:r>
          </w:p>
        </w:tc>
      </w:tr>
      <w:tr w:rsidR="00D232F6" w:rsidRPr="00F96A48" w:rsidTr="005625CD">
        <w:trPr>
          <w:trHeight w:val="420"/>
        </w:trPr>
        <w:tc>
          <w:tcPr>
            <w:tcW w:w="890" w:type="dxa"/>
            <w:vMerge/>
          </w:tcPr>
          <w:p w:rsidR="00D232F6" w:rsidRPr="00F96A48" w:rsidRDefault="00D232F6" w:rsidP="005625CD">
            <w:pPr>
              <w:rPr>
                <w:rFonts w:ascii="等线" w:eastAsia="等线" w:hAnsi="等线"/>
                <w:bCs/>
              </w:rPr>
            </w:pPr>
          </w:p>
        </w:tc>
        <w:tc>
          <w:tcPr>
            <w:tcW w:w="1726" w:type="dxa"/>
            <w:gridSpan w:val="3"/>
            <w:vAlign w:val="center"/>
          </w:tcPr>
          <w:p w:rsidR="00D232F6" w:rsidRPr="00F96A48" w:rsidRDefault="00D232F6" w:rsidP="005625CD">
            <w:pPr>
              <w:jc w:val="center"/>
              <w:rPr>
                <w:rFonts w:ascii="等线" w:eastAsia="等线" w:hAnsi="等线" w:cs="宋体"/>
              </w:rPr>
            </w:pPr>
            <w:r w:rsidRPr="00F96A48">
              <w:rPr>
                <w:rFonts w:ascii="等线" w:eastAsia="等线" w:hAnsi="等线" w:cs="宋体" w:hint="eastAsia"/>
              </w:rPr>
              <w:t>年度资金总额</w:t>
            </w:r>
          </w:p>
        </w:tc>
        <w:tc>
          <w:tcPr>
            <w:tcW w:w="1568" w:type="dxa"/>
            <w:gridSpan w:val="2"/>
            <w:vAlign w:val="center"/>
          </w:tcPr>
          <w:p w:rsidR="00D232F6" w:rsidRPr="00F96A48" w:rsidRDefault="002F7153" w:rsidP="005625CD">
            <w:pPr>
              <w:jc w:val="right"/>
              <w:rPr>
                <w:rFonts w:ascii="等线" w:eastAsia="等线" w:hAnsi="等线"/>
                <w:sz w:val="24"/>
                <w:szCs w:val="32"/>
              </w:rPr>
            </w:pPr>
            <w:r w:rsidRPr="002F7153">
              <w:rPr>
                <w:rFonts w:ascii="等线" w:eastAsia="等线" w:hAnsi="等线"/>
                <w:sz w:val="24"/>
                <w:szCs w:val="32"/>
              </w:rPr>
              <w:t>808.17</w:t>
            </w:r>
          </w:p>
        </w:tc>
        <w:tc>
          <w:tcPr>
            <w:tcW w:w="1462" w:type="dxa"/>
            <w:gridSpan w:val="2"/>
            <w:vAlign w:val="center"/>
          </w:tcPr>
          <w:p w:rsidR="00D232F6" w:rsidRPr="00F96A48" w:rsidRDefault="008349D2" w:rsidP="005625CD">
            <w:pPr>
              <w:jc w:val="right"/>
              <w:rPr>
                <w:rFonts w:ascii="等线" w:eastAsia="等线" w:hAnsi="等线"/>
                <w:sz w:val="24"/>
                <w:szCs w:val="32"/>
              </w:rPr>
            </w:pPr>
            <w:r w:rsidRPr="008349D2">
              <w:rPr>
                <w:rFonts w:ascii="等线" w:eastAsia="等线" w:hAnsi="等线"/>
                <w:sz w:val="24"/>
                <w:szCs w:val="32"/>
              </w:rPr>
              <w:t>1219.87</w:t>
            </w:r>
          </w:p>
        </w:tc>
        <w:tc>
          <w:tcPr>
            <w:tcW w:w="1391" w:type="dxa"/>
            <w:gridSpan w:val="2"/>
            <w:vAlign w:val="center"/>
          </w:tcPr>
          <w:p w:rsidR="00D232F6" w:rsidRPr="00F96A48" w:rsidRDefault="008349D2" w:rsidP="005625CD">
            <w:pPr>
              <w:jc w:val="right"/>
              <w:rPr>
                <w:rFonts w:ascii="等线" w:eastAsia="等线" w:hAnsi="等线"/>
                <w:sz w:val="24"/>
                <w:szCs w:val="32"/>
              </w:rPr>
            </w:pPr>
            <w:r w:rsidRPr="008349D2">
              <w:rPr>
                <w:rFonts w:ascii="等线" w:eastAsia="等线" w:hAnsi="等线"/>
                <w:sz w:val="24"/>
                <w:szCs w:val="32"/>
              </w:rPr>
              <w:t>1209.74</w:t>
            </w:r>
          </w:p>
        </w:tc>
        <w:tc>
          <w:tcPr>
            <w:tcW w:w="1403" w:type="dxa"/>
            <w:gridSpan w:val="2"/>
            <w:vAlign w:val="center"/>
          </w:tcPr>
          <w:p w:rsidR="00D232F6" w:rsidRPr="00F96A48" w:rsidRDefault="003B5D1F" w:rsidP="005625CD">
            <w:pPr>
              <w:jc w:val="right"/>
              <w:rPr>
                <w:rFonts w:ascii="等线" w:eastAsia="等线" w:hAnsi="等线"/>
                <w:sz w:val="24"/>
                <w:szCs w:val="32"/>
              </w:rPr>
            </w:pPr>
            <w:r>
              <w:rPr>
                <w:rFonts w:ascii="等线" w:eastAsia="等线" w:hAnsi="等线" w:hint="eastAsia"/>
                <w:sz w:val="24"/>
                <w:szCs w:val="32"/>
              </w:rPr>
              <w:t>9</w:t>
            </w:r>
            <w:r>
              <w:rPr>
                <w:rFonts w:ascii="等线" w:eastAsia="等线" w:hAnsi="等线"/>
                <w:sz w:val="24"/>
                <w:szCs w:val="32"/>
              </w:rPr>
              <w:t>9.1</w:t>
            </w:r>
            <w:r w:rsidR="008349D2">
              <w:rPr>
                <w:rFonts w:ascii="等线" w:eastAsia="等线" w:hAnsi="等线"/>
                <w:sz w:val="24"/>
                <w:szCs w:val="32"/>
              </w:rPr>
              <w:t>7</w:t>
            </w:r>
            <w:r>
              <w:rPr>
                <w:rFonts w:ascii="等线" w:eastAsia="等线" w:hAnsi="等线"/>
                <w:sz w:val="24"/>
                <w:szCs w:val="32"/>
              </w:rPr>
              <w:t>%</w:t>
            </w:r>
          </w:p>
        </w:tc>
        <w:tc>
          <w:tcPr>
            <w:tcW w:w="2189" w:type="dxa"/>
            <w:vAlign w:val="center"/>
          </w:tcPr>
          <w:p w:rsidR="00D232F6" w:rsidRPr="00F96A48" w:rsidRDefault="003B5D1F" w:rsidP="005625CD">
            <w:pPr>
              <w:jc w:val="center"/>
              <w:rPr>
                <w:rFonts w:ascii="等线" w:eastAsia="等线" w:hAnsi="等线"/>
              </w:rPr>
            </w:pPr>
            <w:r>
              <w:rPr>
                <w:rFonts w:ascii="等线" w:eastAsia="等线" w:hAnsi="等线" w:hint="eastAsia"/>
              </w:rPr>
              <w:t>主要为作为公用经费使用结余非税资金</w:t>
            </w:r>
          </w:p>
        </w:tc>
      </w:tr>
      <w:tr w:rsidR="008349D2" w:rsidRPr="00F96A48" w:rsidTr="005625CD">
        <w:trPr>
          <w:trHeight w:val="449"/>
        </w:trPr>
        <w:tc>
          <w:tcPr>
            <w:tcW w:w="890" w:type="dxa"/>
            <w:vMerge/>
          </w:tcPr>
          <w:p w:rsidR="008349D2" w:rsidRPr="00F96A48" w:rsidRDefault="008349D2" w:rsidP="005625CD">
            <w:pPr>
              <w:rPr>
                <w:rFonts w:ascii="等线" w:eastAsia="等线" w:hAnsi="等线"/>
                <w:bCs/>
              </w:rPr>
            </w:pPr>
          </w:p>
        </w:tc>
        <w:tc>
          <w:tcPr>
            <w:tcW w:w="1726" w:type="dxa"/>
            <w:gridSpan w:val="3"/>
            <w:vAlign w:val="center"/>
          </w:tcPr>
          <w:p w:rsidR="008349D2" w:rsidRPr="00F96A48" w:rsidRDefault="008349D2" w:rsidP="005625CD">
            <w:pPr>
              <w:jc w:val="center"/>
              <w:rPr>
                <w:rFonts w:ascii="等线" w:eastAsia="等线" w:hAnsi="等线" w:cs="宋体"/>
              </w:rPr>
            </w:pPr>
            <w:r w:rsidRPr="00F96A48">
              <w:rPr>
                <w:rFonts w:ascii="等线" w:eastAsia="等线" w:hAnsi="等线" w:cs="宋体" w:hint="eastAsia"/>
              </w:rPr>
              <w:t>按收入性质分</w:t>
            </w:r>
          </w:p>
        </w:tc>
        <w:tc>
          <w:tcPr>
            <w:tcW w:w="1568" w:type="dxa"/>
            <w:gridSpan w:val="2"/>
            <w:vAlign w:val="center"/>
          </w:tcPr>
          <w:p w:rsidR="008349D2" w:rsidRPr="00F96A48" w:rsidRDefault="002F7153" w:rsidP="005625CD">
            <w:pPr>
              <w:jc w:val="right"/>
              <w:rPr>
                <w:rFonts w:ascii="等线" w:eastAsia="等线" w:hAnsi="等线"/>
                <w:sz w:val="24"/>
                <w:szCs w:val="32"/>
              </w:rPr>
            </w:pPr>
            <w:r w:rsidRPr="002F7153">
              <w:rPr>
                <w:rFonts w:ascii="等线" w:eastAsia="等线" w:hAnsi="等线"/>
                <w:sz w:val="24"/>
                <w:szCs w:val="32"/>
              </w:rPr>
              <w:t>808.17</w:t>
            </w:r>
          </w:p>
        </w:tc>
        <w:tc>
          <w:tcPr>
            <w:tcW w:w="1462" w:type="dxa"/>
            <w:gridSpan w:val="2"/>
            <w:vAlign w:val="center"/>
          </w:tcPr>
          <w:p w:rsidR="008349D2" w:rsidRPr="00F96A48" w:rsidRDefault="008349D2" w:rsidP="005625CD">
            <w:pPr>
              <w:jc w:val="right"/>
              <w:rPr>
                <w:rFonts w:ascii="等线" w:eastAsia="等线" w:hAnsi="等线"/>
                <w:sz w:val="24"/>
                <w:szCs w:val="32"/>
              </w:rPr>
            </w:pPr>
            <w:r w:rsidRPr="008349D2">
              <w:rPr>
                <w:rFonts w:ascii="等线" w:eastAsia="等线" w:hAnsi="等线"/>
                <w:sz w:val="24"/>
                <w:szCs w:val="32"/>
              </w:rPr>
              <w:t>1219.87</w:t>
            </w:r>
          </w:p>
        </w:tc>
        <w:tc>
          <w:tcPr>
            <w:tcW w:w="1391" w:type="dxa"/>
            <w:gridSpan w:val="2"/>
            <w:vAlign w:val="center"/>
          </w:tcPr>
          <w:p w:rsidR="008349D2" w:rsidRPr="00F96A48" w:rsidRDefault="008349D2" w:rsidP="005625CD">
            <w:pPr>
              <w:jc w:val="right"/>
              <w:rPr>
                <w:rFonts w:ascii="等线" w:eastAsia="等线" w:hAnsi="等线"/>
                <w:sz w:val="24"/>
                <w:szCs w:val="32"/>
              </w:rPr>
            </w:pPr>
            <w:r w:rsidRPr="008349D2">
              <w:rPr>
                <w:rFonts w:ascii="等线" w:eastAsia="等线" w:hAnsi="等线"/>
                <w:sz w:val="24"/>
                <w:szCs w:val="32"/>
              </w:rPr>
              <w:t>1209.74</w:t>
            </w:r>
          </w:p>
        </w:tc>
        <w:tc>
          <w:tcPr>
            <w:tcW w:w="1403" w:type="dxa"/>
            <w:gridSpan w:val="2"/>
            <w:vAlign w:val="center"/>
          </w:tcPr>
          <w:p w:rsidR="008349D2" w:rsidRPr="00F96A48" w:rsidRDefault="008349D2" w:rsidP="005625CD">
            <w:pPr>
              <w:jc w:val="right"/>
              <w:rPr>
                <w:rFonts w:ascii="等线" w:eastAsia="等线" w:hAnsi="等线"/>
                <w:sz w:val="24"/>
                <w:szCs w:val="32"/>
              </w:rPr>
            </w:pPr>
            <w:r>
              <w:rPr>
                <w:rFonts w:ascii="等线" w:eastAsia="等线" w:hAnsi="等线" w:hint="eastAsia"/>
                <w:sz w:val="24"/>
                <w:szCs w:val="32"/>
              </w:rPr>
              <w:t>9</w:t>
            </w:r>
            <w:r>
              <w:rPr>
                <w:rFonts w:ascii="等线" w:eastAsia="等线" w:hAnsi="等线"/>
                <w:sz w:val="24"/>
                <w:szCs w:val="32"/>
              </w:rPr>
              <w:t>9.17%</w:t>
            </w:r>
          </w:p>
        </w:tc>
        <w:tc>
          <w:tcPr>
            <w:tcW w:w="2189" w:type="dxa"/>
            <w:vAlign w:val="center"/>
          </w:tcPr>
          <w:p w:rsidR="008349D2" w:rsidRPr="00F96A48" w:rsidRDefault="008349D2" w:rsidP="005625CD">
            <w:pPr>
              <w:jc w:val="right"/>
              <w:rPr>
                <w:rFonts w:ascii="等线" w:eastAsia="等线" w:hAnsi="等线"/>
                <w:sz w:val="24"/>
                <w:szCs w:val="32"/>
              </w:rPr>
            </w:pPr>
            <w:r>
              <w:rPr>
                <w:rFonts w:ascii="等线" w:eastAsia="等线" w:hAnsi="等线" w:hint="eastAsia"/>
              </w:rPr>
              <w:t>主要为作为公用经费使用结余非税资金</w:t>
            </w:r>
          </w:p>
        </w:tc>
      </w:tr>
      <w:tr w:rsidR="00D232F6" w:rsidRPr="00F96A48" w:rsidTr="005625CD">
        <w:trPr>
          <w:trHeight w:val="407"/>
        </w:trPr>
        <w:tc>
          <w:tcPr>
            <w:tcW w:w="890" w:type="dxa"/>
            <w:vMerge/>
          </w:tcPr>
          <w:p w:rsidR="00D232F6" w:rsidRPr="00F96A48" w:rsidRDefault="00D232F6" w:rsidP="005625CD">
            <w:pPr>
              <w:rPr>
                <w:rFonts w:ascii="等线" w:eastAsia="等线" w:hAnsi="等线"/>
                <w:bCs/>
              </w:rPr>
            </w:pPr>
          </w:p>
        </w:tc>
        <w:tc>
          <w:tcPr>
            <w:tcW w:w="1726" w:type="dxa"/>
            <w:gridSpan w:val="3"/>
            <w:vAlign w:val="center"/>
          </w:tcPr>
          <w:p w:rsidR="00D232F6" w:rsidRPr="00F96A48" w:rsidRDefault="00D232F6" w:rsidP="005625CD">
            <w:pPr>
              <w:jc w:val="center"/>
              <w:rPr>
                <w:rFonts w:ascii="等线" w:eastAsia="等线" w:hAnsi="等线" w:cs="宋体"/>
              </w:rPr>
            </w:pPr>
            <w:r w:rsidRPr="00F96A48">
              <w:rPr>
                <w:rFonts w:ascii="等线" w:eastAsia="等线" w:hAnsi="等线" w:cs="宋体" w:hint="eastAsia"/>
                <w:color w:val="000000"/>
              </w:rPr>
              <w:t>一般公共预算</w:t>
            </w:r>
          </w:p>
        </w:tc>
        <w:tc>
          <w:tcPr>
            <w:tcW w:w="1568" w:type="dxa"/>
            <w:gridSpan w:val="2"/>
            <w:vAlign w:val="center"/>
          </w:tcPr>
          <w:p w:rsidR="00D232F6" w:rsidRPr="00F96A48" w:rsidRDefault="002F7153" w:rsidP="005625CD">
            <w:pPr>
              <w:jc w:val="right"/>
              <w:rPr>
                <w:rFonts w:ascii="等线" w:eastAsia="等线" w:hAnsi="等线"/>
                <w:sz w:val="24"/>
                <w:szCs w:val="32"/>
              </w:rPr>
            </w:pPr>
            <w:r w:rsidRPr="002F7153">
              <w:rPr>
                <w:rFonts w:ascii="等线" w:eastAsia="等线" w:hAnsi="等线"/>
                <w:sz w:val="24"/>
                <w:szCs w:val="32"/>
              </w:rPr>
              <w:t>756.17</w:t>
            </w:r>
          </w:p>
        </w:tc>
        <w:tc>
          <w:tcPr>
            <w:tcW w:w="1462" w:type="dxa"/>
            <w:gridSpan w:val="2"/>
            <w:vAlign w:val="center"/>
          </w:tcPr>
          <w:p w:rsidR="00D232F6" w:rsidRPr="00F96A48" w:rsidRDefault="008349D2" w:rsidP="005625CD">
            <w:pPr>
              <w:jc w:val="right"/>
              <w:rPr>
                <w:rFonts w:ascii="等线" w:eastAsia="等线" w:hAnsi="等线"/>
                <w:sz w:val="24"/>
                <w:szCs w:val="32"/>
              </w:rPr>
            </w:pPr>
            <w:r>
              <w:rPr>
                <w:rFonts w:ascii="等线" w:eastAsia="等线" w:hAnsi="等线"/>
                <w:sz w:val="24"/>
                <w:szCs w:val="32"/>
              </w:rPr>
              <w:t>1169.90</w:t>
            </w:r>
          </w:p>
        </w:tc>
        <w:tc>
          <w:tcPr>
            <w:tcW w:w="1391" w:type="dxa"/>
            <w:gridSpan w:val="2"/>
            <w:vAlign w:val="center"/>
          </w:tcPr>
          <w:p w:rsidR="00D232F6" w:rsidRPr="00F96A48" w:rsidRDefault="008349D2" w:rsidP="005625CD">
            <w:pPr>
              <w:jc w:val="right"/>
              <w:rPr>
                <w:rFonts w:ascii="等线" w:eastAsia="等线" w:hAnsi="等线"/>
                <w:sz w:val="24"/>
                <w:szCs w:val="32"/>
              </w:rPr>
            </w:pPr>
            <w:r>
              <w:rPr>
                <w:rFonts w:ascii="等线" w:eastAsia="等线" w:hAnsi="等线"/>
                <w:sz w:val="24"/>
                <w:szCs w:val="32"/>
              </w:rPr>
              <w:t>1169.90</w:t>
            </w:r>
          </w:p>
        </w:tc>
        <w:tc>
          <w:tcPr>
            <w:tcW w:w="1403" w:type="dxa"/>
            <w:gridSpan w:val="2"/>
            <w:vAlign w:val="center"/>
          </w:tcPr>
          <w:p w:rsidR="00D232F6" w:rsidRPr="00F96A48" w:rsidRDefault="003B5D1F" w:rsidP="005625CD">
            <w:pPr>
              <w:jc w:val="right"/>
              <w:rPr>
                <w:rFonts w:ascii="等线" w:eastAsia="等线" w:hAnsi="等线"/>
                <w:sz w:val="24"/>
                <w:szCs w:val="32"/>
              </w:rPr>
            </w:pPr>
            <w:r>
              <w:rPr>
                <w:rFonts w:ascii="等线" w:eastAsia="等线" w:hAnsi="等线" w:hint="eastAsia"/>
                <w:sz w:val="24"/>
                <w:szCs w:val="32"/>
              </w:rPr>
              <w:t>1</w:t>
            </w:r>
            <w:r>
              <w:rPr>
                <w:rFonts w:ascii="等线" w:eastAsia="等线" w:hAnsi="等线"/>
                <w:sz w:val="24"/>
                <w:szCs w:val="32"/>
              </w:rPr>
              <w:t>00%</w:t>
            </w:r>
          </w:p>
        </w:tc>
        <w:tc>
          <w:tcPr>
            <w:tcW w:w="2189" w:type="dxa"/>
            <w:vAlign w:val="center"/>
          </w:tcPr>
          <w:p w:rsidR="00D232F6" w:rsidRPr="00F96A48" w:rsidRDefault="00D232F6" w:rsidP="005625CD">
            <w:pPr>
              <w:jc w:val="right"/>
              <w:rPr>
                <w:rFonts w:ascii="等线" w:eastAsia="等线" w:hAnsi="等线"/>
                <w:sz w:val="24"/>
                <w:szCs w:val="32"/>
              </w:rPr>
            </w:pPr>
          </w:p>
        </w:tc>
      </w:tr>
      <w:tr w:rsidR="00D232F6" w:rsidRPr="00F96A48" w:rsidTr="005625CD">
        <w:trPr>
          <w:trHeight w:val="407"/>
        </w:trPr>
        <w:tc>
          <w:tcPr>
            <w:tcW w:w="890" w:type="dxa"/>
            <w:vMerge/>
          </w:tcPr>
          <w:p w:rsidR="00D232F6" w:rsidRPr="00F96A48" w:rsidRDefault="00D232F6" w:rsidP="005625CD">
            <w:pPr>
              <w:rPr>
                <w:rFonts w:ascii="等线" w:eastAsia="等线" w:hAnsi="等线"/>
                <w:bCs/>
              </w:rPr>
            </w:pPr>
          </w:p>
        </w:tc>
        <w:tc>
          <w:tcPr>
            <w:tcW w:w="1726" w:type="dxa"/>
            <w:gridSpan w:val="3"/>
            <w:vAlign w:val="center"/>
          </w:tcPr>
          <w:p w:rsidR="00D232F6" w:rsidRPr="00F96A48" w:rsidRDefault="00D232F6" w:rsidP="005625CD">
            <w:pPr>
              <w:jc w:val="center"/>
              <w:rPr>
                <w:rFonts w:ascii="等线" w:eastAsia="等线" w:hAnsi="等线" w:cs="宋体"/>
                <w:color w:val="000000"/>
              </w:rPr>
            </w:pPr>
            <w:r w:rsidRPr="00F96A48">
              <w:rPr>
                <w:rFonts w:ascii="等线" w:eastAsia="等线" w:hAnsi="等线" w:cs="宋体" w:hint="eastAsia"/>
                <w:color w:val="000000"/>
              </w:rPr>
              <w:t>政府性基金拨款</w:t>
            </w:r>
          </w:p>
        </w:tc>
        <w:tc>
          <w:tcPr>
            <w:tcW w:w="1568" w:type="dxa"/>
            <w:gridSpan w:val="2"/>
            <w:vAlign w:val="center"/>
          </w:tcPr>
          <w:p w:rsidR="00D232F6" w:rsidRPr="00F96A48" w:rsidRDefault="00D232F6" w:rsidP="005625CD">
            <w:pPr>
              <w:jc w:val="right"/>
              <w:rPr>
                <w:rFonts w:ascii="等线" w:eastAsia="等线" w:hAnsi="等线"/>
                <w:sz w:val="24"/>
                <w:szCs w:val="32"/>
              </w:rPr>
            </w:pPr>
          </w:p>
        </w:tc>
        <w:tc>
          <w:tcPr>
            <w:tcW w:w="1462" w:type="dxa"/>
            <w:gridSpan w:val="2"/>
            <w:vAlign w:val="center"/>
          </w:tcPr>
          <w:p w:rsidR="00D232F6" w:rsidRPr="00F96A48" w:rsidRDefault="00D232F6" w:rsidP="005625CD">
            <w:pPr>
              <w:jc w:val="right"/>
              <w:rPr>
                <w:rFonts w:ascii="等线" w:eastAsia="等线" w:hAnsi="等线"/>
                <w:sz w:val="24"/>
                <w:szCs w:val="32"/>
              </w:rPr>
            </w:pPr>
          </w:p>
        </w:tc>
        <w:tc>
          <w:tcPr>
            <w:tcW w:w="1391" w:type="dxa"/>
            <w:gridSpan w:val="2"/>
            <w:vAlign w:val="center"/>
          </w:tcPr>
          <w:p w:rsidR="00D232F6" w:rsidRPr="00F96A48" w:rsidRDefault="00D232F6" w:rsidP="005625CD">
            <w:pPr>
              <w:jc w:val="right"/>
              <w:rPr>
                <w:rFonts w:ascii="等线" w:eastAsia="等线" w:hAnsi="等线"/>
                <w:sz w:val="24"/>
                <w:szCs w:val="32"/>
              </w:rPr>
            </w:pPr>
          </w:p>
        </w:tc>
        <w:tc>
          <w:tcPr>
            <w:tcW w:w="1403" w:type="dxa"/>
            <w:gridSpan w:val="2"/>
            <w:vAlign w:val="center"/>
          </w:tcPr>
          <w:p w:rsidR="00D232F6" w:rsidRPr="00F96A48" w:rsidRDefault="00D232F6" w:rsidP="005625CD">
            <w:pPr>
              <w:jc w:val="right"/>
              <w:rPr>
                <w:rFonts w:ascii="等线" w:eastAsia="等线" w:hAnsi="等线"/>
                <w:sz w:val="24"/>
                <w:szCs w:val="32"/>
              </w:rPr>
            </w:pPr>
          </w:p>
        </w:tc>
        <w:tc>
          <w:tcPr>
            <w:tcW w:w="2189" w:type="dxa"/>
            <w:vAlign w:val="center"/>
          </w:tcPr>
          <w:p w:rsidR="00D232F6" w:rsidRPr="00F96A48" w:rsidRDefault="00D232F6" w:rsidP="005625CD">
            <w:pPr>
              <w:jc w:val="right"/>
              <w:rPr>
                <w:rFonts w:ascii="等线" w:eastAsia="等线" w:hAnsi="等线"/>
                <w:sz w:val="24"/>
                <w:szCs w:val="32"/>
              </w:rPr>
            </w:pPr>
          </w:p>
        </w:tc>
      </w:tr>
      <w:tr w:rsidR="00D232F6" w:rsidRPr="00F96A48" w:rsidTr="005625CD">
        <w:trPr>
          <w:trHeight w:val="407"/>
        </w:trPr>
        <w:tc>
          <w:tcPr>
            <w:tcW w:w="890" w:type="dxa"/>
            <w:vMerge/>
          </w:tcPr>
          <w:p w:rsidR="00D232F6" w:rsidRPr="00F96A48" w:rsidRDefault="00D232F6" w:rsidP="005625CD">
            <w:pPr>
              <w:rPr>
                <w:rFonts w:ascii="等线" w:eastAsia="等线" w:hAnsi="等线"/>
                <w:bCs/>
              </w:rPr>
            </w:pPr>
          </w:p>
        </w:tc>
        <w:tc>
          <w:tcPr>
            <w:tcW w:w="1726" w:type="dxa"/>
            <w:gridSpan w:val="3"/>
            <w:vAlign w:val="center"/>
          </w:tcPr>
          <w:p w:rsidR="00D232F6" w:rsidRPr="00F96A48" w:rsidRDefault="00D232F6" w:rsidP="005625CD">
            <w:pPr>
              <w:jc w:val="center"/>
              <w:rPr>
                <w:rFonts w:ascii="等线" w:eastAsia="等线" w:hAnsi="等线" w:cs="宋体"/>
                <w:color w:val="000000"/>
              </w:rPr>
            </w:pPr>
            <w:r w:rsidRPr="00F96A48">
              <w:rPr>
                <w:rFonts w:ascii="等线" w:eastAsia="等线" w:hAnsi="等线" w:cs="宋体" w:hint="eastAsia"/>
                <w:color w:val="000000"/>
              </w:rPr>
              <w:t>纳入专户管理的非税收入拨款</w:t>
            </w:r>
          </w:p>
        </w:tc>
        <w:tc>
          <w:tcPr>
            <w:tcW w:w="1568" w:type="dxa"/>
            <w:gridSpan w:val="2"/>
            <w:vAlign w:val="center"/>
          </w:tcPr>
          <w:p w:rsidR="00D232F6" w:rsidRPr="00F96A48" w:rsidRDefault="00D232F6" w:rsidP="005625CD">
            <w:pPr>
              <w:jc w:val="right"/>
              <w:rPr>
                <w:rFonts w:ascii="等线" w:eastAsia="等线" w:hAnsi="等线"/>
                <w:sz w:val="24"/>
                <w:szCs w:val="32"/>
              </w:rPr>
            </w:pPr>
            <w:r w:rsidRPr="00F96A48">
              <w:rPr>
                <w:rFonts w:ascii="等线" w:eastAsia="等线" w:hAnsi="等线" w:hint="eastAsia"/>
                <w:sz w:val="24"/>
                <w:szCs w:val="32"/>
              </w:rPr>
              <w:t>5</w:t>
            </w:r>
            <w:r w:rsidRPr="00F96A48">
              <w:rPr>
                <w:rFonts w:ascii="等线" w:eastAsia="等线" w:hAnsi="等线"/>
                <w:sz w:val="24"/>
                <w:szCs w:val="32"/>
              </w:rPr>
              <w:t>2.00</w:t>
            </w:r>
          </w:p>
        </w:tc>
        <w:tc>
          <w:tcPr>
            <w:tcW w:w="1462" w:type="dxa"/>
            <w:gridSpan w:val="2"/>
            <w:vAlign w:val="center"/>
          </w:tcPr>
          <w:p w:rsidR="00D232F6" w:rsidRPr="00F96A48" w:rsidRDefault="008349D2" w:rsidP="005625CD">
            <w:pPr>
              <w:jc w:val="right"/>
              <w:rPr>
                <w:rFonts w:ascii="等线" w:eastAsia="等线" w:hAnsi="等线"/>
                <w:sz w:val="24"/>
                <w:szCs w:val="32"/>
              </w:rPr>
            </w:pPr>
            <w:r w:rsidRPr="008349D2">
              <w:rPr>
                <w:rFonts w:ascii="等线" w:eastAsia="等线" w:hAnsi="等线"/>
                <w:sz w:val="24"/>
                <w:szCs w:val="32"/>
              </w:rPr>
              <w:t>46.17</w:t>
            </w:r>
          </w:p>
        </w:tc>
        <w:tc>
          <w:tcPr>
            <w:tcW w:w="1391" w:type="dxa"/>
            <w:gridSpan w:val="2"/>
            <w:vAlign w:val="center"/>
          </w:tcPr>
          <w:p w:rsidR="00D232F6" w:rsidRPr="00F96A48" w:rsidRDefault="008349D2" w:rsidP="005625CD">
            <w:pPr>
              <w:jc w:val="right"/>
              <w:rPr>
                <w:rFonts w:ascii="等线" w:eastAsia="等线" w:hAnsi="等线"/>
                <w:sz w:val="24"/>
                <w:szCs w:val="32"/>
              </w:rPr>
            </w:pPr>
            <w:r w:rsidRPr="008349D2">
              <w:rPr>
                <w:rFonts w:ascii="等线" w:eastAsia="等线" w:hAnsi="等线"/>
                <w:sz w:val="24"/>
                <w:szCs w:val="32"/>
              </w:rPr>
              <w:t>36.04</w:t>
            </w:r>
          </w:p>
        </w:tc>
        <w:tc>
          <w:tcPr>
            <w:tcW w:w="1403" w:type="dxa"/>
            <w:gridSpan w:val="2"/>
            <w:vAlign w:val="center"/>
          </w:tcPr>
          <w:p w:rsidR="00D232F6" w:rsidRPr="00F96A48" w:rsidRDefault="008349D2" w:rsidP="005625CD">
            <w:pPr>
              <w:jc w:val="right"/>
              <w:rPr>
                <w:rFonts w:ascii="等线" w:eastAsia="等线" w:hAnsi="等线"/>
                <w:sz w:val="24"/>
                <w:szCs w:val="32"/>
              </w:rPr>
            </w:pPr>
            <w:r>
              <w:rPr>
                <w:rFonts w:ascii="等线" w:eastAsia="等线" w:hAnsi="等线"/>
                <w:sz w:val="24"/>
                <w:szCs w:val="32"/>
              </w:rPr>
              <w:t>78.06</w:t>
            </w:r>
            <w:r w:rsidR="003B5D1F">
              <w:rPr>
                <w:rFonts w:ascii="等线" w:eastAsia="等线" w:hAnsi="等线"/>
                <w:sz w:val="24"/>
                <w:szCs w:val="32"/>
              </w:rPr>
              <w:t>%</w:t>
            </w:r>
          </w:p>
        </w:tc>
        <w:tc>
          <w:tcPr>
            <w:tcW w:w="2189" w:type="dxa"/>
            <w:vAlign w:val="center"/>
          </w:tcPr>
          <w:p w:rsidR="00D232F6" w:rsidRPr="00F96A48" w:rsidRDefault="003B5D1F" w:rsidP="005625CD">
            <w:pPr>
              <w:rPr>
                <w:rFonts w:ascii="等线" w:eastAsia="等线" w:hAnsi="等线"/>
                <w:sz w:val="24"/>
                <w:szCs w:val="32"/>
              </w:rPr>
            </w:pPr>
            <w:r>
              <w:rPr>
                <w:rFonts w:ascii="等线" w:eastAsia="等线" w:hAnsi="等线" w:hint="eastAsia"/>
              </w:rPr>
              <w:t>主要为作为公用经费使用结余非税资金</w:t>
            </w:r>
          </w:p>
        </w:tc>
      </w:tr>
      <w:tr w:rsidR="00D232F6" w:rsidRPr="00F96A48" w:rsidTr="005625CD">
        <w:trPr>
          <w:trHeight w:val="407"/>
        </w:trPr>
        <w:tc>
          <w:tcPr>
            <w:tcW w:w="890" w:type="dxa"/>
            <w:vMerge/>
          </w:tcPr>
          <w:p w:rsidR="00D232F6" w:rsidRPr="00F96A48" w:rsidRDefault="00D232F6" w:rsidP="005625CD">
            <w:pPr>
              <w:rPr>
                <w:rFonts w:ascii="等线" w:eastAsia="等线" w:hAnsi="等线"/>
                <w:bCs/>
              </w:rPr>
            </w:pPr>
          </w:p>
        </w:tc>
        <w:tc>
          <w:tcPr>
            <w:tcW w:w="1726" w:type="dxa"/>
            <w:gridSpan w:val="3"/>
            <w:vAlign w:val="center"/>
          </w:tcPr>
          <w:p w:rsidR="00D232F6" w:rsidRPr="00F96A48" w:rsidRDefault="00D232F6" w:rsidP="005625CD">
            <w:pPr>
              <w:ind w:firstLineChars="200" w:firstLine="420"/>
              <w:jc w:val="center"/>
              <w:rPr>
                <w:rFonts w:ascii="等线" w:eastAsia="等线" w:hAnsi="等线" w:cs="宋体"/>
                <w:color w:val="000000"/>
              </w:rPr>
            </w:pPr>
            <w:r w:rsidRPr="00F96A48">
              <w:rPr>
                <w:rFonts w:ascii="等线" w:eastAsia="等线" w:hAnsi="等线" w:cs="宋体" w:hint="eastAsia"/>
                <w:color w:val="000000"/>
              </w:rPr>
              <w:t>其他资金</w:t>
            </w:r>
          </w:p>
        </w:tc>
        <w:tc>
          <w:tcPr>
            <w:tcW w:w="1568" w:type="dxa"/>
            <w:gridSpan w:val="2"/>
            <w:vAlign w:val="center"/>
          </w:tcPr>
          <w:p w:rsidR="00D232F6" w:rsidRPr="00F96A48" w:rsidRDefault="00D232F6" w:rsidP="005625CD">
            <w:pPr>
              <w:jc w:val="right"/>
              <w:rPr>
                <w:rFonts w:ascii="等线" w:eastAsia="等线" w:hAnsi="等线"/>
                <w:sz w:val="24"/>
                <w:szCs w:val="32"/>
              </w:rPr>
            </w:pPr>
          </w:p>
        </w:tc>
        <w:tc>
          <w:tcPr>
            <w:tcW w:w="1462" w:type="dxa"/>
            <w:gridSpan w:val="2"/>
            <w:vAlign w:val="center"/>
          </w:tcPr>
          <w:p w:rsidR="00D232F6" w:rsidRPr="00F96A48" w:rsidRDefault="00D232F6" w:rsidP="005625CD">
            <w:pPr>
              <w:jc w:val="right"/>
              <w:rPr>
                <w:rFonts w:ascii="等线" w:eastAsia="等线" w:hAnsi="等线"/>
                <w:sz w:val="24"/>
                <w:szCs w:val="32"/>
              </w:rPr>
            </w:pPr>
          </w:p>
        </w:tc>
        <w:tc>
          <w:tcPr>
            <w:tcW w:w="1391" w:type="dxa"/>
            <w:gridSpan w:val="2"/>
            <w:vAlign w:val="center"/>
          </w:tcPr>
          <w:p w:rsidR="00D232F6" w:rsidRPr="00F96A48" w:rsidRDefault="00D232F6" w:rsidP="005625CD">
            <w:pPr>
              <w:jc w:val="right"/>
              <w:rPr>
                <w:rFonts w:ascii="等线" w:eastAsia="等线" w:hAnsi="等线"/>
                <w:sz w:val="24"/>
                <w:szCs w:val="32"/>
              </w:rPr>
            </w:pPr>
          </w:p>
        </w:tc>
        <w:tc>
          <w:tcPr>
            <w:tcW w:w="1403" w:type="dxa"/>
            <w:gridSpan w:val="2"/>
            <w:vAlign w:val="center"/>
          </w:tcPr>
          <w:p w:rsidR="00D232F6" w:rsidRPr="00F96A48" w:rsidRDefault="00D232F6" w:rsidP="005625CD">
            <w:pPr>
              <w:jc w:val="right"/>
              <w:rPr>
                <w:rFonts w:ascii="等线" w:eastAsia="等线" w:hAnsi="等线"/>
                <w:sz w:val="24"/>
                <w:szCs w:val="32"/>
              </w:rPr>
            </w:pPr>
          </w:p>
        </w:tc>
        <w:tc>
          <w:tcPr>
            <w:tcW w:w="2189" w:type="dxa"/>
            <w:vAlign w:val="center"/>
          </w:tcPr>
          <w:p w:rsidR="00D232F6" w:rsidRPr="00F96A48" w:rsidRDefault="00D232F6" w:rsidP="005625CD">
            <w:pPr>
              <w:jc w:val="right"/>
              <w:rPr>
                <w:rFonts w:ascii="等线" w:eastAsia="等线" w:hAnsi="等线"/>
                <w:sz w:val="24"/>
                <w:szCs w:val="32"/>
              </w:rPr>
            </w:pPr>
          </w:p>
        </w:tc>
      </w:tr>
      <w:tr w:rsidR="002F7153" w:rsidRPr="00F96A48" w:rsidTr="005625CD">
        <w:trPr>
          <w:trHeight w:val="407"/>
        </w:trPr>
        <w:tc>
          <w:tcPr>
            <w:tcW w:w="890" w:type="dxa"/>
            <w:vMerge/>
          </w:tcPr>
          <w:p w:rsidR="002F7153" w:rsidRPr="00F96A48" w:rsidRDefault="002F7153" w:rsidP="005625CD">
            <w:pPr>
              <w:rPr>
                <w:rFonts w:ascii="等线" w:eastAsia="等线" w:hAnsi="等线"/>
                <w:bCs/>
              </w:rPr>
            </w:pPr>
          </w:p>
        </w:tc>
        <w:tc>
          <w:tcPr>
            <w:tcW w:w="1726" w:type="dxa"/>
            <w:gridSpan w:val="3"/>
            <w:vAlign w:val="center"/>
          </w:tcPr>
          <w:p w:rsidR="002F7153" w:rsidRPr="00F96A48" w:rsidRDefault="002F7153" w:rsidP="005625CD">
            <w:pPr>
              <w:jc w:val="center"/>
              <w:rPr>
                <w:rFonts w:ascii="等线" w:eastAsia="等线" w:hAnsi="等线" w:cs="宋体"/>
                <w:color w:val="000000"/>
              </w:rPr>
            </w:pPr>
            <w:r w:rsidRPr="00F96A48">
              <w:rPr>
                <w:rFonts w:ascii="等线" w:eastAsia="等线" w:hAnsi="等线" w:cs="宋体" w:hint="eastAsia"/>
                <w:color w:val="000000"/>
              </w:rPr>
              <w:t>按支出性质分：</w:t>
            </w:r>
          </w:p>
        </w:tc>
        <w:tc>
          <w:tcPr>
            <w:tcW w:w="1568" w:type="dxa"/>
            <w:gridSpan w:val="2"/>
            <w:vAlign w:val="center"/>
          </w:tcPr>
          <w:p w:rsidR="002F7153" w:rsidRPr="00F96A48" w:rsidRDefault="002F7153" w:rsidP="005625CD">
            <w:pPr>
              <w:jc w:val="right"/>
              <w:rPr>
                <w:rFonts w:ascii="等线" w:eastAsia="等线" w:hAnsi="等线"/>
                <w:sz w:val="24"/>
                <w:szCs w:val="32"/>
              </w:rPr>
            </w:pPr>
            <w:r w:rsidRPr="002F7153">
              <w:rPr>
                <w:rFonts w:ascii="等线" w:eastAsia="等线" w:hAnsi="等线"/>
                <w:sz w:val="24"/>
                <w:szCs w:val="32"/>
              </w:rPr>
              <w:t>808.17</w:t>
            </w:r>
          </w:p>
        </w:tc>
        <w:tc>
          <w:tcPr>
            <w:tcW w:w="1462" w:type="dxa"/>
            <w:gridSpan w:val="2"/>
            <w:vAlign w:val="center"/>
          </w:tcPr>
          <w:p w:rsidR="002F7153" w:rsidRPr="00F96A48" w:rsidRDefault="002F7153" w:rsidP="005625CD">
            <w:pPr>
              <w:jc w:val="right"/>
              <w:rPr>
                <w:rFonts w:ascii="等线" w:eastAsia="等线" w:hAnsi="等线"/>
                <w:sz w:val="24"/>
                <w:szCs w:val="32"/>
              </w:rPr>
            </w:pPr>
            <w:r w:rsidRPr="008349D2">
              <w:rPr>
                <w:rFonts w:ascii="等线" w:eastAsia="等线" w:hAnsi="等线"/>
                <w:sz w:val="24"/>
                <w:szCs w:val="32"/>
              </w:rPr>
              <w:t>1219.87</w:t>
            </w:r>
          </w:p>
        </w:tc>
        <w:tc>
          <w:tcPr>
            <w:tcW w:w="1391" w:type="dxa"/>
            <w:gridSpan w:val="2"/>
            <w:vAlign w:val="center"/>
          </w:tcPr>
          <w:p w:rsidR="002F7153" w:rsidRPr="00F96A48" w:rsidRDefault="002F7153" w:rsidP="005625CD">
            <w:pPr>
              <w:jc w:val="right"/>
              <w:rPr>
                <w:rFonts w:ascii="等线" w:eastAsia="等线" w:hAnsi="等线"/>
                <w:sz w:val="24"/>
                <w:szCs w:val="32"/>
              </w:rPr>
            </w:pPr>
            <w:r w:rsidRPr="008349D2">
              <w:rPr>
                <w:rFonts w:ascii="等线" w:eastAsia="等线" w:hAnsi="等线"/>
                <w:sz w:val="24"/>
                <w:szCs w:val="32"/>
              </w:rPr>
              <w:t>1209.74</w:t>
            </w:r>
          </w:p>
        </w:tc>
        <w:tc>
          <w:tcPr>
            <w:tcW w:w="1403" w:type="dxa"/>
            <w:gridSpan w:val="2"/>
            <w:vAlign w:val="center"/>
          </w:tcPr>
          <w:p w:rsidR="002F7153" w:rsidRPr="00F96A48" w:rsidRDefault="002F7153" w:rsidP="005625CD">
            <w:pPr>
              <w:jc w:val="right"/>
              <w:rPr>
                <w:rFonts w:ascii="等线" w:eastAsia="等线" w:hAnsi="等线"/>
                <w:sz w:val="24"/>
                <w:szCs w:val="32"/>
              </w:rPr>
            </w:pPr>
            <w:r>
              <w:rPr>
                <w:rFonts w:ascii="等线" w:eastAsia="等线" w:hAnsi="等线" w:hint="eastAsia"/>
                <w:sz w:val="24"/>
                <w:szCs w:val="32"/>
              </w:rPr>
              <w:t>9</w:t>
            </w:r>
            <w:r>
              <w:rPr>
                <w:rFonts w:ascii="等线" w:eastAsia="等线" w:hAnsi="等线"/>
                <w:sz w:val="24"/>
                <w:szCs w:val="32"/>
              </w:rPr>
              <w:t>9.17%</w:t>
            </w:r>
          </w:p>
        </w:tc>
        <w:tc>
          <w:tcPr>
            <w:tcW w:w="2189" w:type="dxa"/>
            <w:vAlign w:val="center"/>
          </w:tcPr>
          <w:p w:rsidR="002F7153" w:rsidRPr="00F96A48" w:rsidRDefault="002F7153" w:rsidP="005625CD">
            <w:pPr>
              <w:jc w:val="right"/>
              <w:rPr>
                <w:rFonts w:ascii="等线" w:eastAsia="等线" w:hAnsi="等线"/>
                <w:sz w:val="24"/>
                <w:szCs w:val="32"/>
              </w:rPr>
            </w:pPr>
          </w:p>
        </w:tc>
      </w:tr>
      <w:tr w:rsidR="002F7153" w:rsidRPr="00F96A48" w:rsidTr="005625CD">
        <w:trPr>
          <w:trHeight w:val="334"/>
        </w:trPr>
        <w:tc>
          <w:tcPr>
            <w:tcW w:w="890" w:type="dxa"/>
            <w:vMerge/>
          </w:tcPr>
          <w:p w:rsidR="002F7153" w:rsidRPr="00F96A48" w:rsidRDefault="002F7153" w:rsidP="005625CD">
            <w:pPr>
              <w:rPr>
                <w:rFonts w:ascii="等线" w:eastAsia="等线" w:hAnsi="等线"/>
                <w:bCs/>
              </w:rPr>
            </w:pPr>
          </w:p>
        </w:tc>
        <w:tc>
          <w:tcPr>
            <w:tcW w:w="1726" w:type="dxa"/>
            <w:gridSpan w:val="3"/>
            <w:vAlign w:val="center"/>
          </w:tcPr>
          <w:p w:rsidR="002F7153" w:rsidRPr="00F96A48" w:rsidRDefault="002F7153" w:rsidP="005625CD">
            <w:pPr>
              <w:ind w:firstLineChars="200" w:firstLine="420"/>
              <w:jc w:val="center"/>
              <w:rPr>
                <w:rFonts w:ascii="等线" w:eastAsia="等线" w:hAnsi="等线" w:cs="宋体"/>
                <w:color w:val="000000"/>
              </w:rPr>
            </w:pPr>
            <w:r w:rsidRPr="00F96A48">
              <w:rPr>
                <w:rFonts w:ascii="等线" w:eastAsia="等线" w:hAnsi="等线" w:cs="宋体" w:hint="eastAsia"/>
                <w:color w:val="000000"/>
              </w:rPr>
              <w:t>基本支出</w:t>
            </w:r>
          </w:p>
        </w:tc>
        <w:tc>
          <w:tcPr>
            <w:tcW w:w="1568" w:type="dxa"/>
            <w:gridSpan w:val="2"/>
            <w:vAlign w:val="center"/>
          </w:tcPr>
          <w:p w:rsidR="002F7153" w:rsidRPr="00F96A48" w:rsidRDefault="002F7153" w:rsidP="005625CD">
            <w:pPr>
              <w:jc w:val="right"/>
              <w:rPr>
                <w:rFonts w:ascii="等线" w:eastAsia="等线" w:hAnsi="等线"/>
                <w:sz w:val="24"/>
                <w:szCs w:val="32"/>
              </w:rPr>
            </w:pPr>
            <w:r w:rsidRPr="002F7153">
              <w:rPr>
                <w:rFonts w:ascii="等线" w:eastAsia="等线" w:hAnsi="等线"/>
                <w:sz w:val="24"/>
                <w:szCs w:val="32"/>
              </w:rPr>
              <w:t>756.17</w:t>
            </w:r>
          </w:p>
        </w:tc>
        <w:tc>
          <w:tcPr>
            <w:tcW w:w="1462" w:type="dxa"/>
            <w:gridSpan w:val="2"/>
            <w:vAlign w:val="center"/>
          </w:tcPr>
          <w:p w:rsidR="002F7153" w:rsidRPr="00F96A48" w:rsidRDefault="002F7153" w:rsidP="005625CD">
            <w:pPr>
              <w:jc w:val="right"/>
              <w:rPr>
                <w:rFonts w:ascii="等线" w:eastAsia="等线" w:hAnsi="等线"/>
                <w:sz w:val="24"/>
                <w:szCs w:val="32"/>
              </w:rPr>
            </w:pPr>
            <w:r w:rsidRPr="002F7153">
              <w:rPr>
                <w:rFonts w:ascii="等线" w:eastAsia="等线" w:hAnsi="等线"/>
                <w:sz w:val="24"/>
                <w:szCs w:val="32"/>
              </w:rPr>
              <w:t>808.17</w:t>
            </w:r>
          </w:p>
        </w:tc>
        <w:tc>
          <w:tcPr>
            <w:tcW w:w="1391" w:type="dxa"/>
            <w:gridSpan w:val="2"/>
            <w:vAlign w:val="center"/>
          </w:tcPr>
          <w:p w:rsidR="002F7153" w:rsidRDefault="002F7153" w:rsidP="005625CD">
            <w:pPr>
              <w:widowControl/>
              <w:jc w:val="right"/>
              <w:rPr>
                <w:rFonts w:ascii="等线" w:eastAsia="等线" w:hAnsi="等线"/>
                <w:color w:val="000000"/>
                <w:kern w:val="0"/>
                <w:sz w:val="22"/>
                <w:szCs w:val="22"/>
              </w:rPr>
            </w:pPr>
            <w:r>
              <w:rPr>
                <w:rFonts w:ascii="等线" w:eastAsia="等线" w:hAnsi="等线" w:hint="eastAsia"/>
                <w:color w:val="000000"/>
                <w:sz w:val="22"/>
                <w:szCs w:val="22"/>
              </w:rPr>
              <w:t>1149.52</w:t>
            </w:r>
          </w:p>
        </w:tc>
        <w:tc>
          <w:tcPr>
            <w:tcW w:w="1403" w:type="dxa"/>
            <w:gridSpan w:val="2"/>
          </w:tcPr>
          <w:p w:rsidR="002F7153" w:rsidRDefault="002F7153" w:rsidP="005625CD">
            <w:pPr>
              <w:jc w:val="right"/>
              <w:rPr>
                <w:rFonts w:hint="eastAsia"/>
              </w:rPr>
            </w:pPr>
            <w:r>
              <w:rPr>
                <w:rFonts w:ascii="等线" w:eastAsia="等线" w:hAnsi="等线"/>
                <w:sz w:val="24"/>
                <w:szCs w:val="32"/>
              </w:rPr>
              <w:t>100.00</w:t>
            </w:r>
            <w:r w:rsidRPr="002F6BEF">
              <w:rPr>
                <w:rFonts w:ascii="等线" w:eastAsia="等线" w:hAnsi="等线"/>
                <w:sz w:val="24"/>
                <w:szCs w:val="32"/>
              </w:rPr>
              <w:t>%</w:t>
            </w:r>
          </w:p>
        </w:tc>
        <w:tc>
          <w:tcPr>
            <w:tcW w:w="2189" w:type="dxa"/>
            <w:vAlign w:val="center"/>
          </w:tcPr>
          <w:p w:rsidR="002F7153" w:rsidRPr="00F45523" w:rsidRDefault="002F7153" w:rsidP="005625CD">
            <w:pPr>
              <w:rPr>
                <w:rFonts w:ascii="等线" w:eastAsia="等线" w:hAnsi="等线"/>
              </w:rPr>
            </w:pPr>
          </w:p>
        </w:tc>
      </w:tr>
      <w:tr w:rsidR="002F7153" w:rsidRPr="00F96A48" w:rsidTr="005625CD">
        <w:trPr>
          <w:trHeight w:val="407"/>
        </w:trPr>
        <w:tc>
          <w:tcPr>
            <w:tcW w:w="890" w:type="dxa"/>
            <w:vMerge/>
          </w:tcPr>
          <w:p w:rsidR="002F7153" w:rsidRPr="00F96A48" w:rsidRDefault="002F7153" w:rsidP="005625CD">
            <w:pPr>
              <w:rPr>
                <w:rFonts w:ascii="等线" w:eastAsia="等线" w:hAnsi="等线"/>
                <w:bCs/>
              </w:rPr>
            </w:pPr>
          </w:p>
        </w:tc>
        <w:tc>
          <w:tcPr>
            <w:tcW w:w="1726" w:type="dxa"/>
            <w:gridSpan w:val="3"/>
            <w:vAlign w:val="center"/>
          </w:tcPr>
          <w:p w:rsidR="002F7153" w:rsidRPr="00F96A48" w:rsidRDefault="002F7153" w:rsidP="005625CD">
            <w:pPr>
              <w:ind w:firstLineChars="200" w:firstLine="420"/>
              <w:jc w:val="center"/>
              <w:rPr>
                <w:rFonts w:ascii="等线" w:eastAsia="等线" w:hAnsi="等线" w:cs="宋体"/>
                <w:color w:val="000000"/>
              </w:rPr>
            </w:pPr>
            <w:r w:rsidRPr="00F96A48">
              <w:rPr>
                <w:rFonts w:ascii="等线" w:eastAsia="等线" w:hAnsi="等线" w:cs="宋体" w:hint="eastAsia"/>
                <w:color w:val="000000"/>
              </w:rPr>
              <w:t>项目支出</w:t>
            </w:r>
          </w:p>
        </w:tc>
        <w:tc>
          <w:tcPr>
            <w:tcW w:w="1568" w:type="dxa"/>
            <w:gridSpan w:val="2"/>
            <w:vAlign w:val="center"/>
          </w:tcPr>
          <w:p w:rsidR="002F7153" w:rsidRPr="00F45523" w:rsidRDefault="002F7153" w:rsidP="005625CD">
            <w:pPr>
              <w:jc w:val="right"/>
              <w:rPr>
                <w:rFonts w:ascii="等线" w:eastAsia="等线" w:hAnsi="等线"/>
                <w:sz w:val="24"/>
                <w:szCs w:val="32"/>
              </w:rPr>
            </w:pPr>
            <w:r>
              <w:rPr>
                <w:rFonts w:ascii="等线" w:eastAsia="等线" w:hAnsi="等线" w:hint="eastAsia"/>
                <w:sz w:val="24"/>
                <w:szCs w:val="32"/>
              </w:rPr>
              <w:t>5</w:t>
            </w:r>
            <w:r>
              <w:rPr>
                <w:rFonts w:ascii="等线" w:eastAsia="等线" w:hAnsi="等线"/>
                <w:sz w:val="24"/>
                <w:szCs w:val="32"/>
              </w:rPr>
              <w:t>2.00</w:t>
            </w:r>
          </w:p>
        </w:tc>
        <w:tc>
          <w:tcPr>
            <w:tcW w:w="1462" w:type="dxa"/>
            <w:gridSpan w:val="2"/>
            <w:vAlign w:val="center"/>
          </w:tcPr>
          <w:p w:rsidR="002F7153" w:rsidRPr="00F96A48" w:rsidRDefault="002F7153" w:rsidP="005625CD">
            <w:pPr>
              <w:jc w:val="right"/>
              <w:rPr>
                <w:rFonts w:ascii="等线" w:eastAsia="等线" w:hAnsi="等线"/>
                <w:sz w:val="24"/>
                <w:szCs w:val="32"/>
              </w:rPr>
            </w:pPr>
            <w:r w:rsidRPr="002F7153">
              <w:rPr>
                <w:rFonts w:ascii="等线" w:eastAsia="等线" w:hAnsi="等线"/>
                <w:sz w:val="24"/>
                <w:szCs w:val="32"/>
              </w:rPr>
              <w:t>756.17</w:t>
            </w:r>
          </w:p>
        </w:tc>
        <w:tc>
          <w:tcPr>
            <w:tcW w:w="1391" w:type="dxa"/>
            <w:gridSpan w:val="2"/>
            <w:vAlign w:val="center"/>
          </w:tcPr>
          <w:p w:rsidR="002F7153" w:rsidRPr="00F45523" w:rsidRDefault="002F7153" w:rsidP="005625CD">
            <w:pPr>
              <w:widowControl/>
              <w:jc w:val="right"/>
              <w:rPr>
                <w:rFonts w:ascii="等线" w:eastAsia="等线" w:hAnsi="等线"/>
                <w:sz w:val="24"/>
                <w:szCs w:val="32"/>
              </w:rPr>
            </w:pPr>
            <w:r w:rsidRPr="00F45523">
              <w:rPr>
                <w:rFonts w:ascii="等线" w:eastAsia="等线" w:hAnsi="等线"/>
                <w:sz w:val="24"/>
                <w:szCs w:val="32"/>
              </w:rPr>
              <w:t>56.42</w:t>
            </w:r>
          </w:p>
        </w:tc>
        <w:tc>
          <w:tcPr>
            <w:tcW w:w="1403" w:type="dxa"/>
            <w:gridSpan w:val="2"/>
            <w:vAlign w:val="center"/>
          </w:tcPr>
          <w:p w:rsidR="002F7153" w:rsidRPr="00F45523" w:rsidRDefault="002F7153" w:rsidP="005625CD">
            <w:pPr>
              <w:widowControl/>
              <w:jc w:val="right"/>
              <w:rPr>
                <w:rFonts w:ascii="等线" w:eastAsia="等线" w:hAnsi="等线"/>
                <w:sz w:val="24"/>
                <w:szCs w:val="32"/>
              </w:rPr>
            </w:pPr>
            <w:r w:rsidRPr="00F45523">
              <w:rPr>
                <w:rFonts w:ascii="等线" w:eastAsia="等线" w:hAnsi="等线" w:hint="eastAsia"/>
                <w:sz w:val="24"/>
                <w:szCs w:val="32"/>
              </w:rPr>
              <w:t>8</w:t>
            </w:r>
            <w:r w:rsidRPr="00F45523">
              <w:rPr>
                <w:rFonts w:ascii="等线" w:eastAsia="等线" w:hAnsi="等线"/>
                <w:sz w:val="24"/>
                <w:szCs w:val="32"/>
              </w:rPr>
              <w:t>4.78%</w:t>
            </w:r>
          </w:p>
        </w:tc>
        <w:tc>
          <w:tcPr>
            <w:tcW w:w="2189" w:type="dxa"/>
            <w:vAlign w:val="center"/>
          </w:tcPr>
          <w:p w:rsidR="002F7153" w:rsidRPr="00F96A48" w:rsidRDefault="002F7153" w:rsidP="005625CD">
            <w:pPr>
              <w:jc w:val="center"/>
              <w:rPr>
                <w:rFonts w:ascii="等线" w:eastAsia="等线" w:hAnsi="等线"/>
              </w:rPr>
            </w:pPr>
            <w:r>
              <w:rPr>
                <w:rFonts w:ascii="等线" w:eastAsia="等线" w:hAnsi="等线" w:hint="eastAsia"/>
              </w:rPr>
              <w:t>支付了</w:t>
            </w:r>
            <w:r w:rsidRPr="00F96A48">
              <w:rPr>
                <w:rFonts w:ascii="等线" w:eastAsia="等线" w:hAnsi="等线" w:hint="eastAsia"/>
              </w:rPr>
              <w:t>上年度结余资金幼儿园建设</w:t>
            </w:r>
            <w:r>
              <w:rPr>
                <w:rFonts w:ascii="等线" w:eastAsia="等线" w:hAnsi="等线" w:hint="eastAsia"/>
              </w:rPr>
              <w:t>，结余了</w:t>
            </w:r>
            <w:r w:rsidRPr="00F45523">
              <w:rPr>
                <w:rFonts w:ascii="等线" w:eastAsia="等线" w:hAnsi="等线" w:hint="eastAsia"/>
              </w:rPr>
              <w:t>作为基本支出的非税资金</w:t>
            </w:r>
          </w:p>
        </w:tc>
      </w:tr>
      <w:tr w:rsidR="002F7153" w:rsidRPr="00F96A48" w:rsidTr="005625CD">
        <w:trPr>
          <w:trHeight w:val="299"/>
        </w:trPr>
        <w:tc>
          <w:tcPr>
            <w:tcW w:w="890" w:type="dxa"/>
            <w:vMerge w:val="restart"/>
            <w:vAlign w:val="center"/>
          </w:tcPr>
          <w:p w:rsidR="002F7153" w:rsidRPr="00F96A48" w:rsidRDefault="002F7153" w:rsidP="005625CD">
            <w:pPr>
              <w:rPr>
                <w:rFonts w:ascii="等线" w:eastAsia="等线" w:hAnsi="等线"/>
                <w:bCs/>
              </w:rPr>
            </w:pPr>
          </w:p>
          <w:p w:rsidR="002F7153" w:rsidRPr="00F96A48" w:rsidRDefault="002F7153" w:rsidP="005625CD">
            <w:pPr>
              <w:rPr>
                <w:rFonts w:ascii="等线" w:eastAsia="等线" w:hAnsi="等线"/>
                <w:bCs/>
              </w:rPr>
            </w:pPr>
            <w:r w:rsidRPr="00F96A48">
              <w:rPr>
                <w:rFonts w:ascii="等线" w:eastAsia="等线" w:hAnsi="等线" w:hint="eastAsia"/>
                <w:bCs/>
              </w:rPr>
              <w:lastRenderedPageBreak/>
              <w:t>年度总目 标</w:t>
            </w:r>
          </w:p>
        </w:tc>
        <w:tc>
          <w:tcPr>
            <w:tcW w:w="4757" w:type="dxa"/>
            <w:gridSpan w:val="7"/>
            <w:vAlign w:val="center"/>
          </w:tcPr>
          <w:p w:rsidR="002F7153" w:rsidRPr="00F96A48" w:rsidRDefault="002F7153" w:rsidP="005625CD">
            <w:pPr>
              <w:ind w:firstLineChars="600" w:firstLine="1260"/>
              <w:rPr>
                <w:rFonts w:ascii="等线" w:eastAsia="等线" w:hAnsi="等线"/>
              </w:rPr>
            </w:pPr>
            <w:r w:rsidRPr="00F96A48">
              <w:rPr>
                <w:rFonts w:ascii="等线" w:eastAsia="等线" w:hAnsi="等线" w:hint="eastAsia"/>
              </w:rPr>
              <w:lastRenderedPageBreak/>
              <w:t>预期目标</w:t>
            </w:r>
          </w:p>
        </w:tc>
        <w:tc>
          <w:tcPr>
            <w:tcW w:w="4984" w:type="dxa"/>
            <w:gridSpan w:val="5"/>
            <w:vAlign w:val="center"/>
          </w:tcPr>
          <w:p w:rsidR="002F7153" w:rsidRPr="00F96A48" w:rsidRDefault="002F7153" w:rsidP="005625CD">
            <w:pPr>
              <w:ind w:firstLineChars="300" w:firstLine="630"/>
              <w:rPr>
                <w:rFonts w:ascii="等线" w:eastAsia="等线" w:hAnsi="等线"/>
              </w:rPr>
            </w:pPr>
            <w:r w:rsidRPr="00F96A48">
              <w:rPr>
                <w:rFonts w:ascii="等线" w:eastAsia="等线" w:hAnsi="等线" w:hint="eastAsia"/>
              </w:rPr>
              <w:t>实际完成情况</w:t>
            </w:r>
          </w:p>
        </w:tc>
      </w:tr>
      <w:tr w:rsidR="002F7153" w:rsidRPr="00F96A48" w:rsidTr="005625CD">
        <w:trPr>
          <w:trHeight w:val="327"/>
        </w:trPr>
        <w:tc>
          <w:tcPr>
            <w:tcW w:w="890" w:type="dxa"/>
            <w:vMerge/>
            <w:vAlign w:val="center"/>
          </w:tcPr>
          <w:p w:rsidR="002F7153" w:rsidRPr="00F96A48" w:rsidRDefault="002F7153" w:rsidP="005625CD">
            <w:pPr>
              <w:rPr>
                <w:rFonts w:ascii="等线" w:eastAsia="等线" w:hAnsi="等线"/>
                <w:bCs/>
              </w:rPr>
            </w:pPr>
          </w:p>
        </w:tc>
        <w:tc>
          <w:tcPr>
            <w:tcW w:w="4757" w:type="dxa"/>
            <w:gridSpan w:val="7"/>
            <w:vAlign w:val="center"/>
          </w:tcPr>
          <w:p w:rsidR="002F7153" w:rsidRPr="00F96A48" w:rsidRDefault="002F7153" w:rsidP="005625CD">
            <w:pPr>
              <w:rPr>
                <w:rFonts w:ascii="等线" w:eastAsia="等线" w:hAnsi="等线"/>
              </w:rPr>
            </w:pPr>
            <w:r w:rsidRPr="00F96A48">
              <w:rPr>
                <w:rFonts w:ascii="等线" w:eastAsia="等线" w:hAnsi="等线" w:hint="eastAsia"/>
              </w:rPr>
              <w:t xml:space="preserve">目标1：全面贯彻党的教育方针政策，实施小学义务教育，促进小学教育发展，以及相关社会服务。                                                                                                                                                                                                                    </w:t>
            </w:r>
            <w:r w:rsidRPr="00F96A48">
              <w:rPr>
                <w:rFonts w:ascii="等线" w:eastAsia="等线" w:hAnsi="等线"/>
              </w:rPr>
              <w:t xml:space="preserve">                                                 </w:t>
            </w:r>
          </w:p>
          <w:p w:rsidR="002F7153" w:rsidRPr="00F96A48" w:rsidRDefault="002F7153" w:rsidP="005625CD">
            <w:pPr>
              <w:rPr>
                <w:rFonts w:ascii="等线" w:eastAsia="等线" w:hAnsi="等线"/>
              </w:rPr>
            </w:pPr>
            <w:r w:rsidRPr="00F96A48">
              <w:rPr>
                <w:rFonts w:ascii="等线" w:eastAsia="等线" w:hAnsi="等线" w:hint="eastAsia"/>
              </w:rPr>
              <w:t>目标2：搞好校园师生安全工作，搞好扫黑除恶专项斗争。</w:t>
            </w:r>
          </w:p>
        </w:tc>
        <w:tc>
          <w:tcPr>
            <w:tcW w:w="4984" w:type="dxa"/>
            <w:gridSpan w:val="5"/>
            <w:vAlign w:val="center"/>
          </w:tcPr>
          <w:p w:rsidR="002F7153" w:rsidRPr="00F96A48" w:rsidRDefault="002F7153" w:rsidP="005625CD">
            <w:pPr>
              <w:ind w:firstLineChars="200" w:firstLine="420"/>
              <w:rPr>
                <w:rFonts w:ascii="等线" w:eastAsia="等线" w:hAnsi="等线"/>
              </w:rPr>
            </w:pPr>
            <w:r w:rsidRPr="00F96A48">
              <w:rPr>
                <w:rFonts w:ascii="等线" w:eastAsia="等线" w:hAnsi="等线" w:hint="eastAsia"/>
              </w:rPr>
              <w:t>深化课程改革，坚持教育创新，强化五项管理，落实双减工作，筑牢疫情防控，立足教学常规管理，狠抓课堂教学效率，强化教法教改研究，减轻学生课业负担，按月招开财务公开会，规范财经纪律。顺利完成本学年教学任务。</w:t>
            </w:r>
          </w:p>
          <w:p w:rsidR="002F7153" w:rsidRPr="00F96A48" w:rsidRDefault="002F7153" w:rsidP="005625CD">
            <w:pPr>
              <w:ind w:firstLineChars="200" w:firstLine="420"/>
              <w:rPr>
                <w:rFonts w:ascii="等线" w:eastAsia="等线" w:hAnsi="等线"/>
              </w:rPr>
            </w:pPr>
            <w:r w:rsidRPr="00F96A48">
              <w:rPr>
                <w:rFonts w:ascii="等线" w:eastAsia="等线" w:hAnsi="等线" w:hint="eastAsia"/>
              </w:rPr>
              <w:t>通过制定系统的学校安全管理方案，完善管理制度，确保学校积极生产，安全管理、安全生产，落实安全预防教育，提高师生安全意识。安全工作中加强防疫情，防溺水，安全交通宣传，学校安全管理制度日渐完善，为落实廉洁自律，抓好党风廉正工作，签署了反腐败，禁止乱收费等责任书，做到廉洁自律，重视了专业道德，家庭道德，社会道德等，当年无重大安全事故。</w:t>
            </w:r>
          </w:p>
        </w:tc>
      </w:tr>
      <w:tr w:rsidR="002F7153" w:rsidRPr="00F96A48" w:rsidTr="005625CD">
        <w:trPr>
          <w:trHeight w:val="436"/>
        </w:trPr>
        <w:tc>
          <w:tcPr>
            <w:tcW w:w="10631" w:type="dxa"/>
            <w:gridSpan w:val="13"/>
          </w:tcPr>
          <w:p w:rsidR="002F7153" w:rsidRPr="00F96A48" w:rsidRDefault="002F7153" w:rsidP="005625CD">
            <w:pPr>
              <w:jc w:val="center"/>
              <w:rPr>
                <w:rFonts w:ascii="等线" w:eastAsia="等线" w:hAnsi="等线"/>
              </w:rPr>
            </w:pPr>
            <w:proofErr w:type="gramStart"/>
            <w:r w:rsidRPr="00F96A48">
              <w:rPr>
                <w:rFonts w:ascii="等线" w:eastAsia="等线" w:hAnsi="等线" w:hint="eastAsia"/>
              </w:rPr>
              <w:lastRenderedPageBreak/>
              <w:t>绩</w:t>
            </w:r>
            <w:proofErr w:type="gramEnd"/>
            <w:r w:rsidRPr="00F96A48">
              <w:rPr>
                <w:rFonts w:ascii="等线" w:eastAsia="等线" w:hAnsi="等线" w:hint="eastAsia"/>
              </w:rPr>
              <w:t xml:space="preserve">    </w:t>
            </w:r>
            <w:proofErr w:type="gramStart"/>
            <w:r w:rsidRPr="00F96A48">
              <w:rPr>
                <w:rFonts w:ascii="等线" w:eastAsia="等线" w:hAnsi="等线" w:hint="eastAsia"/>
              </w:rPr>
              <w:t>效</w:t>
            </w:r>
            <w:proofErr w:type="gramEnd"/>
            <w:r w:rsidRPr="00F96A48">
              <w:rPr>
                <w:rFonts w:ascii="等线" w:eastAsia="等线" w:hAnsi="等线" w:hint="eastAsia"/>
              </w:rPr>
              <w:t xml:space="preserve">   目   标</w:t>
            </w:r>
          </w:p>
        </w:tc>
      </w:tr>
      <w:tr w:rsidR="002F7153" w:rsidRPr="00F96A48" w:rsidTr="005625CD">
        <w:trPr>
          <w:trHeight w:val="436"/>
        </w:trPr>
        <w:tc>
          <w:tcPr>
            <w:tcW w:w="1079" w:type="dxa"/>
            <w:gridSpan w:val="2"/>
          </w:tcPr>
          <w:p w:rsidR="002F7153" w:rsidRPr="00F96A48" w:rsidRDefault="002F7153" w:rsidP="005625CD">
            <w:pPr>
              <w:rPr>
                <w:rFonts w:ascii="等线" w:eastAsia="等线" w:hAnsi="等线"/>
              </w:rPr>
            </w:pPr>
            <w:r w:rsidRPr="00F96A48">
              <w:rPr>
                <w:rFonts w:ascii="等线" w:eastAsia="等线" w:hAnsi="等线" w:hint="eastAsia"/>
              </w:rPr>
              <w:t>一级指标</w:t>
            </w:r>
          </w:p>
        </w:tc>
        <w:tc>
          <w:tcPr>
            <w:tcW w:w="1537" w:type="dxa"/>
            <w:gridSpan w:val="2"/>
          </w:tcPr>
          <w:p w:rsidR="002F7153" w:rsidRPr="00F96A48" w:rsidRDefault="002F7153" w:rsidP="005625CD">
            <w:pPr>
              <w:jc w:val="center"/>
              <w:rPr>
                <w:rFonts w:ascii="等线" w:eastAsia="等线" w:hAnsi="等线"/>
              </w:rPr>
            </w:pPr>
            <w:r w:rsidRPr="00F96A48">
              <w:rPr>
                <w:rFonts w:ascii="等线" w:eastAsia="等线" w:hAnsi="等线" w:hint="eastAsia"/>
              </w:rPr>
              <w:t>二级指标</w:t>
            </w:r>
          </w:p>
        </w:tc>
        <w:tc>
          <w:tcPr>
            <w:tcW w:w="2436" w:type="dxa"/>
            <w:gridSpan w:val="3"/>
          </w:tcPr>
          <w:p w:rsidR="002F7153" w:rsidRPr="00F96A48" w:rsidRDefault="002F7153" w:rsidP="005625CD">
            <w:pPr>
              <w:jc w:val="center"/>
              <w:rPr>
                <w:rFonts w:ascii="等线" w:eastAsia="等线" w:hAnsi="等线"/>
              </w:rPr>
            </w:pPr>
            <w:r w:rsidRPr="00F96A48">
              <w:rPr>
                <w:rFonts w:ascii="等线" w:eastAsia="等线" w:hAnsi="等线" w:hint="eastAsia"/>
              </w:rPr>
              <w:t>绩效目标内容（三级指标）</w:t>
            </w:r>
          </w:p>
        </w:tc>
        <w:tc>
          <w:tcPr>
            <w:tcW w:w="1139" w:type="dxa"/>
            <w:gridSpan w:val="2"/>
          </w:tcPr>
          <w:p w:rsidR="002F7153" w:rsidRPr="00F96A48" w:rsidRDefault="002F7153" w:rsidP="005625CD">
            <w:pPr>
              <w:jc w:val="center"/>
              <w:rPr>
                <w:rFonts w:ascii="等线" w:eastAsia="等线" w:hAnsi="等线"/>
              </w:rPr>
            </w:pPr>
            <w:r w:rsidRPr="00F96A48">
              <w:rPr>
                <w:rFonts w:ascii="等线" w:eastAsia="等线" w:hAnsi="等线" w:hint="eastAsia"/>
              </w:rPr>
              <w:t>指标值</w:t>
            </w:r>
          </w:p>
        </w:tc>
        <w:tc>
          <w:tcPr>
            <w:tcW w:w="1500" w:type="dxa"/>
            <w:gridSpan w:val="2"/>
          </w:tcPr>
          <w:p w:rsidR="002F7153" w:rsidRPr="00F96A48" w:rsidRDefault="002F7153" w:rsidP="005625CD">
            <w:pPr>
              <w:jc w:val="center"/>
              <w:rPr>
                <w:rFonts w:ascii="等线" w:eastAsia="等线" w:hAnsi="等线"/>
              </w:rPr>
            </w:pPr>
            <w:r w:rsidRPr="00F96A48">
              <w:rPr>
                <w:rFonts w:ascii="等线" w:eastAsia="等线" w:hAnsi="等线" w:hint="eastAsia"/>
              </w:rPr>
              <w:t>实际</w:t>
            </w:r>
          </w:p>
          <w:p w:rsidR="002F7153" w:rsidRPr="00F96A48" w:rsidRDefault="002F7153" w:rsidP="005625CD">
            <w:pPr>
              <w:jc w:val="center"/>
              <w:rPr>
                <w:rFonts w:ascii="等线" w:eastAsia="等线" w:hAnsi="等线"/>
              </w:rPr>
            </w:pPr>
            <w:r w:rsidRPr="00F96A48">
              <w:rPr>
                <w:rFonts w:ascii="等线" w:eastAsia="等线" w:hAnsi="等线" w:hint="eastAsia"/>
              </w:rPr>
              <w:t>完成值</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偏差原因分析</w:t>
            </w:r>
          </w:p>
        </w:tc>
      </w:tr>
      <w:tr w:rsidR="002F7153" w:rsidRPr="00F96A48" w:rsidTr="005625CD">
        <w:trPr>
          <w:trHeight w:val="69"/>
        </w:trPr>
        <w:tc>
          <w:tcPr>
            <w:tcW w:w="1079" w:type="dxa"/>
            <w:gridSpan w:val="2"/>
            <w:vMerge w:val="restart"/>
          </w:tcPr>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r w:rsidRPr="00F96A48">
              <w:rPr>
                <w:rFonts w:ascii="等线" w:eastAsia="等线" w:hAnsi="等线"/>
              </w:rPr>
              <w:t>投入决策</w:t>
            </w:r>
          </w:p>
        </w:tc>
        <w:tc>
          <w:tcPr>
            <w:tcW w:w="1537" w:type="dxa"/>
            <w:gridSpan w:val="2"/>
            <w:vMerge w:val="restart"/>
          </w:tcPr>
          <w:p w:rsidR="002F7153" w:rsidRPr="00F96A48" w:rsidRDefault="002F7153" w:rsidP="005625CD">
            <w:pPr>
              <w:jc w:val="center"/>
              <w:rPr>
                <w:rFonts w:ascii="等线" w:eastAsia="等线" w:hAnsi="等线"/>
              </w:rPr>
            </w:pPr>
          </w:p>
          <w:p w:rsidR="002F7153" w:rsidRPr="00F96A48" w:rsidRDefault="002F7153" w:rsidP="005625CD">
            <w:pPr>
              <w:jc w:val="center"/>
              <w:rPr>
                <w:rFonts w:ascii="等线" w:eastAsia="等线" w:hAnsi="等线"/>
              </w:rPr>
            </w:pPr>
          </w:p>
          <w:p w:rsidR="002F7153" w:rsidRPr="00F96A48" w:rsidRDefault="002F7153" w:rsidP="005625CD">
            <w:pPr>
              <w:jc w:val="center"/>
              <w:rPr>
                <w:rFonts w:ascii="等线" w:eastAsia="等线" w:hAnsi="等线"/>
              </w:rPr>
            </w:pPr>
          </w:p>
          <w:p w:rsidR="002F7153" w:rsidRPr="00F96A48" w:rsidRDefault="002F7153" w:rsidP="005625CD">
            <w:pPr>
              <w:jc w:val="center"/>
              <w:rPr>
                <w:rFonts w:ascii="等线" w:eastAsia="等线" w:hAnsi="等线"/>
              </w:rPr>
            </w:pPr>
          </w:p>
          <w:p w:rsidR="002F7153" w:rsidRPr="00F96A48" w:rsidRDefault="002F7153" w:rsidP="005625CD">
            <w:pPr>
              <w:jc w:val="center"/>
              <w:rPr>
                <w:rFonts w:ascii="等线" w:eastAsia="等线" w:hAnsi="等线"/>
              </w:rPr>
            </w:pPr>
            <w:r w:rsidRPr="00F96A48">
              <w:rPr>
                <w:rFonts w:ascii="等线" w:eastAsia="等线" w:hAnsi="等线" w:hint="eastAsia"/>
              </w:rPr>
              <w:t>预算配置</w:t>
            </w:r>
          </w:p>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p>
          <w:p w:rsidR="002F7153" w:rsidRPr="00F96A48" w:rsidRDefault="002F7153" w:rsidP="005625CD">
            <w:pPr>
              <w:ind w:firstLineChars="200" w:firstLine="420"/>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lastRenderedPageBreak/>
              <w:t>部门预算编制人数…</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6</w:t>
            </w:r>
            <w:r w:rsidRPr="00F96A48">
              <w:rPr>
                <w:rFonts w:ascii="等线" w:eastAsia="等线" w:hAnsi="等线"/>
              </w:rPr>
              <w:t>4</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6</w:t>
            </w:r>
            <w:r w:rsidRPr="00F96A48">
              <w:rPr>
                <w:rFonts w:ascii="等线" w:eastAsia="等线" w:hAnsi="等线"/>
              </w:rPr>
              <w:t>4</w:t>
            </w:r>
          </w:p>
        </w:tc>
        <w:tc>
          <w:tcPr>
            <w:tcW w:w="2937" w:type="dxa"/>
            <w:gridSpan w:val="2"/>
            <w:vAlign w:val="center"/>
          </w:tcPr>
          <w:p w:rsidR="002F7153" w:rsidRPr="00F96A48" w:rsidRDefault="002F7153" w:rsidP="005625CD">
            <w:pPr>
              <w:jc w:val="right"/>
              <w:rPr>
                <w:rFonts w:ascii="等线" w:eastAsia="等线" w:hAnsi="等线"/>
              </w:rPr>
            </w:pPr>
          </w:p>
        </w:tc>
      </w:tr>
      <w:tr w:rsidR="002F7153" w:rsidRPr="00F96A48" w:rsidTr="005625CD">
        <w:trPr>
          <w:trHeight w:val="311"/>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ind w:firstLineChars="200" w:firstLine="420"/>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部门实际人数</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6</w:t>
            </w:r>
            <w:r w:rsidRPr="00F96A48">
              <w:rPr>
                <w:rFonts w:ascii="等线" w:eastAsia="等线" w:hAnsi="等线"/>
              </w:rPr>
              <w:t>9</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6</w:t>
            </w:r>
            <w:r w:rsidRPr="00F96A48">
              <w:rPr>
                <w:rFonts w:ascii="等线" w:eastAsia="等线" w:hAnsi="等线"/>
              </w:rPr>
              <w:t>9</w:t>
            </w:r>
          </w:p>
        </w:tc>
        <w:tc>
          <w:tcPr>
            <w:tcW w:w="2937" w:type="dxa"/>
            <w:gridSpan w:val="2"/>
            <w:vAlign w:val="center"/>
          </w:tcPr>
          <w:p w:rsidR="002F7153" w:rsidRPr="00F96A48" w:rsidRDefault="002F7153" w:rsidP="005625CD">
            <w:pPr>
              <w:jc w:val="right"/>
              <w:rPr>
                <w:rFonts w:ascii="等线" w:eastAsia="等线" w:hAnsi="等线"/>
              </w:rPr>
            </w:pPr>
          </w:p>
        </w:tc>
      </w:tr>
      <w:tr w:rsidR="002F7153" w:rsidRPr="00F96A48" w:rsidTr="005625CD">
        <w:trPr>
          <w:trHeight w:val="311"/>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ind w:firstLineChars="200" w:firstLine="420"/>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人员工资</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rPr>
              <w:t>752.17</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7</w:t>
            </w:r>
            <w:r w:rsidRPr="00F96A48">
              <w:rPr>
                <w:rFonts w:ascii="等线" w:eastAsia="等线" w:hAnsi="等线"/>
              </w:rPr>
              <w:t>87.40</w:t>
            </w:r>
          </w:p>
        </w:tc>
        <w:tc>
          <w:tcPr>
            <w:tcW w:w="2937" w:type="dxa"/>
            <w:gridSpan w:val="2"/>
            <w:vAlign w:val="center"/>
          </w:tcPr>
          <w:p w:rsidR="002F7153" w:rsidRPr="00F96A48" w:rsidRDefault="002F7153" w:rsidP="005625CD">
            <w:pPr>
              <w:rPr>
                <w:rFonts w:ascii="等线" w:eastAsia="等线" w:hAnsi="等线"/>
              </w:rPr>
            </w:pPr>
            <w:r w:rsidRPr="00F96A48">
              <w:rPr>
                <w:rFonts w:ascii="等线" w:eastAsia="等线" w:hAnsi="等线" w:hint="eastAsia"/>
              </w:rPr>
              <w:t>主要预算时未计算考核绩效和</w:t>
            </w:r>
            <w:proofErr w:type="gramStart"/>
            <w:r w:rsidRPr="00F96A48">
              <w:rPr>
                <w:rFonts w:ascii="等线" w:eastAsia="等线" w:hAnsi="等线" w:hint="eastAsia"/>
              </w:rPr>
              <w:t>综治</w:t>
            </w:r>
            <w:proofErr w:type="gramEnd"/>
            <w:r w:rsidRPr="00F96A48">
              <w:rPr>
                <w:rFonts w:ascii="等线" w:eastAsia="等线" w:hAnsi="等线" w:hint="eastAsia"/>
              </w:rPr>
              <w:t>奖及调标,中途晋级晋升人员工资</w:t>
            </w:r>
          </w:p>
        </w:tc>
      </w:tr>
      <w:tr w:rsidR="002F7153" w:rsidRPr="00F96A48" w:rsidTr="005625CD">
        <w:trPr>
          <w:trHeight w:val="311"/>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ind w:firstLineChars="200" w:firstLine="420"/>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公用经费</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rPr>
              <w:t>181.18</w:t>
            </w:r>
          </w:p>
        </w:tc>
        <w:tc>
          <w:tcPr>
            <w:tcW w:w="1500" w:type="dxa"/>
            <w:gridSpan w:val="2"/>
            <w:vAlign w:val="center"/>
          </w:tcPr>
          <w:p w:rsidR="002F7153" w:rsidRPr="00F96A48" w:rsidRDefault="002F7153" w:rsidP="005625CD">
            <w:pPr>
              <w:jc w:val="right"/>
              <w:rPr>
                <w:rFonts w:ascii="等线" w:eastAsia="等线" w:hAnsi="等线"/>
              </w:rPr>
            </w:pPr>
            <w:r>
              <w:rPr>
                <w:rFonts w:ascii="等线" w:eastAsia="等线" w:hAnsi="等线"/>
              </w:rPr>
              <w:t>124.85</w:t>
            </w:r>
          </w:p>
        </w:tc>
        <w:tc>
          <w:tcPr>
            <w:tcW w:w="2937" w:type="dxa"/>
            <w:gridSpan w:val="2"/>
            <w:vAlign w:val="center"/>
          </w:tcPr>
          <w:p w:rsidR="002F7153" w:rsidRPr="00F96A48" w:rsidRDefault="002F7153" w:rsidP="005625CD">
            <w:pPr>
              <w:jc w:val="center"/>
              <w:rPr>
                <w:rFonts w:ascii="等线" w:eastAsia="等线" w:hAnsi="等线"/>
              </w:rPr>
            </w:pPr>
            <w:r>
              <w:rPr>
                <w:rFonts w:ascii="等线" w:eastAsia="等线" w:hAnsi="等线" w:hint="eastAsia"/>
              </w:rPr>
              <w:t>部分结余资金财政统一收回。</w:t>
            </w:r>
          </w:p>
        </w:tc>
      </w:tr>
      <w:tr w:rsidR="002F7153" w:rsidRPr="00F96A48" w:rsidTr="005625CD">
        <w:trPr>
          <w:trHeight w:val="311"/>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ind w:firstLineChars="200" w:firstLine="420"/>
              <w:rPr>
                <w:rFonts w:ascii="等线" w:eastAsia="等线" w:hAnsi="等线"/>
              </w:rPr>
            </w:pPr>
          </w:p>
        </w:tc>
        <w:tc>
          <w:tcPr>
            <w:tcW w:w="2436" w:type="dxa"/>
            <w:gridSpan w:val="3"/>
          </w:tcPr>
          <w:p w:rsidR="002F7153" w:rsidRPr="00F96A48" w:rsidRDefault="002F7153" w:rsidP="005625CD">
            <w:pPr>
              <w:jc w:val="center"/>
              <w:rPr>
                <w:rFonts w:ascii="等线" w:eastAsia="等线" w:hAnsi="等线"/>
              </w:rPr>
            </w:pPr>
            <w:r w:rsidRPr="00F96A48">
              <w:rPr>
                <w:rFonts w:ascii="等线" w:eastAsia="等线" w:hAnsi="等线" w:hint="eastAsia"/>
              </w:rPr>
              <w:t>其中：“三公经费”</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1</w:t>
            </w:r>
            <w:r w:rsidRPr="00F96A48">
              <w:rPr>
                <w:rFonts w:ascii="等线" w:eastAsia="等线" w:hAnsi="等线"/>
              </w:rPr>
              <w:t>.4</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1</w:t>
            </w:r>
            <w:r w:rsidRPr="00F96A48">
              <w:rPr>
                <w:rFonts w:ascii="等线" w:eastAsia="等线" w:hAnsi="等线"/>
              </w:rPr>
              <w:t>.4</w:t>
            </w:r>
          </w:p>
        </w:tc>
        <w:tc>
          <w:tcPr>
            <w:tcW w:w="2937" w:type="dxa"/>
            <w:gridSpan w:val="2"/>
            <w:vAlign w:val="center"/>
          </w:tcPr>
          <w:p w:rsidR="002F7153" w:rsidRPr="00F96A48" w:rsidRDefault="002F7153" w:rsidP="005625CD">
            <w:pPr>
              <w:jc w:val="right"/>
              <w:rPr>
                <w:rFonts w:ascii="等线" w:eastAsia="等线" w:hAnsi="等线"/>
              </w:rPr>
            </w:pPr>
          </w:p>
        </w:tc>
      </w:tr>
      <w:tr w:rsidR="002F7153" w:rsidRPr="00F96A48" w:rsidTr="005625CD">
        <w:trPr>
          <w:trHeight w:val="311"/>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ind w:firstLineChars="200" w:firstLine="420"/>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重点项目预算</w:t>
            </w:r>
          </w:p>
          <w:p w:rsidR="002F7153" w:rsidRPr="00F96A48" w:rsidRDefault="002F7153" w:rsidP="005625CD">
            <w:pPr>
              <w:jc w:val="center"/>
              <w:rPr>
                <w:rFonts w:ascii="等线" w:eastAsia="等线" w:hAnsi="等线"/>
              </w:rPr>
            </w:pPr>
            <w:r w:rsidRPr="00F96A48">
              <w:rPr>
                <w:rFonts w:ascii="等线" w:eastAsia="等线" w:hAnsi="等线" w:hint="eastAsia"/>
              </w:rPr>
              <w:t>（</w:t>
            </w:r>
            <w:r w:rsidRPr="00F96A48">
              <w:rPr>
                <w:rFonts w:ascii="等线" w:eastAsia="等线" w:hAnsi="等线"/>
              </w:rPr>
              <w:t>省</w:t>
            </w:r>
            <w:r w:rsidRPr="00F96A48">
              <w:rPr>
                <w:rFonts w:ascii="等线" w:eastAsia="等线" w:hAnsi="等线" w:hint="eastAsia"/>
              </w:rPr>
              <w:t>、</w:t>
            </w:r>
            <w:proofErr w:type="gramStart"/>
            <w:r w:rsidRPr="00F96A48">
              <w:rPr>
                <w:rFonts w:ascii="等线" w:eastAsia="等线" w:hAnsi="等线"/>
              </w:rPr>
              <w:t>州考核</w:t>
            </w:r>
            <w:proofErr w:type="gramEnd"/>
            <w:r w:rsidRPr="00F96A48">
              <w:rPr>
                <w:rFonts w:ascii="等线" w:eastAsia="等线" w:hAnsi="等线"/>
              </w:rPr>
              <w:t>重点</w:t>
            </w:r>
            <w:r w:rsidRPr="00F96A48">
              <w:rPr>
                <w:rFonts w:ascii="等线" w:eastAsia="等线" w:hAnsi="等线" w:hint="eastAsia"/>
              </w:rPr>
              <w:t>工作</w:t>
            </w:r>
            <w:r w:rsidRPr="00F96A48">
              <w:rPr>
                <w:rFonts w:ascii="等线" w:eastAsia="等线" w:hAnsi="等线"/>
              </w:rPr>
              <w:t>资金投入</w:t>
            </w:r>
            <w:r w:rsidRPr="00F96A48">
              <w:rPr>
                <w:rFonts w:ascii="等线" w:eastAsia="等线" w:hAnsi="等线" w:hint="eastAsia"/>
              </w:rPr>
              <w:t>）</w:t>
            </w:r>
          </w:p>
        </w:tc>
        <w:tc>
          <w:tcPr>
            <w:tcW w:w="113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9</w:t>
            </w:r>
            <w:r w:rsidRPr="00F96A48">
              <w:rPr>
                <w:rFonts w:ascii="等线" w:eastAsia="等线" w:hAnsi="等线"/>
              </w:rPr>
              <w:t>85.35</w:t>
            </w:r>
          </w:p>
        </w:tc>
        <w:tc>
          <w:tcPr>
            <w:tcW w:w="1500" w:type="dxa"/>
            <w:gridSpan w:val="2"/>
            <w:vAlign w:val="center"/>
          </w:tcPr>
          <w:p w:rsidR="002F7153" w:rsidRPr="00F96A48" w:rsidRDefault="002F7153" w:rsidP="005625CD">
            <w:pPr>
              <w:jc w:val="right"/>
              <w:rPr>
                <w:rFonts w:ascii="等线" w:eastAsia="等线" w:hAnsi="等线"/>
              </w:rPr>
            </w:pPr>
            <w:r>
              <w:rPr>
                <w:rFonts w:ascii="等线" w:eastAsia="等线" w:hAnsi="等线"/>
              </w:rPr>
              <w:t>1165.05</w:t>
            </w:r>
          </w:p>
        </w:tc>
        <w:tc>
          <w:tcPr>
            <w:tcW w:w="2937" w:type="dxa"/>
            <w:gridSpan w:val="2"/>
            <w:vAlign w:val="center"/>
          </w:tcPr>
          <w:p w:rsidR="002F7153" w:rsidRPr="00F96A48" w:rsidRDefault="002F7153" w:rsidP="005625CD">
            <w:pPr>
              <w:rPr>
                <w:rFonts w:ascii="等线" w:eastAsia="等线" w:hAnsi="等线"/>
              </w:rPr>
            </w:pPr>
            <w:r w:rsidRPr="00F96A48">
              <w:rPr>
                <w:rFonts w:ascii="等线" w:eastAsia="等线" w:hAnsi="等线" w:hint="eastAsia"/>
              </w:rPr>
              <w:t>因学校属于非经营组织，其重点支出为人员工资保障</w:t>
            </w:r>
            <w:r w:rsidRPr="00C154C8">
              <w:rPr>
                <w:rFonts w:ascii="等线" w:eastAsia="等线" w:hAnsi="等线"/>
              </w:rPr>
              <w:t>752.17</w:t>
            </w:r>
            <w:r>
              <w:rPr>
                <w:rFonts w:ascii="等线" w:eastAsia="等线" w:hAnsi="等线" w:hint="eastAsia"/>
              </w:rPr>
              <w:t>万元</w:t>
            </w:r>
            <w:r w:rsidRPr="00F96A48">
              <w:rPr>
                <w:rFonts w:ascii="等线" w:eastAsia="等线" w:hAnsi="等线" w:hint="eastAsia"/>
              </w:rPr>
              <w:t>及校公用经费</w:t>
            </w:r>
            <w:r w:rsidRPr="00C154C8">
              <w:rPr>
                <w:rFonts w:ascii="等线" w:eastAsia="等线" w:hAnsi="等线"/>
              </w:rPr>
              <w:t>181.18</w:t>
            </w:r>
            <w:r>
              <w:rPr>
                <w:rFonts w:ascii="等线" w:eastAsia="等线" w:hAnsi="等线" w:hint="eastAsia"/>
              </w:rPr>
              <w:t>万元和非税5</w:t>
            </w:r>
            <w:r>
              <w:rPr>
                <w:rFonts w:ascii="等线" w:eastAsia="等线" w:hAnsi="等线"/>
              </w:rPr>
              <w:t>2</w:t>
            </w:r>
            <w:r>
              <w:rPr>
                <w:rFonts w:ascii="等线" w:eastAsia="等线" w:hAnsi="等线" w:hint="eastAsia"/>
              </w:rPr>
              <w:t>万元</w:t>
            </w:r>
            <w:r w:rsidRPr="00F96A48">
              <w:rPr>
                <w:rFonts w:ascii="等线" w:eastAsia="等线" w:hAnsi="等线" w:hint="eastAsia"/>
              </w:rPr>
              <w:t>，其两项均申报绩效，学校顺利完成当年指标。</w:t>
            </w:r>
          </w:p>
        </w:tc>
      </w:tr>
      <w:tr w:rsidR="002F7153" w:rsidRPr="00F96A48" w:rsidTr="005625CD">
        <w:trPr>
          <w:trHeight w:val="69"/>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ind w:firstLineChars="200" w:firstLine="420"/>
              <w:rPr>
                <w:rFonts w:ascii="等线" w:eastAsia="等线" w:hAnsi="等线"/>
              </w:rPr>
            </w:pPr>
          </w:p>
        </w:tc>
        <w:tc>
          <w:tcPr>
            <w:tcW w:w="2436" w:type="dxa"/>
            <w:gridSpan w:val="3"/>
          </w:tcPr>
          <w:p w:rsidR="002F7153" w:rsidRPr="00F96A48" w:rsidRDefault="002F7153" w:rsidP="005625CD">
            <w:pPr>
              <w:jc w:val="center"/>
              <w:rPr>
                <w:rFonts w:ascii="等线" w:eastAsia="等线" w:hAnsi="等线"/>
              </w:rPr>
            </w:pPr>
            <w:r w:rsidRPr="00F96A48">
              <w:rPr>
                <w:rFonts w:ascii="等线" w:eastAsia="等线" w:hAnsi="等线" w:hint="eastAsia"/>
              </w:rPr>
              <w:t>资产配置</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0</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0</w:t>
            </w:r>
          </w:p>
        </w:tc>
        <w:tc>
          <w:tcPr>
            <w:tcW w:w="2937" w:type="dxa"/>
            <w:gridSpan w:val="2"/>
            <w:vAlign w:val="center"/>
          </w:tcPr>
          <w:p w:rsidR="002F7153" w:rsidRPr="00F96A48" w:rsidRDefault="002F7153" w:rsidP="005625CD">
            <w:pPr>
              <w:jc w:val="right"/>
              <w:rPr>
                <w:rFonts w:ascii="等线" w:eastAsia="等线" w:hAnsi="等线"/>
              </w:rPr>
            </w:pPr>
          </w:p>
        </w:tc>
      </w:tr>
      <w:tr w:rsidR="002F7153" w:rsidRPr="00F96A48" w:rsidTr="005625CD">
        <w:trPr>
          <w:trHeight w:val="925"/>
        </w:trPr>
        <w:tc>
          <w:tcPr>
            <w:tcW w:w="1079" w:type="dxa"/>
            <w:gridSpan w:val="2"/>
            <w:vMerge/>
          </w:tcPr>
          <w:p w:rsidR="002F7153" w:rsidRPr="00F96A48" w:rsidRDefault="002F7153" w:rsidP="005625CD">
            <w:pPr>
              <w:rPr>
                <w:rFonts w:ascii="等线" w:eastAsia="等线" w:hAnsi="等线"/>
                <w:bCs/>
              </w:rPr>
            </w:pPr>
          </w:p>
        </w:tc>
        <w:tc>
          <w:tcPr>
            <w:tcW w:w="1537" w:type="dxa"/>
            <w:gridSpan w:val="2"/>
            <w:vMerge/>
          </w:tcPr>
          <w:p w:rsidR="002F7153" w:rsidRPr="00F96A48" w:rsidRDefault="002F7153" w:rsidP="005625CD">
            <w:pPr>
              <w:ind w:firstLineChars="200" w:firstLine="420"/>
              <w:rPr>
                <w:rFonts w:ascii="等线" w:eastAsia="等线" w:hAnsi="等线"/>
              </w:rPr>
            </w:pPr>
          </w:p>
        </w:tc>
        <w:tc>
          <w:tcPr>
            <w:tcW w:w="2436" w:type="dxa"/>
            <w:gridSpan w:val="3"/>
          </w:tcPr>
          <w:p w:rsidR="002F7153" w:rsidRPr="00F96A48" w:rsidRDefault="002F7153" w:rsidP="005625CD">
            <w:pPr>
              <w:jc w:val="center"/>
              <w:rPr>
                <w:rFonts w:ascii="等线" w:eastAsia="等线" w:hAnsi="等线"/>
              </w:rPr>
            </w:pPr>
            <w:r w:rsidRPr="00F96A48">
              <w:rPr>
                <w:rFonts w:ascii="等线" w:eastAsia="等线" w:hAnsi="等线" w:hint="eastAsia"/>
              </w:rPr>
              <w:t>预算编制质量</w:t>
            </w:r>
          </w:p>
          <w:p w:rsidR="002F7153" w:rsidRPr="00F96A48" w:rsidRDefault="002F7153" w:rsidP="005625CD">
            <w:pPr>
              <w:jc w:val="center"/>
              <w:rPr>
                <w:rFonts w:ascii="等线" w:eastAsia="等线" w:hAnsi="等线"/>
              </w:rPr>
            </w:pPr>
            <w:r w:rsidRPr="00F96A48">
              <w:rPr>
                <w:rFonts w:ascii="等线" w:eastAsia="等线" w:hAnsi="等线" w:hint="eastAsia"/>
              </w:rPr>
              <w:t>（编入年度预算资金总额／部门年度预算预计收入总额×100%）</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&gt;</w:t>
            </w:r>
            <w:r w:rsidRPr="00F96A48">
              <w:rPr>
                <w:rFonts w:ascii="等线" w:eastAsia="等线" w:hAnsi="等线"/>
              </w:rPr>
              <w:t>=90%</w:t>
            </w:r>
          </w:p>
        </w:tc>
        <w:tc>
          <w:tcPr>
            <w:tcW w:w="1500" w:type="dxa"/>
            <w:gridSpan w:val="2"/>
            <w:vAlign w:val="center"/>
          </w:tcPr>
          <w:p w:rsidR="002F7153" w:rsidRPr="00F96A48" w:rsidRDefault="002F7153" w:rsidP="005625CD">
            <w:pPr>
              <w:jc w:val="center"/>
              <w:rPr>
                <w:rFonts w:ascii="等线" w:eastAsia="等线" w:hAnsi="等线"/>
              </w:rPr>
            </w:pPr>
            <w:r>
              <w:rPr>
                <w:rFonts w:ascii="等线" w:eastAsia="等线" w:hAnsi="等线"/>
              </w:rPr>
              <w:t>1040.17</w:t>
            </w:r>
            <w:r w:rsidRPr="00F96A48">
              <w:rPr>
                <w:rFonts w:ascii="等线" w:eastAsia="等线" w:hAnsi="等线" w:hint="eastAsia"/>
              </w:rPr>
              <w:t>/</w:t>
            </w:r>
            <w:r>
              <w:rPr>
                <w:rFonts w:ascii="等线" w:eastAsia="等线" w:hAnsi="等线"/>
              </w:rPr>
              <w:t>1219.87</w:t>
            </w:r>
            <w:r w:rsidRPr="00F96A48">
              <w:rPr>
                <w:rFonts w:ascii="等线" w:eastAsia="等线" w:hAnsi="等线"/>
              </w:rPr>
              <w:t>=8</w:t>
            </w:r>
            <w:r>
              <w:rPr>
                <w:rFonts w:ascii="等线" w:eastAsia="等线" w:hAnsi="等线"/>
              </w:rPr>
              <w:t>5.27</w:t>
            </w:r>
            <w:r w:rsidRPr="00F96A48">
              <w:rPr>
                <w:rFonts w:ascii="等线" w:eastAsia="等线" w:hAnsi="等线"/>
              </w:rPr>
              <w:t>%</w:t>
            </w:r>
          </w:p>
        </w:tc>
        <w:tc>
          <w:tcPr>
            <w:tcW w:w="2937" w:type="dxa"/>
            <w:gridSpan w:val="2"/>
            <w:vAlign w:val="center"/>
          </w:tcPr>
          <w:p w:rsidR="002F7153" w:rsidRPr="00F96A48" w:rsidRDefault="002F7153" w:rsidP="005625CD">
            <w:pPr>
              <w:rPr>
                <w:rFonts w:ascii="等线" w:eastAsia="等线" w:hAnsi="等线"/>
                <w:sz w:val="24"/>
                <w:szCs w:val="32"/>
              </w:rPr>
            </w:pPr>
            <w:r w:rsidRPr="00F96A48">
              <w:rPr>
                <w:rFonts w:ascii="等线" w:eastAsia="等线" w:hAnsi="等线" w:hint="eastAsia"/>
                <w:sz w:val="24"/>
                <w:szCs w:val="32"/>
              </w:rPr>
              <w:t>年度中未考虑</w:t>
            </w:r>
            <w:r w:rsidRPr="00F96A48">
              <w:rPr>
                <w:rFonts w:ascii="等线" w:eastAsia="等线" w:hAnsi="等线" w:hint="eastAsia"/>
              </w:rPr>
              <w:t>考核绩效和</w:t>
            </w:r>
            <w:proofErr w:type="gramStart"/>
            <w:r w:rsidRPr="00F96A48">
              <w:rPr>
                <w:rFonts w:ascii="等线" w:eastAsia="等线" w:hAnsi="等线" w:hint="eastAsia"/>
              </w:rPr>
              <w:t>综治</w:t>
            </w:r>
            <w:proofErr w:type="gramEnd"/>
            <w:r w:rsidRPr="00F96A48">
              <w:rPr>
                <w:rFonts w:ascii="等线" w:eastAsia="等线" w:hAnsi="等线" w:hint="eastAsia"/>
              </w:rPr>
              <w:t>奖及调标,中途晋级晋升人员工资。需加强预算编制质量。</w:t>
            </w:r>
          </w:p>
        </w:tc>
      </w:tr>
      <w:tr w:rsidR="002F7153" w:rsidRPr="00F96A48" w:rsidTr="005625CD">
        <w:trPr>
          <w:trHeight w:val="412"/>
        </w:trPr>
        <w:tc>
          <w:tcPr>
            <w:tcW w:w="1079" w:type="dxa"/>
            <w:gridSpan w:val="2"/>
            <w:vMerge w:val="restart"/>
          </w:tcPr>
          <w:p w:rsidR="002F7153" w:rsidRPr="00F96A48" w:rsidRDefault="002F7153" w:rsidP="005625CD">
            <w:pPr>
              <w:rPr>
                <w:rFonts w:ascii="等线" w:eastAsia="等线" w:hAnsi="等线"/>
                <w:bCs/>
              </w:rPr>
            </w:pPr>
          </w:p>
          <w:p w:rsidR="002F7153" w:rsidRPr="00F96A48" w:rsidRDefault="002F7153" w:rsidP="005625CD">
            <w:pPr>
              <w:rPr>
                <w:rFonts w:ascii="等线" w:eastAsia="等线" w:hAnsi="等线"/>
                <w:bCs/>
              </w:rPr>
            </w:pPr>
          </w:p>
          <w:p w:rsidR="002F7153" w:rsidRPr="00F96A48" w:rsidRDefault="002F7153" w:rsidP="005625CD">
            <w:pPr>
              <w:rPr>
                <w:rFonts w:ascii="等线" w:eastAsia="等线" w:hAnsi="等线"/>
                <w:bCs/>
              </w:rPr>
            </w:pPr>
          </w:p>
          <w:p w:rsidR="002F7153" w:rsidRPr="00F96A48" w:rsidRDefault="002F7153" w:rsidP="005625CD">
            <w:pPr>
              <w:rPr>
                <w:rFonts w:ascii="等线" w:eastAsia="等线" w:hAnsi="等线"/>
                <w:bCs/>
              </w:rPr>
            </w:pPr>
          </w:p>
          <w:p w:rsidR="002F7153" w:rsidRPr="00F96A48" w:rsidRDefault="002F7153" w:rsidP="005625CD">
            <w:pPr>
              <w:rPr>
                <w:rFonts w:ascii="等线" w:eastAsia="等线" w:hAnsi="等线"/>
                <w:bCs/>
              </w:rPr>
            </w:pPr>
          </w:p>
          <w:p w:rsidR="002F7153" w:rsidRPr="00F96A48" w:rsidRDefault="002F7153" w:rsidP="005625CD">
            <w:pPr>
              <w:rPr>
                <w:rFonts w:ascii="等线" w:eastAsia="等线" w:hAnsi="等线"/>
                <w:bCs/>
              </w:rPr>
            </w:pPr>
          </w:p>
          <w:p w:rsidR="002F7153" w:rsidRPr="00F96A48" w:rsidRDefault="002F7153" w:rsidP="005625CD">
            <w:pPr>
              <w:rPr>
                <w:rFonts w:ascii="等线" w:eastAsia="等线" w:hAnsi="等线"/>
                <w:bCs/>
              </w:rPr>
            </w:pPr>
            <w:r w:rsidRPr="00F96A48">
              <w:rPr>
                <w:rFonts w:ascii="等线" w:eastAsia="等线" w:hAnsi="等线" w:hint="eastAsia"/>
                <w:bCs/>
              </w:rPr>
              <w:t>过程管理</w:t>
            </w:r>
          </w:p>
        </w:tc>
        <w:tc>
          <w:tcPr>
            <w:tcW w:w="1537" w:type="dxa"/>
            <w:gridSpan w:val="2"/>
            <w:vMerge w:val="restart"/>
          </w:tcPr>
          <w:p w:rsidR="002F7153" w:rsidRPr="00F96A48" w:rsidRDefault="002F7153" w:rsidP="005625CD">
            <w:pPr>
              <w:ind w:firstLineChars="200" w:firstLine="420"/>
              <w:rPr>
                <w:rFonts w:ascii="等线" w:eastAsia="等线" w:hAnsi="等线"/>
              </w:rPr>
            </w:pPr>
          </w:p>
          <w:p w:rsidR="002F7153" w:rsidRPr="00F96A48" w:rsidRDefault="002F7153" w:rsidP="005625CD">
            <w:pPr>
              <w:ind w:firstLineChars="200" w:firstLine="420"/>
              <w:rPr>
                <w:rFonts w:ascii="等线" w:eastAsia="等线" w:hAnsi="等线"/>
              </w:rPr>
            </w:pPr>
          </w:p>
          <w:p w:rsidR="002F7153" w:rsidRPr="00F96A48" w:rsidRDefault="002F7153" w:rsidP="005625CD">
            <w:pPr>
              <w:ind w:firstLineChars="200" w:firstLine="420"/>
              <w:rPr>
                <w:rFonts w:ascii="等线" w:eastAsia="等线" w:hAnsi="等线"/>
              </w:rPr>
            </w:pPr>
          </w:p>
          <w:p w:rsidR="002F7153" w:rsidRPr="00F96A48" w:rsidRDefault="002F7153" w:rsidP="005625CD">
            <w:pPr>
              <w:ind w:firstLineChars="200" w:firstLine="420"/>
              <w:rPr>
                <w:rFonts w:ascii="等线" w:eastAsia="等线" w:hAnsi="等线"/>
              </w:rPr>
            </w:pPr>
          </w:p>
          <w:p w:rsidR="002F7153" w:rsidRPr="00F96A48" w:rsidRDefault="002F7153" w:rsidP="005625CD">
            <w:pPr>
              <w:ind w:firstLineChars="200" w:firstLine="420"/>
              <w:rPr>
                <w:rFonts w:ascii="等线" w:eastAsia="等线" w:hAnsi="等线"/>
              </w:rPr>
            </w:pPr>
          </w:p>
          <w:p w:rsidR="002F7153" w:rsidRPr="00F96A48" w:rsidRDefault="002F7153" w:rsidP="005625CD">
            <w:pPr>
              <w:ind w:firstLineChars="200" w:firstLine="420"/>
              <w:rPr>
                <w:rFonts w:ascii="等线" w:eastAsia="等线" w:hAnsi="等线"/>
              </w:rPr>
            </w:pPr>
          </w:p>
          <w:p w:rsidR="002F7153" w:rsidRPr="00F96A48" w:rsidRDefault="002F7153" w:rsidP="005625CD">
            <w:pPr>
              <w:ind w:leftChars="200" w:left="420"/>
              <w:rPr>
                <w:rFonts w:ascii="等线" w:eastAsia="等线" w:hAnsi="等线"/>
              </w:rPr>
            </w:pPr>
            <w:r w:rsidRPr="00F96A48">
              <w:rPr>
                <w:rFonts w:ascii="等线" w:eastAsia="等线" w:hAnsi="等线" w:hint="eastAsia"/>
              </w:rPr>
              <w:t>预算管理</w:t>
            </w: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预算调整率</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rPr>
              <w:t>&lt;=10%</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1</w:t>
            </w:r>
            <w:r w:rsidRPr="00F96A48">
              <w:rPr>
                <w:rFonts w:ascii="等线" w:eastAsia="等线" w:hAnsi="等线"/>
              </w:rPr>
              <w:t>79</w:t>
            </w:r>
            <w:r w:rsidRPr="00F96A48">
              <w:rPr>
                <w:rFonts w:ascii="等线" w:eastAsia="等线" w:hAnsi="等线" w:hint="eastAsia"/>
              </w:rPr>
              <w:t>.</w:t>
            </w:r>
            <w:r w:rsidRPr="00F96A48">
              <w:rPr>
                <w:rFonts w:ascii="等线" w:eastAsia="等线" w:hAnsi="等线"/>
              </w:rPr>
              <w:t>7/</w:t>
            </w:r>
            <w:r>
              <w:rPr>
                <w:rFonts w:ascii="等线" w:eastAsia="等线" w:hAnsi="等线"/>
              </w:rPr>
              <w:t>1219.87</w:t>
            </w:r>
            <w:r w:rsidRPr="00F96A48">
              <w:rPr>
                <w:rFonts w:ascii="等线" w:eastAsia="等线" w:hAnsi="等线"/>
              </w:rPr>
              <w:t>=1</w:t>
            </w:r>
            <w:r>
              <w:rPr>
                <w:rFonts w:ascii="等线" w:eastAsia="等线" w:hAnsi="等线"/>
              </w:rPr>
              <w:t>4</w:t>
            </w:r>
            <w:r w:rsidRPr="00F96A48">
              <w:rPr>
                <w:rFonts w:ascii="等线" w:eastAsia="等线" w:hAnsi="等线"/>
              </w:rPr>
              <w:t>.</w:t>
            </w:r>
            <w:r>
              <w:rPr>
                <w:rFonts w:ascii="等线" w:eastAsia="等线" w:hAnsi="等线"/>
              </w:rPr>
              <w:t>73</w:t>
            </w:r>
            <w:r w:rsidRPr="00F96A48">
              <w:rPr>
                <w:rFonts w:ascii="等线" w:eastAsia="等线" w:hAnsi="等线"/>
              </w:rPr>
              <w:t>%</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主要调整人员经费及调</w:t>
            </w:r>
            <w:r>
              <w:rPr>
                <w:rFonts w:ascii="等线" w:eastAsia="等线" w:hAnsi="等线" w:hint="eastAsia"/>
              </w:rPr>
              <w:t>标</w:t>
            </w:r>
            <w:r w:rsidRPr="00F96A48">
              <w:rPr>
                <w:rFonts w:ascii="等线" w:eastAsia="等线" w:hAnsi="等线" w:hint="eastAsia"/>
              </w:rPr>
              <w:t>及晋级晋升支出</w:t>
            </w:r>
          </w:p>
        </w:tc>
      </w:tr>
      <w:tr w:rsidR="002F7153" w:rsidRPr="00F96A48" w:rsidTr="005625CD">
        <w:trPr>
          <w:trHeight w:val="474"/>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jc w:val="center"/>
              <w:rPr>
                <w:rFonts w:ascii="等线" w:eastAsia="等线" w:hAnsi="等线"/>
              </w:rPr>
            </w:pPr>
          </w:p>
        </w:tc>
        <w:tc>
          <w:tcPr>
            <w:tcW w:w="2436" w:type="dxa"/>
            <w:gridSpan w:val="3"/>
          </w:tcPr>
          <w:p w:rsidR="002F7153" w:rsidRPr="00F96A48" w:rsidRDefault="002F7153" w:rsidP="005625CD">
            <w:pPr>
              <w:rPr>
                <w:rFonts w:ascii="等线" w:eastAsia="等线" w:hAnsi="等线"/>
              </w:rPr>
            </w:pPr>
            <w:r w:rsidRPr="00F96A48">
              <w:rPr>
                <w:rFonts w:ascii="等线" w:eastAsia="等线" w:hAnsi="等线" w:hint="eastAsia"/>
              </w:rPr>
              <w:t xml:space="preserve"> 政府采购执行率</w:t>
            </w:r>
          </w:p>
          <w:p w:rsidR="002F7153" w:rsidRPr="00F96A48" w:rsidRDefault="002F7153" w:rsidP="005625CD">
            <w:pPr>
              <w:rPr>
                <w:rFonts w:ascii="等线" w:eastAsia="等线" w:hAnsi="等线"/>
              </w:rPr>
            </w:pPr>
            <w:r w:rsidRPr="00F96A48">
              <w:rPr>
                <w:rFonts w:ascii="等线" w:eastAsia="等线" w:hAnsi="等线" w:hint="eastAsia"/>
              </w:rPr>
              <w:t>政府采购执行率=（实际政府采购金额/政府采购预算数）×100%；）</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rPr>
              <w:t>&gt;=80%</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2</w:t>
            </w:r>
            <w:r w:rsidRPr="00F96A48">
              <w:rPr>
                <w:rFonts w:ascii="等线" w:eastAsia="等线" w:hAnsi="等线"/>
              </w:rPr>
              <w:t>6</w:t>
            </w:r>
            <w:r w:rsidRPr="00F96A48">
              <w:rPr>
                <w:rFonts w:ascii="等线" w:eastAsia="等线" w:hAnsi="等线" w:hint="eastAsia"/>
              </w:rPr>
              <w:t>.</w:t>
            </w:r>
            <w:r w:rsidRPr="00F96A48">
              <w:rPr>
                <w:rFonts w:ascii="等线" w:eastAsia="等线" w:hAnsi="等线"/>
              </w:rPr>
              <w:t>15/26.15=100%</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本年度向资产股申报采购食堂设备及网络监控设备一批</w:t>
            </w:r>
            <w:r w:rsidRPr="00F96A48">
              <w:rPr>
                <w:rFonts w:ascii="等线" w:eastAsia="等线" w:hAnsi="等线"/>
              </w:rPr>
              <w:t>26.15</w:t>
            </w:r>
            <w:r w:rsidRPr="00F96A48">
              <w:rPr>
                <w:rFonts w:ascii="等线" w:eastAsia="等线" w:hAnsi="等线" w:hint="eastAsia"/>
              </w:rPr>
              <w:t>万元,均按采购流程办理</w:t>
            </w:r>
          </w:p>
        </w:tc>
      </w:tr>
      <w:tr w:rsidR="002F7153" w:rsidRPr="00F96A48" w:rsidTr="005625CD">
        <w:trPr>
          <w:trHeight w:val="474"/>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jc w:val="center"/>
              <w:rPr>
                <w:rFonts w:ascii="等线" w:eastAsia="等线" w:hAnsi="等线"/>
              </w:rPr>
            </w:pPr>
          </w:p>
        </w:tc>
        <w:tc>
          <w:tcPr>
            <w:tcW w:w="2436" w:type="dxa"/>
            <w:gridSpan w:val="3"/>
          </w:tcPr>
          <w:p w:rsidR="002F7153" w:rsidRPr="00F96A48" w:rsidRDefault="002F7153" w:rsidP="005625CD">
            <w:pPr>
              <w:rPr>
                <w:rFonts w:ascii="等线" w:eastAsia="等线" w:hAnsi="等线"/>
              </w:rPr>
            </w:pPr>
            <w:r w:rsidRPr="00F96A48">
              <w:rPr>
                <w:rFonts w:ascii="等线" w:eastAsia="等线" w:hAnsi="等线" w:hint="eastAsia"/>
              </w:rPr>
              <w:t>预算支出规范（预算支出纳入项目库管理程度）</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rPr>
              <w:t>100%</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1</w:t>
            </w:r>
            <w:r w:rsidRPr="00F96A48">
              <w:rPr>
                <w:rFonts w:ascii="等线" w:eastAsia="等线" w:hAnsi="等线"/>
              </w:rPr>
              <w:t>00%</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均通过财政一体化平台支付</w:t>
            </w:r>
          </w:p>
        </w:tc>
      </w:tr>
      <w:tr w:rsidR="002F7153" w:rsidRPr="00F96A48" w:rsidTr="005625CD">
        <w:trPr>
          <w:trHeight w:val="408"/>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jc w:val="center"/>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预决算公开…</w:t>
            </w:r>
          </w:p>
        </w:tc>
        <w:tc>
          <w:tcPr>
            <w:tcW w:w="113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按时公开</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按时公开</w:t>
            </w:r>
          </w:p>
        </w:tc>
        <w:tc>
          <w:tcPr>
            <w:tcW w:w="2937" w:type="dxa"/>
            <w:gridSpan w:val="2"/>
            <w:vAlign w:val="center"/>
          </w:tcPr>
          <w:p w:rsidR="002F7153" w:rsidRPr="00F96A48" w:rsidRDefault="002F7153" w:rsidP="005625CD">
            <w:pPr>
              <w:wordWrap w:val="0"/>
              <w:ind w:right="105"/>
              <w:jc w:val="right"/>
              <w:rPr>
                <w:rFonts w:ascii="等线" w:eastAsia="等线" w:hAnsi="等线"/>
              </w:rPr>
            </w:pPr>
            <w:r w:rsidRPr="00F96A48">
              <w:rPr>
                <w:rFonts w:ascii="等线" w:eastAsia="等线" w:hAnsi="等线" w:hint="eastAsia"/>
              </w:rPr>
              <w:t xml:space="preserve">按要求及时间节点在泸溪县人民政府网进行公开 </w:t>
            </w:r>
          </w:p>
        </w:tc>
      </w:tr>
      <w:tr w:rsidR="002F7153" w:rsidRPr="00F96A48" w:rsidTr="005625CD">
        <w:trPr>
          <w:trHeight w:val="408"/>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jc w:val="center"/>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绩效评价运用率（运用建议个数</w:t>
            </w:r>
            <w:r w:rsidRPr="00F96A48">
              <w:rPr>
                <w:rFonts w:ascii="等线" w:eastAsia="等线" w:hAnsi="等线" w:cs="宋体" w:hint="eastAsia"/>
              </w:rPr>
              <w:t>/问题清单总数</w:t>
            </w:r>
            <w:r w:rsidRPr="00F96A48">
              <w:rPr>
                <w:rFonts w:ascii="等线" w:eastAsia="等线" w:hAnsi="等线" w:hint="eastAsia"/>
              </w:rPr>
              <w:t>）</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rPr>
              <w:t>0</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0</w:t>
            </w:r>
          </w:p>
        </w:tc>
        <w:tc>
          <w:tcPr>
            <w:tcW w:w="2937" w:type="dxa"/>
            <w:gridSpan w:val="2"/>
            <w:vAlign w:val="center"/>
          </w:tcPr>
          <w:p w:rsidR="002F7153" w:rsidRPr="00F96A48" w:rsidRDefault="002F7153" w:rsidP="005625CD">
            <w:pPr>
              <w:jc w:val="right"/>
              <w:rPr>
                <w:rFonts w:ascii="等线" w:eastAsia="等线" w:hAnsi="等线"/>
              </w:rPr>
            </w:pPr>
          </w:p>
        </w:tc>
      </w:tr>
      <w:tr w:rsidR="002F7153" w:rsidRPr="00F96A48" w:rsidTr="005625CD">
        <w:trPr>
          <w:trHeight w:val="408"/>
        </w:trPr>
        <w:tc>
          <w:tcPr>
            <w:tcW w:w="1079" w:type="dxa"/>
            <w:gridSpan w:val="2"/>
            <w:vMerge/>
          </w:tcPr>
          <w:p w:rsidR="002F7153" w:rsidRPr="00F96A48" w:rsidRDefault="002F7153" w:rsidP="005625CD">
            <w:pPr>
              <w:rPr>
                <w:rFonts w:ascii="等线" w:eastAsia="等线" w:hAnsi="等线"/>
              </w:rPr>
            </w:pPr>
          </w:p>
        </w:tc>
        <w:tc>
          <w:tcPr>
            <w:tcW w:w="1537" w:type="dxa"/>
            <w:gridSpan w:val="2"/>
            <w:vMerge/>
          </w:tcPr>
          <w:p w:rsidR="002F7153" w:rsidRPr="00F96A48" w:rsidRDefault="002F7153" w:rsidP="005625CD">
            <w:pPr>
              <w:jc w:val="center"/>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国有资产利用率</w:t>
            </w:r>
          </w:p>
        </w:tc>
        <w:tc>
          <w:tcPr>
            <w:tcW w:w="1139"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rPr>
              <w:t>90%</w:t>
            </w:r>
          </w:p>
        </w:tc>
        <w:tc>
          <w:tcPr>
            <w:tcW w:w="1500" w:type="dxa"/>
            <w:gridSpan w:val="2"/>
            <w:vAlign w:val="center"/>
          </w:tcPr>
          <w:p w:rsidR="002F7153" w:rsidRPr="00F96A48" w:rsidRDefault="002F7153" w:rsidP="005625CD">
            <w:pPr>
              <w:jc w:val="right"/>
              <w:rPr>
                <w:rFonts w:ascii="等线" w:eastAsia="等线" w:hAnsi="等线"/>
              </w:rPr>
            </w:pPr>
            <w:r w:rsidRPr="00F96A48">
              <w:rPr>
                <w:rFonts w:ascii="等线" w:eastAsia="等线" w:hAnsi="等线" w:hint="eastAsia"/>
              </w:rPr>
              <w:t>1</w:t>
            </w:r>
            <w:r w:rsidRPr="00F96A48">
              <w:rPr>
                <w:rFonts w:ascii="等线" w:eastAsia="等线" w:hAnsi="等线"/>
              </w:rPr>
              <w:t>00%</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除村小部分房屋因无学生闲置其他资产均在用.</w:t>
            </w:r>
          </w:p>
        </w:tc>
      </w:tr>
      <w:tr w:rsidR="002F7153" w:rsidRPr="00F96A48" w:rsidTr="005625CD">
        <w:trPr>
          <w:trHeight w:val="562"/>
        </w:trPr>
        <w:tc>
          <w:tcPr>
            <w:tcW w:w="1079" w:type="dxa"/>
            <w:gridSpan w:val="2"/>
            <w:vMerge w:val="restart"/>
          </w:tcPr>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p>
          <w:p w:rsidR="002F7153" w:rsidRPr="00F96A48" w:rsidRDefault="002F7153" w:rsidP="005625CD">
            <w:pPr>
              <w:rPr>
                <w:rFonts w:ascii="等线" w:eastAsia="等线" w:hAnsi="等线"/>
              </w:rPr>
            </w:pPr>
            <w:r w:rsidRPr="00F96A48">
              <w:rPr>
                <w:rFonts w:ascii="等线" w:eastAsia="等线" w:hAnsi="等线" w:hint="eastAsia"/>
              </w:rPr>
              <w:t>部门履职</w:t>
            </w:r>
          </w:p>
        </w:tc>
        <w:tc>
          <w:tcPr>
            <w:tcW w:w="697" w:type="dxa"/>
            <w:vAlign w:val="center"/>
          </w:tcPr>
          <w:p w:rsidR="002F7153" w:rsidRPr="00F96A48" w:rsidRDefault="002F7153" w:rsidP="005625CD">
            <w:pPr>
              <w:jc w:val="center"/>
              <w:rPr>
                <w:rFonts w:ascii="等线" w:eastAsia="等线" w:hAnsi="等线"/>
              </w:rPr>
            </w:pPr>
            <w:r w:rsidRPr="00F96A48">
              <w:rPr>
                <w:rFonts w:ascii="等线" w:eastAsia="等线" w:hAnsi="等线" w:hint="eastAsia"/>
              </w:rPr>
              <w:t>部门名称</w:t>
            </w:r>
          </w:p>
        </w:tc>
        <w:tc>
          <w:tcPr>
            <w:tcW w:w="839" w:type="dxa"/>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年 度</w:t>
            </w:r>
          </w:p>
          <w:p w:rsidR="002F7153" w:rsidRPr="00F96A48" w:rsidRDefault="002F7153" w:rsidP="005625CD">
            <w:pPr>
              <w:jc w:val="center"/>
              <w:rPr>
                <w:rFonts w:ascii="等线" w:eastAsia="等线" w:hAnsi="等线"/>
              </w:rPr>
            </w:pPr>
            <w:r w:rsidRPr="00F96A48">
              <w:rPr>
                <w:rFonts w:ascii="等线" w:eastAsia="等线" w:hAnsi="等线" w:hint="eastAsia"/>
              </w:rPr>
              <w:t>目 标</w:t>
            </w:r>
          </w:p>
        </w:tc>
        <w:tc>
          <w:tcPr>
            <w:tcW w:w="1257" w:type="dxa"/>
            <w:vAlign w:val="center"/>
          </w:tcPr>
          <w:p w:rsidR="002F7153" w:rsidRPr="00F96A48" w:rsidRDefault="002F7153" w:rsidP="005625CD">
            <w:pPr>
              <w:ind w:firstLineChars="50" w:firstLine="105"/>
              <w:jc w:val="center"/>
              <w:rPr>
                <w:rFonts w:ascii="等线" w:eastAsia="等线" w:hAnsi="等线"/>
              </w:rPr>
            </w:pPr>
            <w:r w:rsidRPr="00F96A48">
              <w:rPr>
                <w:rFonts w:ascii="等线" w:eastAsia="等线" w:hAnsi="等线"/>
              </w:rPr>
              <w:t>预算项目</w:t>
            </w:r>
          </w:p>
        </w:tc>
        <w:tc>
          <w:tcPr>
            <w:tcW w:w="117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rPr>
              <w:t>绩效指标</w:t>
            </w:r>
          </w:p>
        </w:tc>
        <w:tc>
          <w:tcPr>
            <w:tcW w:w="113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rPr>
              <w:t>指标值</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实际</w:t>
            </w:r>
          </w:p>
          <w:p w:rsidR="002F7153" w:rsidRPr="00F96A48" w:rsidRDefault="002F7153" w:rsidP="005625CD">
            <w:pPr>
              <w:jc w:val="center"/>
              <w:rPr>
                <w:rFonts w:ascii="等线" w:eastAsia="等线" w:hAnsi="等线"/>
              </w:rPr>
            </w:pPr>
            <w:r w:rsidRPr="00F96A48">
              <w:rPr>
                <w:rFonts w:ascii="等线" w:eastAsia="等线" w:hAnsi="等线" w:hint="eastAsia"/>
              </w:rPr>
              <w:t>完成值</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偏差原因分析</w:t>
            </w:r>
          </w:p>
        </w:tc>
      </w:tr>
      <w:tr w:rsidR="002F7153" w:rsidRPr="00F96A48" w:rsidTr="005625CD">
        <w:trPr>
          <w:trHeight w:val="359"/>
        </w:trPr>
        <w:tc>
          <w:tcPr>
            <w:tcW w:w="1079" w:type="dxa"/>
            <w:gridSpan w:val="2"/>
            <w:vMerge/>
          </w:tcPr>
          <w:p w:rsidR="002F7153" w:rsidRPr="00F96A48" w:rsidRDefault="002F7153" w:rsidP="005625CD">
            <w:pPr>
              <w:rPr>
                <w:rFonts w:ascii="等线" w:eastAsia="等线" w:hAnsi="等线"/>
              </w:rPr>
            </w:pPr>
          </w:p>
        </w:tc>
        <w:tc>
          <w:tcPr>
            <w:tcW w:w="697" w:type="dxa"/>
            <w:vMerge w:val="restart"/>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教导处</w:t>
            </w:r>
          </w:p>
          <w:p w:rsidR="002F7153" w:rsidRPr="00F96A48" w:rsidRDefault="002F7153" w:rsidP="005625CD">
            <w:pPr>
              <w:jc w:val="center"/>
              <w:rPr>
                <w:rFonts w:ascii="等线" w:eastAsia="等线" w:hAnsi="等线" w:cs="宋体"/>
                <w:sz w:val="22"/>
                <w:szCs w:val="22"/>
              </w:rPr>
            </w:pPr>
          </w:p>
        </w:tc>
        <w:tc>
          <w:tcPr>
            <w:tcW w:w="839" w:type="dxa"/>
            <w:vMerge w:val="restart"/>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实施义务教育</w:t>
            </w:r>
          </w:p>
        </w:tc>
        <w:tc>
          <w:tcPr>
            <w:tcW w:w="1257" w:type="dxa"/>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招收新生</w:t>
            </w:r>
          </w:p>
        </w:tc>
        <w:tc>
          <w:tcPr>
            <w:tcW w:w="117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招收适龄儿童入学</w:t>
            </w:r>
          </w:p>
        </w:tc>
        <w:tc>
          <w:tcPr>
            <w:tcW w:w="113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hint="eastAsia"/>
                <w:sz w:val="24"/>
              </w:rPr>
              <w:t>≧</w:t>
            </w:r>
            <w:r w:rsidRPr="00F96A48">
              <w:rPr>
                <w:rFonts w:ascii="等线" w:eastAsia="等线" w:hAnsi="等线" w:cs="宋体"/>
                <w:sz w:val="24"/>
              </w:rPr>
              <w:t>108</w:t>
            </w:r>
            <w:r w:rsidRPr="00F96A48">
              <w:rPr>
                <w:rFonts w:ascii="等线" w:eastAsia="等线" w:hAnsi="等线" w:cs="宋体" w:hint="eastAsia"/>
                <w:sz w:val="24"/>
              </w:rPr>
              <w:t>人</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rPr>
              <w:t>196</w:t>
            </w:r>
            <w:r w:rsidRPr="00F96A48">
              <w:rPr>
                <w:rFonts w:ascii="等线" w:eastAsia="等线" w:hAnsi="等线" w:hint="eastAsia"/>
              </w:rPr>
              <w:t>人</w:t>
            </w:r>
          </w:p>
        </w:tc>
        <w:tc>
          <w:tcPr>
            <w:tcW w:w="2937" w:type="dxa"/>
            <w:gridSpan w:val="2"/>
            <w:vAlign w:val="center"/>
          </w:tcPr>
          <w:p w:rsidR="002F7153" w:rsidRPr="00F96A48" w:rsidRDefault="002F7153" w:rsidP="005625CD">
            <w:pPr>
              <w:rPr>
                <w:rFonts w:ascii="等线" w:eastAsia="等线" w:hAnsi="等线"/>
              </w:rPr>
            </w:pPr>
            <w:r w:rsidRPr="00F96A48">
              <w:rPr>
                <w:rFonts w:ascii="等线" w:eastAsia="等线" w:hAnsi="等线" w:hint="eastAsia"/>
              </w:rPr>
              <w:t>小学招生人数</w:t>
            </w:r>
            <w:r>
              <w:rPr>
                <w:rFonts w:ascii="等线" w:eastAsia="等线" w:hAnsi="等线"/>
              </w:rPr>
              <w:t>196</w:t>
            </w:r>
            <w:r w:rsidRPr="00F96A48">
              <w:rPr>
                <w:rFonts w:ascii="等线" w:eastAsia="等线" w:hAnsi="等线" w:hint="eastAsia"/>
              </w:rPr>
              <w:t>人</w:t>
            </w:r>
          </w:p>
        </w:tc>
      </w:tr>
      <w:tr w:rsidR="002F7153" w:rsidRPr="00F96A48" w:rsidTr="005625CD">
        <w:trPr>
          <w:trHeight w:val="428"/>
        </w:trPr>
        <w:tc>
          <w:tcPr>
            <w:tcW w:w="1079" w:type="dxa"/>
            <w:gridSpan w:val="2"/>
            <w:vMerge/>
          </w:tcPr>
          <w:p w:rsidR="002F7153" w:rsidRPr="00F96A48" w:rsidRDefault="002F7153" w:rsidP="005625CD">
            <w:pPr>
              <w:rPr>
                <w:rFonts w:ascii="等线" w:eastAsia="等线" w:hAnsi="等线"/>
              </w:rPr>
            </w:pPr>
          </w:p>
        </w:tc>
        <w:tc>
          <w:tcPr>
            <w:tcW w:w="697" w:type="dxa"/>
            <w:vMerge/>
            <w:vAlign w:val="center"/>
          </w:tcPr>
          <w:p w:rsidR="002F7153" w:rsidRPr="00F96A48" w:rsidRDefault="002F7153" w:rsidP="005625CD">
            <w:pPr>
              <w:jc w:val="center"/>
              <w:rPr>
                <w:rFonts w:ascii="等线" w:eastAsia="等线" w:hAnsi="等线" w:cs="宋体"/>
                <w:sz w:val="22"/>
                <w:szCs w:val="22"/>
              </w:rPr>
            </w:pPr>
          </w:p>
        </w:tc>
        <w:tc>
          <w:tcPr>
            <w:tcW w:w="839" w:type="dxa"/>
            <w:vMerge/>
            <w:vAlign w:val="center"/>
          </w:tcPr>
          <w:p w:rsidR="002F7153" w:rsidRPr="00F96A48" w:rsidRDefault="002F7153" w:rsidP="005625CD">
            <w:pPr>
              <w:jc w:val="center"/>
              <w:rPr>
                <w:rFonts w:ascii="等线" w:eastAsia="等线" w:hAnsi="等线" w:cs="宋体"/>
                <w:sz w:val="22"/>
                <w:szCs w:val="22"/>
              </w:rPr>
            </w:pPr>
          </w:p>
        </w:tc>
        <w:tc>
          <w:tcPr>
            <w:tcW w:w="1257" w:type="dxa"/>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落实课程计划</w:t>
            </w:r>
          </w:p>
        </w:tc>
        <w:tc>
          <w:tcPr>
            <w:tcW w:w="117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按标准落实课程计划</w:t>
            </w:r>
          </w:p>
        </w:tc>
        <w:tc>
          <w:tcPr>
            <w:tcW w:w="113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hint="eastAsia"/>
                <w:sz w:val="24"/>
              </w:rPr>
              <w:t>100%</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1</w:t>
            </w:r>
            <w:r w:rsidRPr="00F96A48">
              <w:rPr>
                <w:rFonts w:ascii="等线" w:eastAsia="等线" w:hAnsi="等线"/>
              </w:rPr>
              <w:t>00%</w:t>
            </w:r>
          </w:p>
        </w:tc>
        <w:tc>
          <w:tcPr>
            <w:tcW w:w="2937" w:type="dxa"/>
            <w:gridSpan w:val="2"/>
            <w:vAlign w:val="center"/>
          </w:tcPr>
          <w:p w:rsidR="002F7153" w:rsidRPr="00F96A48" w:rsidRDefault="002F7153" w:rsidP="005625CD">
            <w:pPr>
              <w:rPr>
                <w:rFonts w:ascii="等线" w:eastAsia="等线" w:hAnsi="等线"/>
              </w:rPr>
            </w:pPr>
            <w:r w:rsidRPr="00F96A48">
              <w:rPr>
                <w:rFonts w:ascii="等线" w:eastAsia="等线" w:hAnsi="等线" w:hint="eastAsia"/>
              </w:rPr>
              <w:t>严格按《课程标准》、对照课程计划，开足课程。</w:t>
            </w:r>
          </w:p>
        </w:tc>
      </w:tr>
      <w:tr w:rsidR="002F7153" w:rsidRPr="00F96A48" w:rsidTr="005625CD">
        <w:trPr>
          <w:trHeight w:val="428"/>
        </w:trPr>
        <w:tc>
          <w:tcPr>
            <w:tcW w:w="1079" w:type="dxa"/>
            <w:gridSpan w:val="2"/>
            <w:vMerge/>
          </w:tcPr>
          <w:p w:rsidR="002F7153" w:rsidRPr="00F96A48" w:rsidRDefault="002F7153" w:rsidP="005625CD">
            <w:pPr>
              <w:rPr>
                <w:rFonts w:ascii="等线" w:eastAsia="等线" w:hAnsi="等线"/>
              </w:rPr>
            </w:pPr>
          </w:p>
        </w:tc>
        <w:tc>
          <w:tcPr>
            <w:tcW w:w="697" w:type="dxa"/>
            <w:vMerge/>
            <w:vAlign w:val="center"/>
          </w:tcPr>
          <w:p w:rsidR="002F7153" w:rsidRPr="00F96A48" w:rsidRDefault="002F7153" w:rsidP="005625CD">
            <w:pPr>
              <w:jc w:val="center"/>
              <w:rPr>
                <w:rFonts w:ascii="等线" w:eastAsia="等线" w:hAnsi="等线" w:cs="宋体"/>
                <w:sz w:val="22"/>
                <w:szCs w:val="22"/>
              </w:rPr>
            </w:pPr>
          </w:p>
        </w:tc>
        <w:tc>
          <w:tcPr>
            <w:tcW w:w="839" w:type="dxa"/>
            <w:vMerge/>
            <w:vAlign w:val="center"/>
          </w:tcPr>
          <w:p w:rsidR="002F7153" w:rsidRPr="00F96A48" w:rsidRDefault="002F7153" w:rsidP="005625CD">
            <w:pPr>
              <w:jc w:val="center"/>
              <w:rPr>
                <w:rFonts w:ascii="等线" w:eastAsia="等线" w:hAnsi="等线" w:cs="宋体"/>
                <w:sz w:val="22"/>
                <w:szCs w:val="22"/>
              </w:rPr>
            </w:pPr>
          </w:p>
        </w:tc>
        <w:tc>
          <w:tcPr>
            <w:tcW w:w="1257" w:type="dxa"/>
            <w:vAlign w:val="center"/>
          </w:tcPr>
          <w:p w:rsidR="002F7153" w:rsidRPr="00F96A48" w:rsidRDefault="002F7153" w:rsidP="005625CD">
            <w:pPr>
              <w:jc w:val="center"/>
              <w:rPr>
                <w:rFonts w:ascii="等线" w:eastAsia="等线" w:hAnsi="等线" w:cs="宋体"/>
                <w:sz w:val="22"/>
                <w:szCs w:val="22"/>
              </w:rPr>
            </w:pPr>
            <w:proofErr w:type="gramStart"/>
            <w:r w:rsidRPr="00F96A48">
              <w:rPr>
                <w:rFonts w:ascii="等线" w:eastAsia="等线" w:hAnsi="等线" w:cs="宋体" w:hint="eastAsia"/>
                <w:sz w:val="22"/>
                <w:szCs w:val="22"/>
              </w:rPr>
              <w:t>控辍保生</w:t>
            </w:r>
            <w:proofErr w:type="gramEnd"/>
          </w:p>
        </w:tc>
        <w:tc>
          <w:tcPr>
            <w:tcW w:w="117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在校学生巩固率</w:t>
            </w:r>
          </w:p>
        </w:tc>
        <w:tc>
          <w:tcPr>
            <w:tcW w:w="113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sz w:val="24"/>
              </w:rPr>
              <w:t>100</w:t>
            </w:r>
            <w:r w:rsidRPr="00F96A48">
              <w:rPr>
                <w:rFonts w:ascii="等线" w:eastAsia="等线" w:hAnsi="等线" w:cs="宋体" w:hint="eastAsia"/>
                <w:sz w:val="24"/>
              </w:rPr>
              <w:t>%</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1</w:t>
            </w:r>
            <w:r w:rsidRPr="00F96A48">
              <w:rPr>
                <w:rFonts w:ascii="等线" w:eastAsia="等线" w:hAnsi="等线"/>
              </w:rPr>
              <w:t>00%</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在校学生数年末</w:t>
            </w:r>
            <w:r>
              <w:rPr>
                <w:rFonts w:ascii="等线" w:eastAsia="等线" w:hAnsi="等线"/>
              </w:rPr>
              <w:t>1265</w:t>
            </w:r>
            <w:r w:rsidRPr="00F96A48">
              <w:rPr>
                <w:rFonts w:ascii="等线" w:eastAsia="等线" w:hAnsi="等线" w:hint="eastAsia"/>
              </w:rPr>
              <w:t>人，无</w:t>
            </w:r>
            <w:proofErr w:type="gramStart"/>
            <w:r w:rsidRPr="00F96A48">
              <w:rPr>
                <w:rFonts w:ascii="等线" w:eastAsia="等线" w:hAnsi="等线" w:hint="eastAsia"/>
              </w:rPr>
              <w:t>缀学</w:t>
            </w:r>
            <w:proofErr w:type="gramEnd"/>
            <w:r w:rsidRPr="00F96A48">
              <w:rPr>
                <w:rFonts w:ascii="等线" w:eastAsia="等线" w:hAnsi="等线" w:hint="eastAsia"/>
              </w:rPr>
              <w:t>情况。</w:t>
            </w:r>
          </w:p>
        </w:tc>
      </w:tr>
      <w:tr w:rsidR="002F7153" w:rsidRPr="00F96A48" w:rsidTr="005625CD">
        <w:trPr>
          <w:trHeight w:val="428"/>
        </w:trPr>
        <w:tc>
          <w:tcPr>
            <w:tcW w:w="1079" w:type="dxa"/>
            <w:gridSpan w:val="2"/>
            <w:vMerge/>
          </w:tcPr>
          <w:p w:rsidR="002F7153" w:rsidRPr="00F96A48" w:rsidRDefault="002F7153" w:rsidP="005625CD">
            <w:pPr>
              <w:rPr>
                <w:rFonts w:ascii="等线" w:eastAsia="等线" w:hAnsi="等线"/>
              </w:rPr>
            </w:pPr>
          </w:p>
        </w:tc>
        <w:tc>
          <w:tcPr>
            <w:tcW w:w="697" w:type="dxa"/>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教科室</w:t>
            </w:r>
          </w:p>
        </w:tc>
        <w:tc>
          <w:tcPr>
            <w:tcW w:w="839" w:type="dxa"/>
            <w:vAlign w:val="center"/>
          </w:tcPr>
          <w:p w:rsidR="002F7153" w:rsidRPr="00F96A48" w:rsidRDefault="002F7153" w:rsidP="005625CD">
            <w:pPr>
              <w:jc w:val="center"/>
              <w:rPr>
                <w:rFonts w:ascii="等线" w:eastAsia="等线" w:hAnsi="等线"/>
                <w:sz w:val="22"/>
                <w:szCs w:val="22"/>
              </w:rPr>
            </w:pPr>
            <w:r w:rsidRPr="00F96A48">
              <w:rPr>
                <w:rFonts w:ascii="等线" w:eastAsia="等线" w:hAnsi="等线" w:hint="eastAsia"/>
                <w:sz w:val="22"/>
                <w:szCs w:val="22"/>
              </w:rPr>
              <w:t>教研活动</w:t>
            </w:r>
          </w:p>
        </w:tc>
        <w:tc>
          <w:tcPr>
            <w:tcW w:w="1257" w:type="dxa"/>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教研活动</w:t>
            </w:r>
          </w:p>
        </w:tc>
        <w:tc>
          <w:tcPr>
            <w:tcW w:w="117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教研活动</w:t>
            </w:r>
          </w:p>
        </w:tc>
        <w:tc>
          <w:tcPr>
            <w:tcW w:w="113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hint="eastAsia"/>
                <w:sz w:val="24"/>
              </w:rPr>
              <w:t>≧10次</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3</w:t>
            </w:r>
            <w:r w:rsidRPr="00F96A48">
              <w:rPr>
                <w:rFonts w:ascii="等线" w:eastAsia="等线" w:hAnsi="等线"/>
              </w:rPr>
              <w:t>1</w:t>
            </w:r>
            <w:r w:rsidRPr="00F96A48">
              <w:rPr>
                <w:rFonts w:ascii="等线" w:eastAsia="等线" w:hAnsi="等线" w:hint="eastAsia"/>
              </w:rPr>
              <w:t>次</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按周进行教研活动</w:t>
            </w:r>
          </w:p>
        </w:tc>
      </w:tr>
      <w:tr w:rsidR="002F7153" w:rsidRPr="00F96A48" w:rsidTr="005625CD">
        <w:trPr>
          <w:trHeight w:val="428"/>
        </w:trPr>
        <w:tc>
          <w:tcPr>
            <w:tcW w:w="1079" w:type="dxa"/>
            <w:gridSpan w:val="2"/>
            <w:vMerge/>
          </w:tcPr>
          <w:p w:rsidR="002F7153" w:rsidRPr="00F96A48" w:rsidRDefault="002F7153" w:rsidP="005625CD">
            <w:pPr>
              <w:rPr>
                <w:rFonts w:ascii="等线" w:eastAsia="等线" w:hAnsi="等线"/>
              </w:rPr>
            </w:pPr>
          </w:p>
        </w:tc>
        <w:tc>
          <w:tcPr>
            <w:tcW w:w="697" w:type="dxa"/>
            <w:vMerge w:val="restart"/>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办公室</w:t>
            </w:r>
          </w:p>
        </w:tc>
        <w:tc>
          <w:tcPr>
            <w:tcW w:w="839" w:type="dxa"/>
            <w:vMerge w:val="restart"/>
            <w:vAlign w:val="center"/>
          </w:tcPr>
          <w:p w:rsidR="002F7153" w:rsidRPr="00F96A48" w:rsidRDefault="002F7153" w:rsidP="005625CD">
            <w:pPr>
              <w:jc w:val="center"/>
              <w:rPr>
                <w:rFonts w:ascii="等线" w:eastAsia="等线" w:hAnsi="等线"/>
                <w:sz w:val="22"/>
                <w:szCs w:val="22"/>
              </w:rPr>
            </w:pPr>
            <w:r w:rsidRPr="00F96A48">
              <w:rPr>
                <w:rFonts w:ascii="等线" w:eastAsia="等线" w:hAnsi="等线" w:hint="eastAsia"/>
                <w:sz w:val="22"/>
                <w:szCs w:val="22"/>
              </w:rPr>
              <w:t>师生安全教育</w:t>
            </w:r>
          </w:p>
        </w:tc>
        <w:tc>
          <w:tcPr>
            <w:tcW w:w="1257" w:type="dxa"/>
            <w:vMerge w:val="restart"/>
            <w:vAlign w:val="center"/>
          </w:tcPr>
          <w:p w:rsidR="002F7153" w:rsidRPr="00F96A48" w:rsidRDefault="002F7153" w:rsidP="005625CD">
            <w:pPr>
              <w:jc w:val="center"/>
              <w:rPr>
                <w:rFonts w:ascii="等线" w:eastAsia="等线" w:hAnsi="等线" w:cs="宋体"/>
                <w:sz w:val="22"/>
                <w:szCs w:val="22"/>
              </w:rPr>
            </w:pPr>
            <w:r w:rsidRPr="00F96A48">
              <w:rPr>
                <w:rFonts w:ascii="等线" w:eastAsia="等线" w:hAnsi="等线" w:cs="宋体" w:hint="eastAsia"/>
                <w:sz w:val="22"/>
                <w:szCs w:val="22"/>
              </w:rPr>
              <w:t>师生安全</w:t>
            </w:r>
          </w:p>
        </w:tc>
        <w:tc>
          <w:tcPr>
            <w:tcW w:w="117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hint="eastAsia"/>
                <w:sz w:val="24"/>
              </w:rPr>
              <w:t>安全教育</w:t>
            </w:r>
          </w:p>
        </w:tc>
        <w:tc>
          <w:tcPr>
            <w:tcW w:w="113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hint="eastAsia"/>
                <w:sz w:val="24"/>
              </w:rPr>
              <w:t>≧</w:t>
            </w:r>
            <w:r>
              <w:rPr>
                <w:rFonts w:ascii="等线" w:eastAsia="等线" w:hAnsi="等线" w:cs="宋体"/>
                <w:sz w:val="24"/>
              </w:rPr>
              <w:t>22</w:t>
            </w:r>
            <w:r w:rsidRPr="00F96A48">
              <w:rPr>
                <w:rFonts w:ascii="等线" w:eastAsia="等线" w:hAnsi="等线" w:cs="宋体" w:hint="eastAsia"/>
                <w:sz w:val="24"/>
              </w:rPr>
              <w:t>次</w:t>
            </w:r>
          </w:p>
        </w:tc>
        <w:tc>
          <w:tcPr>
            <w:tcW w:w="1500" w:type="dxa"/>
            <w:gridSpan w:val="2"/>
            <w:vAlign w:val="center"/>
          </w:tcPr>
          <w:p w:rsidR="002F7153" w:rsidRPr="00F96A48" w:rsidRDefault="002F7153" w:rsidP="005625CD">
            <w:pPr>
              <w:jc w:val="center"/>
              <w:rPr>
                <w:rFonts w:ascii="等线" w:eastAsia="等线" w:hAnsi="等线"/>
              </w:rPr>
            </w:pPr>
            <w:r>
              <w:rPr>
                <w:rFonts w:ascii="等线" w:eastAsia="等线" w:hAnsi="等线"/>
              </w:rPr>
              <w:t>22</w:t>
            </w:r>
            <w:r w:rsidRPr="00F96A48">
              <w:rPr>
                <w:rFonts w:ascii="等线" w:eastAsia="等线" w:hAnsi="等线" w:hint="eastAsia"/>
              </w:rPr>
              <w:t>次</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按</w:t>
            </w:r>
            <w:r>
              <w:rPr>
                <w:rFonts w:ascii="等线" w:eastAsia="等线" w:hAnsi="等线" w:hint="eastAsia"/>
              </w:rPr>
              <w:t>半月</w:t>
            </w:r>
            <w:r w:rsidRPr="00F96A48">
              <w:rPr>
                <w:rFonts w:ascii="等线" w:eastAsia="等线" w:hAnsi="等线" w:hint="eastAsia"/>
              </w:rPr>
              <w:t>安全教育大会</w:t>
            </w:r>
          </w:p>
        </w:tc>
      </w:tr>
      <w:tr w:rsidR="002F7153" w:rsidRPr="00F96A48" w:rsidTr="005625CD">
        <w:trPr>
          <w:trHeight w:val="428"/>
        </w:trPr>
        <w:tc>
          <w:tcPr>
            <w:tcW w:w="1079" w:type="dxa"/>
            <w:gridSpan w:val="2"/>
            <w:vMerge/>
          </w:tcPr>
          <w:p w:rsidR="002F7153" w:rsidRPr="00F96A48" w:rsidRDefault="002F7153" w:rsidP="005625CD">
            <w:pPr>
              <w:rPr>
                <w:rFonts w:ascii="等线" w:eastAsia="等线" w:hAnsi="等线"/>
              </w:rPr>
            </w:pPr>
          </w:p>
        </w:tc>
        <w:tc>
          <w:tcPr>
            <w:tcW w:w="697" w:type="dxa"/>
            <w:vMerge/>
          </w:tcPr>
          <w:p w:rsidR="002F7153" w:rsidRPr="00F96A48" w:rsidRDefault="002F7153" w:rsidP="005625CD">
            <w:pPr>
              <w:rPr>
                <w:rFonts w:ascii="等线" w:eastAsia="等线" w:hAnsi="等线" w:cs="宋体"/>
                <w:sz w:val="22"/>
                <w:szCs w:val="22"/>
              </w:rPr>
            </w:pPr>
          </w:p>
        </w:tc>
        <w:tc>
          <w:tcPr>
            <w:tcW w:w="839" w:type="dxa"/>
            <w:vMerge/>
            <w:vAlign w:val="center"/>
          </w:tcPr>
          <w:p w:rsidR="002F7153" w:rsidRPr="00F96A48" w:rsidRDefault="002F7153" w:rsidP="005625CD">
            <w:pPr>
              <w:rPr>
                <w:rFonts w:ascii="等线" w:eastAsia="等线" w:hAnsi="等线" w:cs="宋体"/>
                <w:sz w:val="22"/>
                <w:szCs w:val="22"/>
              </w:rPr>
            </w:pPr>
          </w:p>
        </w:tc>
        <w:tc>
          <w:tcPr>
            <w:tcW w:w="1257" w:type="dxa"/>
            <w:vMerge/>
            <w:vAlign w:val="center"/>
          </w:tcPr>
          <w:p w:rsidR="002F7153" w:rsidRPr="00F96A48" w:rsidRDefault="002F7153" w:rsidP="005625CD">
            <w:pPr>
              <w:jc w:val="center"/>
              <w:rPr>
                <w:rFonts w:ascii="等线" w:eastAsia="等线" w:hAnsi="等线" w:cs="宋体"/>
                <w:sz w:val="22"/>
                <w:szCs w:val="22"/>
              </w:rPr>
            </w:pPr>
          </w:p>
        </w:tc>
        <w:tc>
          <w:tcPr>
            <w:tcW w:w="117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hint="eastAsia"/>
                <w:sz w:val="24"/>
              </w:rPr>
              <w:t>安全事故</w:t>
            </w:r>
          </w:p>
        </w:tc>
        <w:tc>
          <w:tcPr>
            <w:tcW w:w="1139" w:type="dxa"/>
            <w:gridSpan w:val="2"/>
            <w:vAlign w:val="center"/>
          </w:tcPr>
          <w:p w:rsidR="002F7153" w:rsidRPr="00F96A48" w:rsidRDefault="002F7153" w:rsidP="005625CD">
            <w:pPr>
              <w:jc w:val="center"/>
              <w:rPr>
                <w:rFonts w:ascii="等线" w:eastAsia="等线" w:hAnsi="等线" w:cs="宋体"/>
                <w:sz w:val="24"/>
              </w:rPr>
            </w:pPr>
            <w:r w:rsidRPr="00F96A48">
              <w:rPr>
                <w:rFonts w:ascii="等线" w:eastAsia="等线" w:hAnsi="等线" w:cs="宋体" w:hint="eastAsia"/>
                <w:sz w:val="24"/>
              </w:rPr>
              <w:t>0次</w:t>
            </w:r>
          </w:p>
        </w:tc>
        <w:tc>
          <w:tcPr>
            <w:tcW w:w="1500" w:type="dxa"/>
            <w:gridSpan w:val="2"/>
            <w:vAlign w:val="center"/>
          </w:tcPr>
          <w:p w:rsidR="002F7153" w:rsidRPr="00F96A48" w:rsidRDefault="002F7153" w:rsidP="005625CD">
            <w:pPr>
              <w:jc w:val="center"/>
              <w:rPr>
                <w:rFonts w:ascii="等线" w:eastAsia="等线" w:hAnsi="等线"/>
              </w:rPr>
            </w:pPr>
            <w:r>
              <w:rPr>
                <w:rFonts w:ascii="等线" w:eastAsia="等线" w:hAnsi="等线"/>
              </w:rPr>
              <w:t>0</w:t>
            </w:r>
            <w:r w:rsidRPr="00F96A48">
              <w:rPr>
                <w:rFonts w:ascii="等线" w:eastAsia="等线" w:hAnsi="等线" w:hint="eastAsia"/>
              </w:rPr>
              <w:t>次</w:t>
            </w:r>
          </w:p>
        </w:tc>
        <w:tc>
          <w:tcPr>
            <w:tcW w:w="29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无重大安全事故。</w:t>
            </w:r>
          </w:p>
        </w:tc>
      </w:tr>
      <w:tr w:rsidR="002F7153" w:rsidRPr="00F96A48" w:rsidTr="005625CD">
        <w:trPr>
          <w:trHeight w:val="590"/>
        </w:trPr>
        <w:tc>
          <w:tcPr>
            <w:tcW w:w="1079" w:type="dxa"/>
            <w:gridSpan w:val="2"/>
            <w:vMerge w:val="restart"/>
            <w:vAlign w:val="center"/>
          </w:tcPr>
          <w:p w:rsidR="002F7153" w:rsidRPr="00F96A48" w:rsidRDefault="002F7153" w:rsidP="005625CD">
            <w:pPr>
              <w:jc w:val="center"/>
              <w:rPr>
                <w:rFonts w:ascii="等线" w:eastAsia="等线" w:hAnsi="等线"/>
              </w:rPr>
            </w:pPr>
            <w:r w:rsidRPr="00F96A48">
              <w:rPr>
                <w:rFonts w:ascii="等线" w:eastAsia="等线" w:hAnsi="等线"/>
              </w:rPr>
              <w:t>履职效益</w:t>
            </w:r>
          </w:p>
        </w:tc>
        <w:tc>
          <w:tcPr>
            <w:tcW w:w="15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社会效益</w:t>
            </w: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学生受教育程度提高,社会满意度提升</w:t>
            </w:r>
          </w:p>
        </w:tc>
        <w:tc>
          <w:tcPr>
            <w:tcW w:w="1139"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提高</w:t>
            </w:r>
          </w:p>
        </w:tc>
        <w:tc>
          <w:tcPr>
            <w:tcW w:w="1500"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提高</w:t>
            </w:r>
          </w:p>
        </w:tc>
        <w:tc>
          <w:tcPr>
            <w:tcW w:w="2937" w:type="dxa"/>
            <w:gridSpan w:val="2"/>
            <w:vAlign w:val="center"/>
          </w:tcPr>
          <w:p w:rsidR="002F7153" w:rsidRPr="00F96A48" w:rsidRDefault="002F7153" w:rsidP="005625CD">
            <w:pPr>
              <w:rPr>
                <w:rFonts w:ascii="等线" w:eastAsia="等线" w:hAnsi="等线"/>
              </w:rPr>
            </w:pPr>
            <w:r w:rsidRPr="00F96A48">
              <w:rPr>
                <w:rFonts w:ascii="等线" w:eastAsia="等线" w:hAnsi="等线" w:hint="eastAsia"/>
              </w:rPr>
              <w:t>为社会提供德智体美劳全面发展的社会青年；提高了学生受教育程度，减少青少年社会犯罪率，减轻支了社负担。</w:t>
            </w:r>
          </w:p>
        </w:tc>
      </w:tr>
      <w:tr w:rsidR="002F7153" w:rsidRPr="00F96A48" w:rsidTr="005625CD">
        <w:trPr>
          <w:trHeight w:val="444"/>
        </w:trPr>
        <w:tc>
          <w:tcPr>
            <w:tcW w:w="1079" w:type="dxa"/>
            <w:gridSpan w:val="2"/>
            <w:vMerge/>
          </w:tcPr>
          <w:p w:rsidR="002F7153" w:rsidRPr="00F96A48" w:rsidRDefault="002F7153" w:rsidP="005625CD">
            <w:pPr>
              <w:rPr>
                <w:rFonts w:ascii="等线" w:eastAsia="等线" w:hAnsi="等线"/>
              </w:rPr>
            </w:pPr>
          </w:p>
        </w:tc>
        <w:tc>
          <w:tcPr>
            <w:tcW w:w="15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经济效益</w:t>
            </w:r>
          </w:p>
        </w:tc>
        <w:tc>
          <w:tcPr>
            <w:tcW w:w="2436" w:type="dxa"/>
            <w:gridSpan w:val="3"/>
          </w:tcPr>
          <w:p w:rsidR="002F7153" w:rsidRPr="00F96A48" w:rsidRDefault="002F7153" w:rsidP="005625CD">
            <w:pPr>
              <w:jc w:val="center"/>
              <w:rPr>
                <w:rFonts w:ascii="等线" w:eastAsia="等线" w:hAnsi="等线"/>
              </w:rPr>
            </w:pPr>
          </w:p>
        </w:tc>
        <w:tc>
          <w:tcPr>
            <w:tcW w:w="1139" w:type="dxa"/>
            <w:gridSpan w:val="2"/>
          </w:tcPr>
          <w:p w:rsidR="002F7153" w:rsidRPr="00F96A48" w:rsidRDefault="002F7153" w:rsidP="005625CD">
            <w:pPr>
              <w:jc w:val="center"/>
              <w:rPr>
                <w:rFonts w:ascii="等线" w:eastAsia="等线" w:hAnsi="等线"/>
              </w:rPr>
            </w:pPr>
          </w:p>
        </w:tc>
        <w:tc>
          <w:tcPr>
            <w:tcW w:w="1500" w:type="dxa"/>
            <w:gridSpan w:val="2"/>
          </w:tcPr>
          <w:p w:rsidR="002F7153" w:rsidRPr="00F96A48" w:rsidRDefault="002F7153" w:rsidP="005625CD">
            <w:pPr>
              <w:jc w:val="center"/>
              <w:rPr>
                <w:rFonts w:ascii="等线" w:eastAsia="等线" w:hAnsi="等线"/>
              </w:rPr>
            </w:pPr>
          </w:p>
        </w:tc>
        <w:tc>
          <w:tcPr>
            <w:tcW w:w="2937" w:type="dxa"/>
            <w:gridSpan w:val="2"/>
          </w:tcPr>
          <w:p w:rsidR="002F7153" w:rsidRPr="00F96A48" w:rsidRDefault="002F7153" w:rsidP="005625CD">
            <w:pPr>
              <w:jc w:val="center"/>
              <w:rPr>
                <w:rFonts w:ascii="等线" w:eastAsia="等线" w:hAnsi="等线"/>
              </w:rPr>
            </w:pPr>
          </w:p>
        </w:tc>
      </w:tr>
      <w:tr w:rsidR="002F7153" w:rsidRPr="00F96A48" w:rsidTr="005625CD">
        <w:trPr>
          <w:trHeight w:val="430"/>
        </w:trPr>
        <w:tc>
          <w:tcPr>
            <w:tcW w:w="1079" w:type="dxa"/>
            <w:gridSpan w:val="2"/>
            <w:vMerge/>
          </w:tcPr>
          <w:p w:rsidR="002F7153" w:rsidRPr="00F96A48" w:rsidRDefault="002F7153" w:rsidP="005625CD">
            <w:pPr>
              <w:rPr>
                <w:rFonts w:ascii="等线" w:eastAsia="等线" w:hAnsi="等线"/>
              </w:rPr>
            </w:pPr>
          </w:p>
        </w:tc>
        <w:tc>
          <w:tcPr>
            <w:tcW w:w="15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生态效益</w:t>
            </w:r>
          </w:p>
        </w:tc>
        <w:tc>
          <w:tcPr>
            <w:tcW w:w="2436" w:type="dxa"/>
            <w:gridSpan w:val="3"/>
          </w:tcPr>
          <w:p w:rsidR="002F7153" w:rsidRPr="00F96A48" w:rsidRDefault="002F7153" w:rsidP="005625CD">
            <w:pPr>
              <w:jc w:val="center"/>
              <w:rPr>
                <w:rFonts w:ascii="等线" w:eastAsia="等线" w:hAnsi="等线"/>
              </w:rPr>
            </w:pPr>
          </w:p>
        </w:tc>
        <w:tc>
          <w:tcPr>
            <w:tcW w:w="1139" w:type="dxa"/>
            <w:gridSpan w:val="2"/>
          </w:tcPr>
          <w:p w:rsidR="002F7153" w:rsidRPr="00F96A48" w:rsidRDefault="002F7153" w:rsidP="005625CD">
            <w:pPr>
              <w:jc w:val="center"/>
              <w:rPr>
                <w:rFonts w:ascii="等线" w:eastAsia="等线" w:hAnsi="等线"/>
              </w:rPr>
            </w:pPr>
          </w:p>
        </w:tc>
        <w:tc>
          <w:tcPr>
            <w:tcW w:w="1500" w:type="dxa"/>
            <w:gridSpan w:val="2"/>
          </w:tcPr>
          <w:p w:rsidR="002F7153" w:rsidRPr="00F96A48" w:rsidRDefault="002F7153" w:rsidP="005625CD">
            <w:pPr>
              <w:jc w:val="center"/>
              <w:rPr>
                <w:rFonts w:ascii="等线" w:eastAsia="等线" w:hAnsi="等线"/>
              </w:rPr>
            </w:pPr>
          </w:p>
        </w:tc>
        <w:tc>
          <w:tcPr>
            <w:tcW w:w="2937" w:type="dxa"/>
            <w:gridSpan w:val="2"/>
          </w:tcPr>
          <w:p w:rsidR="002F7153" w:rsidRPr="00F96A48" w:rsidRDefault="002F7153" w:rsidP="005625CD">
            <w:pPr>
              <w:jc w:val="center"/>
              <w:rPr>
                <w:rFonts w:ascii="等线" w:eastAsia="等线" w:hAnsi="等线"/>
              </w:rPr>
            </w:pPr>
          </w:p>
        </w:tc>
      </w:tr>
      <w:tr w:rsidR="002F7153" w:rsidRPr="00F96A48" w:rsidTr="005625CD">
        <w:trPr>
          <w:trHeight w:val="489"/>
        </w:trPr>
        <w:tc>
          <w:tcPr>
            <w:tcW w:w="1079" w:type="dxa"/>
            <w:gridSpan w:val="2"/>
            <w:vMerge/>
          </w:tcPr>
          <w:p w:rsidR="002F7153" w:rsidRPr="00F96A48" w:rsidRDefault="002F7153" w:rsidP="005625CD">
            <w:pPr>
              <w:rPr>
                <w:rFonts w:ascii="等线" w:eastAsia="等线" w:hAnsi="等线"/>
              </w:rPr>
            </w:pPr>
          </w:p>
        </w:tc>
        <w:tc>
          <w:tcPr>
            <w:tcW w:w="1537" w:type="dxa"/>
            <w:gridSpan w:val="2"/>
            <w:vMerge w:val="restart"/>
            <w:vAlign w:val="center"/>
          </w:tcPr>
          <w:p w:rsidR="002F7153" w:rsidRPr="00F96A48" w:rsidRDefault="002F7153" w:rsidP="005625CD">
            <w:pPr>
              <w:jc w:val="center"/>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rPr>
              <w:t>重大政策改革事项</w:t>
            </w:r>
          </w:p>
        </w:tc>
        <w:tc>
          <w:tcPr>
            <w:tcW w:w="1139" w:type="dxa"/>
            <w:gridSpan w:val="2"/>
          </w:tcPr>
          <w:p w:rsidR="002F7153" w:rsidRPr="00F96A48" w:rsidRDefault="002F7153" w:rsidP="005625CD">
            <w:pPr>
              <w:rPr>
                <w:rFonts w:ascii="等线" w:eastAsia="等线" w:hAnsi="等线"/>
              </w:rPr>
            </w:pPr>
          </w:p>
        </w:tc>
        <w:tc>
          <w:tcPr>
            <w:tcW w:w="1500" w:type="dxa"/>
            <w:gridSpan w:val="2"/>
          </w:tcPr>
          <w:p w:rsidR="002F7153" w:rsidRPr="00F96A48" w:rsidRDefault="002F7153" w:rsidP="005625CD">
            <w:pPr>
              <w:rPr>
                <w:rFonts w:ascii="等线" w:eastAsia="等线" w:hAnsi="等线"/>
              </w:rPr>
            </w:pPr>
          </w:p>
        </w:tc>
        <w:tc>
          <w:tcPr>
            <w:tcW w:w="2937" w:type="dxa"/>
            <w:gridSpan w:val="2"/>
          </w:tcPr>
          <w:p w:rsidR="002F7153" w:rsidRPr="00F96A48" w:rsidRDefault="002F7153" w:rsidP="005625CD">
            <w:pPr>
              <w:rPr>
                <w:rFonts w:ascii="等线" w:eastAsia="等线" w:hAnsi="等线"/>
              </w:rPr>
            </w:pPr>
          </w:p>
        </w:tc>
      </w:tr>
      <w:tr w:rsidR="002F7153" w:rsidRPr="00F96A48" w:rsidTr="005625CD">
        <w:trPr>
          <w:trHeight w:val="236"/>
        </w:trPr>
        <w:tc>
          <w:tcPr>
            <w:tcW w:w="1079" w:type="dxa"/>
            <w:gridSpan w:val="2"/>
            <w:vMerge/>
          </w:tcPr>
          <w:p w:rsidR="002F7153" w:rsidRPr="00F96A48" w:rsidRDefault="002F7153" w:rsidP="005625CD">
            <w:pPr>
              <w:rPr>
                <w:rFonts w:ascii="等线" w:eastAsia="等线" w:hAnsi="等线"/>
              </w:rPr>
            </w:pPr>
          </w:p>
        </w:tc>
        <w:tc>
          <w:tcPr>
            <w:tcW w:w="1537" w:type="dxa"/>
            <w:gridSpan w:val="2"/>
            <w:vMerge/>
            <w:vAlign w:val="center"/>
          </w:tcPr>
          <w:p w:rsidR="002F7153" w:rsidRPr="00F96A48" w:rsidRDefault="002F7153" w:rsidP="005625CD">
            <w:pPr>
              <w:jc w:val="center"/>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rPr>
              <w:t>创新激励事项</w:t>
            </w:r>
          </w:p>
        </w:tc>
        <w:tc>
          <w:tcPr>
            <w:tcW w:w="1139" w:type="dxa"/>
            <w:gridSpan w:val="2"/>
          </w:tcPr>
          <w:p w:rsidR="002F7153" w:rsidRPr="00F96A48" w:rsidRDefault="002F7153" w:rsidP="005625CD">
            <w:pPr>
              <w:jc w:val="center"/>
              <w:rPr>
                <w:rFonts w:ascii="等线" w:eastAsia="等线" w:hAnsi="等线"/>
              </w:rPr>
            </w:pPr>
          </w:p>
        </w:tc>
        <w:tc>
          <w:tcPr>
            <w:tcW w:w="1500" w:type="dxa"/>
            <w:gridSpan w:val="2"/>
          </w:tcPr>
          <w:p w:rsidR="002F7153" w:rsidRPr="00F96A48" w:rsidRDefault="002F7153" w:rsidP="005625CD">
            <w:pPr>
              <w:rPr>
                <w:rFonts w:ascii="等线" w:eastAsia="等线" w:hAnsi="等线"/>
              </w:rPr>
            </w:pPr>
          </w:p>
        </w:tc>
        <w:tc>
          <w:tcPr>
            <w:tcW w:w="2937" w:type="dxa"/>
            <w:gridSpan w:val="2"/>
          </w:tcPr>
          <w:p w:rsidR="002F7153" w:rsidRPr="00F96A48" w:rsidRDefault="002F7153" w:rsidP="005625CD">
            <w:pPr>
              <w:rPr>
                <w:rFonts w:ascii="等线" w:eastAsia="等线" w:hAnsi="等线"/>
              </w:rPr>
            </w:pPr>
          </w:p>
        </w:tc>
      </w:tr>
      <w:tr w:rsidR="002F7153" w:rsidRPr="00F96A48" w:rsidTr="005625CD">
        <w:trPr>
          <w:trHeight w:val="414"/>
        </w:trPr>
        <w:tc>
          <w:tcPr>
            <w:tcW w:w="1079" w:type="dxa"/>
            <w:gridSpan w:val="2"/>
            <w:vMerge/>
          </w:tcPr>
          <w:p w:rsidR="002F7153" w:rsidRPr="00F96A48" w:rsidRDefault="002F7153" w:rsidP="005625CD">
            <w:pPr>
              <w:rPr>
                <w:rFonts w:ascii="等线" w:eastAsia="等线" w:hAnsi="等线"/>
              </w:rPr>
            </w:pPr>
          </w:p>
        </w:tc>
        <w:tc>
          <w:tcPr>
            <w:tcW w:w="1537" w:type="dxa"/>
            <w:gridSpan w:val="2"/>
            <w:vMerge/>
            <w:vAlign w:val="center"/>
          </w:tcPr>
          <w:p w:rsidR="002F7153" w:rsidRPr="00F96A48" w:rsidRDefault="002F7153" w:rsidP="005625CD">
            <w:pPr>
              <w:jc w:val="center"/>
              <w:rPr>
                <w:rFonts w:ascii="等线" w:eastAsia="等线" w:hAnsi="等线"/>
              </w:rPr>
            </w:pPr>
          </w:p>
        </w:tc>
        <w:tc>
          <w:tcPr>
            <w:tcW w:w="2436" w:type="dxa"/>
            <w:gridSpan w:val="3"/>
            <w:vAlign w:val="center"/>
          </w:tcPr>
          <w:p w:rsidR="002F7153" w:rsidRPr="00F96A48" w:rsidRDefault="002F7153" w:rsidP="005625CD">
            <w:pPr>
              <w:jc w:val="center"/>
              <w:rPr>
                <w:rFonts w:ascii="等线" w:eastAsia="等线" w:hAnsi="等线"/>
              </w:rPr>
            </w:pPr>
            <w:r w:rsidRPr="00F96A48">
              <w:rPr>
                <w:rFonts w:ascii="等线" w:eastAsia="等线" w:hAnsi="等线"/>
              </w:rPr>
              <w:t>培训计划执行率</w:t>
            </w:r>
          </w:p>
        </w:tc>
        <w:tc>
          <w:tcPr>
            <w:tcW w:w="1139" w:type="dxa"/>
            <w:gridSpan w:val="2"/>
            <w:vAlign w:val="center"/>
          </w:tcPr>
          <w:p w:rsidR="002F7153" w:rsidRPr="00733660" w:rsidRDefault="002F7153" w:rsidP="005625CD">
            <w:pPr>
              <w:jc w:val="center"/>
              <w:rPr>
                <w:rFonts w:ascii="等线" w:eastAsia="等线" w:hAnsi="等线"/>
              </w:rPr>
            </w:pPr>
            <w:r>
              <w:rPr>
                <w:rFonts w:ascii="等线" w:eastAsia="等线" w:hAnsi="等线" w:hint="eastAsia"/>
              </w:rPr>
              <w:t>1</w:t>
            </w:r>
            <w:r>
              <w:rPr>
                <w:rFonts w:ascii="等线" w:eastAsia="等线" w:hAnsi="等线"/>
              </w:rPr>
              <w:t>00%</w:t>
            </w:r>
          </w:p>
        </w:tc>
        <w:tc>
          <w:tcPr>
            <w:tcW w:w="1500" w:type="dxa"/>
            <w:gridSpan w:val="2"/>
            <w:vAlign w:val="center"/>
          </w:tcPr>
          <w:p w:rsidR="002F7153" w:rsidRPr="00733660" w:rsidRDefault="002F7153" w:rsidP="005625CD">
            <w:pPr>
              <w:jc w:val="center"/>
              <w:rPr>
                <w:rFonts w:ascii="等线" w:eastAsia="等线" w:hAnsi="等线"/>
              </w:rPr>
            </w:pPr>
            <w:r>
              <w:rPr>
                <w:rFonts w:ascii="等线" w:eastAsia="等线" w:hAnsi="等线" w:hint="eastAsia"/>
              </w:rPr>
              <w:t>1</w:t>
            </w:r>
            <w:r>
              <w:rPr>
                <w:rFonts w:ascii="等线" w:eastAsia="等线" w:hAnsi="等线"/>
              </w:rPr>
              <w:t>00%</w:t>
            </w:r>
          </w:p>
        </w:tc>
        <w:tc>
          <w:tcPr>
            <w:tcW w:w="2937" w:type="dxa"/>
            <w:gridSpan w:val="2"/>
            <w:vAlign w:val="center"/>
          </w:tcPr>
          <w:p w:rsidR="002F7153" w:rsidRPr="00733660" w:rsidRDefault="002F7153" w:rsidP="005625CD">
            <w:pPr>
              <w:jc w:val="center"/>
              <w:rPr>
                <w:rFonts w:ascii="等线" w:eastAsia="等线" w:hAnsi="等线"/>
              </w:rPr>
            </w:pPr>
            <w:r>
              <w:rPr>
                <w:rFonts w:ascii="等线" w:eastAsia="等线" w:hAnsi="等线" w:hint="eastAsia"/>
              </w:rPr>
              <w:t>教师按要求7</w:t>
            </w:r>
            <w:r>
              <w:rPr>
                <w:rFonts w:ascii="等线" w:eastAsia="等线" w:hAnsi="等线"/>
              </w:rPr>
              <w:t>2</w:t>
            </w:r>
            <w:r>
              <w:rPr>
                <w:rFonts w:ascii="等线" w:eastAsia="等线" w:hAnsi="等线" w:hint="eastAsia"/>
              </w:rPr>
              <w:t>课时/年，全部完成。</w:t>
            </w:r>
          </w:p>
        </w:tc>
      </w:tr>
      <w:tr w:rsidR="002F7153" w:rsidRPr="00F96A48" w:rsidTr="005625CD">
        <w:trPr>
          <w:trHeight w:val="287"/>
        </w:trPr>
        <w:tc>
          <w:tcPr>
            <w:tcW w:w="1079" w:type="dxa"/>
            <w:gridSpan w:val="2"/>
            <w:vMerge w:val="restart"/>
            <w:vAlign w:val="center"/>
          </w:tcPr>
          <w:p w:rsidR="002F7153" w:rsidRPr="00F96A48" w:rsidRDefault="002F7153" w:rsidP="005625CD">
            <w:pPr>
              <w:jc w:val="center"/>
              <w:rPr>
                <w:rFonts w:ascii="等线" w:eastAsia="等线" w:hAnsi="等线"/>
              </w:rPr>
            </w:pPr>
            <w:r w:rsidRPr="00F96A48">
              <w:rPr>
                <w:rFonts w:ascii="等线" w:eastAsia="等线" w:hAnsi="等线"/>
              </w:rPr>
              <w:t>满意度</w:t>
            </w:r>
          </w:p>
        </w:tc>
        <w:tc>
          <w:tcPr>
            <w:tcW w:w="15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归口单位、企</w:t>
            </w:r>
          </w:p>
          <w:p w:rsidR="002F7153" w:rsidRPr="00F96A48" w:rsidRDefault="002F7153" w:rsidP="005625CD">
            <w:pPr>
              <w:jc w:val="center"/>
              <w:rPr>
                <w:rFonts w:ascii="等线" w:eastAsia="等线" w:hAnsi="等线"/>
              </w:rPr>
            </w:pPr>
            <w:r w:rsidRPr="00F96A48">
              <w:rPr>
                <w:rFonts w:ascii="等线" w:eastAsia="等线" w:hAnsi="等线" w:hint="eastAsia"/>
              </w:rPr>
              <w:t>业</w:t>
            </w:r>
          </w:p>
        </w:tc>
        <w:tc>
          <w:tcPr>
            <w:tcW w:w="2436" w:type="dxa"/>
            <w:gridSpan w:val="3"/>
          </w:tcPr>
          <w:p w:rsidR="002F7153" w:rsidRPr="00F96A48" w:rsidRDefault="002F7153" w:rsidP="005625CD">
            <w:pPr>
              <w:jc w:val="center"/>
              <w:rPr>
                <w:rFonts w:ascii="等线" w:eastAsia="等线" w:hAnsi="等线"/>
              </w:rPr>
            </w:pPr>
          </w:p>
        </w:tc>
        <w:tc>
          <w:tcPr>
            <w:tcW w:w="1139" w:type="dxa"/>
            <w:gridSpan w:val="2"/>
          </w:tcPr>
          <w:p w:rsidR="002F7153" w:rsidRPr="00F96A48" w:rsidRDefault="002F7153" w:rsidP="005625CD">
            <w:pPr>
              <w:jc w:val="center"/>
              <w:rPr>
                <w:rFonts w:ascii="等线" w:eastAsia="等线" w:hAnsi="等线"/>
              </w:rPr>
            </w:pPr>
          </w:p>
        </w:tc>
        <w:tc>
          <w:tcPr>
            <w:tcW w:w="1500" w:type="dxa"/>
            <w:gridSpan w:val="2"/>
          </w:tcPr>
          <w:p w:rsidR="002F7153" w:rsidRPr="00F96A48" w:rsidRDefault="002F7153" w:rsidP="005625CD">
            <w:pPr>
              <w:jc w:val="center"/>
              <w:rPr>
                <w:rFonts w:ascii="等线" w:eastAsia="等线" w:hAnsi="等线"/>
              </w:rPr>
            </w:pPr>
          </w:p>
        </w:tc>
        <w:tc>
          <w:tcPr>
            <w:tcW w:w="2937" w:type="dxa"/>
            <w:gridSpan w:val="2"/>
          </w:tcPr>
          <w:p w:rsidR="002F7153" w:rsidRPr="00F96A48" w:rsidRDefault="002F7153" w:rsidP="005625CD">
            <w:pPr>
              <w:jc w:val="center"/>
              <w:rPr>
                <w:rFonts w:ascii="等线" w:eastAsia="等线" w:hAnsi="等线"/>
              </w:rPr>
            </w:pPr>
          </w:p>
        </w:tc>
      </w:tr>
      <w:tr w:rsidR="002F7153" w:rsidRPr="00F96A48" w:rsidTr="005625CD">
        <w:trPr>
          <w:trHeight w:val="266"/>
        </w:trPr>
        <w:tc>
          <w:tcPr>
            <w:tcW w:w="1079" w:type="dxa"/>
            <w:gridSpan w:val="2"/>
            <w:vMerge/>
          </w:tcPr>
          <w:p w:rsidR="002F7153" w:rsidRPr="00F96A48" w:rsidRDefault="002F7153" w:rsidP="005625CD">
            <w:pPr>
              <w:rPr>
                <w:rFonts w:ascii="等线" w:eastAsia="等线" w:hAnsi="等线"/>
              </w:rPr>
            </w:pPr>
          </w:p>
        </w:tc>
        <w:tc>
          <w:tcPr>
            <w:tcW w:w="15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社会组织、群众</w:t>
            </w:r>
          </w:p>
        </w:tc>
        <w:tc>
          <w:tcPr>
            <w:tcW w:w="2436" w:type="dxa"/>
            <w:gridSpan w:val="3"/>
          </w:tcPr>
          <w:p w:rsidR="002F7153" w:rsidRPr="00F96A48" w:rsidRDefault="002F7153" w:rsidP="005625CD">
            <w:pPr>
              <w:jc w:val="center"/>
              <w:rPr>
                <w:rFonts w:ascii="等线" w:eastAsia="等线" w:hAnsi="等线"/>
              </w:rPr>
            </w:pPr>
          </w:p>
        </w:tc>
        <w:tc>
          <w:tcPr>
            <w:tcW w:w="1139" w:type="dxa"/>
            <w:gridSpan w:val="2"/>
          </w:tcPr>
          <w:p w:rsidR="002F7153" w:rsidRPr="00F96A48" w:rsidRDefault="002F7153" w:rsidP="005625CD">
            <w:pPr>
              <w:jc w:val="center"/>
              <w:rPr>
                <w:rFonts w:ascii="等线" w:eastAsia="等线" w:hAnsi="等线"/>
              </w:rPr>
            </w:pPr>
          </w:p>
        </w:tc>
        <w:tc>
          <w:tcPr>
            <w:tcW w:w="1500" w:type="dxa"/>
            <w:gridSpan w:val="2"/>
          </w:tcPr>
          <w:p w:rsidR="002F7153" w:rsidRPr="00F96A48" w:rsidRDefault="002F7153" w:rsidP="005625CD">
            <w:pPr>
              <w:jc w:val="center"/>
              <w:rPr>
                <w:rFonts w:ascii="等线" w:eastAsia="等线" w:hAnsi="等线"/>
              </w:rPr>
            </w:pPr>
          </w:p>
        </w:tc>
        <w:tc>
          <w:tcPr>
            <w:tcW w:w="2937" w:type="dxa"/>
            <w:gridSpan w:val="2"/>
          </w:tcPr>
          <w:p w:rsidR="002F7153" w:rsidRPr="00F96A48" w:rsidRDefault="002F7153" w:rsidP="005625CD">
            <w:pPr>
              <w:jc w:val="center"/>
              <w:rPr>
                <w:rFonts w:ascii="等线" w:eastAsia="等线" w:hAnsi="等线"/>
              </w:rPr>
            </w:pPr>
          </w:p>
        </w:tc>
      </w:tr>
      <w:tr w:rsidR="002F7153" w:rsidRPr="00F96A48" w:rsidTr="005625CD">
        <w:trPr>
          <w:trHeight w:val="341"/>
        </w:trPr>
        <w:tc>
          <w:tcPr>
            <w:tcW w:w="1079" w:type="dxa"/>
            <w:gridSpan w:val="2"/>
            <w:vMerge/>
          </w:tcPr>
          <w:p w:rsidR="002F7153" w:rsidRPr="00F96A48" w:rsidRDefault="002F7153" w:rsidP="005625CD">
            <w:pPr>
              <w:rPr>
                <w:rFonts w:ascii="等线" w:eastAsia="等线" w:hAnsi="等线"/>
              </w:rPr>
            </w:pPr>
          </w:p>
        </w:tc>
        <w:tc>
          <w:tcPr>
            <w:tcW w:w="1537" w:type="dxa"/>
            <w:gridSpan w:val="2"/>
            <w:vAlign w:val="center"/>
          </w:tcPr>
          <w:p w:rsidR="002F7153" w:rsidRPr="00F96A48" w:rsidRDefault="002F7153" w:rsidP="005625CD">
            <w:pPr>
              <w:jc w:val="center"/>
              <w:rPr>
                <w:rFonts w:ascii="等线" w:eastAsia="等线" w:hAnsi="等线"/>
              </w:rPr>
            </w:pPr>
            <w:r w:rsidRPr="00F96A48">
              <w:rPr>
                <w:rFonts w:ascii="等线" w:eastAsia="等线" w:hAnsi="等线" w:hint="eastAsia"/>
              </w:rPr>
              <w:t>服务对象投诉率</w:t>
            </w:r>
          </w:p>
        </w:tc>
        <w:tc>
          <w:tcPr>
            <w:tcW w:w="2436" w:type="dxa"/>
            <w:gridSpan w:val="3"/>
            <w:vAlign w:val="center"/>
          </w:tcPr>
          <w:p w:rsidR="002F7153" w:rsidRPr="00733660" w:rsidRDefault="002F7153" w:rsidP="005625CD">
            <w:pPr>
              <w:jc w:val="center"/>
              <w:rPr>
                <w:rFonts w:ascii="等线" w:eastAsia="等线" w:hAnsi="等线"/>
              </w:rPr>
            </w:pPr>
            <w:r w:rsidRPr="00F15D78">
              <w:rPr>
                <w:rFonts w:ascii="等线" w:eastAsia="等线" w:hAnsi="等线" w:hint="eastAsia"/>
              </w:rPr>
              <w:t xml:space="preserve">家长学生满意度 </w:t>
            </w:r>
          </w:p>
        </w:tc>
        <w:tc>
          <w:tcPr>
            <w:tcW w:w="1139" w:type="dxa"/>
            <w:gridSpan w:val="2"/>
            <w:vAlign w:val="center"/>
          </w:tcPr>
          <w:p w:rsidR="002F7153" w:rsidRPr="00733660" w:rsidRDefault="002F7153" w:rsidP="005625CD">
            <w:pPr>
              <w:jc w:val="center"/>
              <w:rPr>
                <w:rFonts w:ascii="等线" w:eastAsia="等线" w:hAnsi="等线"/>
              </w:rPr>
            </w:pPr>
            <w:r w:rsidRPr="00F15D78">
              <w:rPr>
                <w:rFonts w:ascii="等线" w:eastAsia="等线" w:hAnsi="等线"/>
              </w:rPr>
              <w:t>95%</w:t>
            </w:r>
          </w:p>
        </w:tc>
        <w:tc>
          <w:tcPr>
            <w:tcW w:w="1500" w:type="dxa"/>
            <w:gridSpan w:val="2"/>
            <w:vAlign w:val="center"/>
          </w:tcPr>
          <w:p w:rsidR="002F7153" w:rsidRPr="00733660" w:rsidRDefault="002F7153" w:rsidP="005625CD">
            <w:pPr>
              <w:jc w:val="center"/>
              <w:rPr>
                <w:rFonts w:ascii="等线" w:eastAsia="等线" w:hAnsi="等线"/>
              </w:rPr>
            </w:pPr>
            <w:r>
              <w:rPr>
                <w:rFonts w:ascii="等线" w:eastAsia="等线" w:hAnsi="等线"/>
              </w:rPr>
              <w:t>100%</w:t>
            </w:r>
          </w:p>
        </w:tc>
        <w:tc>
          <w:tcPr>
            <w:tcW w:w="2937" w:type="dxa"/>
            <w:gridSpan w:val="2"/>
            <w:vAlign w:val="center"/>
          </w:tcPr>
          <w:p w:rsidR="002F7153" w:rsidRPr="00733660" w:rsidRDefault="002F7153" w:rsidP="005625CD">
            <w:pPr>
              <w:jc w:val="center"/>
              <w:rPr>
                <w:rFonts w:ascii="等线" w:eastAsia="等线" w:hAnsi="等线"/>
              </w:rPr>
            </w:pPr>
            <w:r>
              <w:rPr>
                <w:rFonts w:ascii="等线" w:eastAsia="等线" w:hAnsi="等线" w:hint="eastAsia"/>
              </w:rPr>
              <w:t>根据调查问卷</w:t>
            </w:r>
            <w:r>
              <w:rPr>
                <w:rFonts w:ascii="等线" w:eastAsia="等线" w:hAnsi="等线"/>
              </w:rPr>
              <w:t>30</w:t>
            </w:r>
            <w:r>
              <w:rPr>
                <w:rFonts w:ascii="等线" w:eastAsia="等线" w:hAnsi="等线" w:hint="eastAsia"/>
              </w:rPr>
              <w:t>份满意,共计3</w:t>
            </w:r>
            <w:r>
              <w:rPr>
                <w:rFonts w:ascii="等线" w:eastAsia="等线" w:hAnsi="等线"/>
              </w:rPr>
              <w:t>0</w:t>
            </w:r>
            <w:r>
              <w:rPr>
                <w:rFonts w:ascii="等线" w:eastAsia="等线" w:hAnsi="等线" w:hint="eastAsia"/>
              </w:rPr>
              <w:t>份.</w:t>
            </w:r>
          </w:p>
        </w:tc>
      </w:tr>
    </w:tbl>
    <w:tbl>
      <w:tblPr>
        <w:tblStyle w:val="a5"/>
        <w:tblpPr w:leftFromText="180" w:rightFromText="180" w:vertAnchor="text" w:tblpX="10214" w:tblpY="-29552"/>
        <w:tblOverlap w:val="never"/>
        <w:tblW w:w="0" w:type="auto"/>
        <w:tblLook w:val="04A0" w:firstRow="1" w:lastRow="0" w:firstColumn="1" w:lastColumn="0" w:noHBand="0" w:noVBand="1"/>
      </w:tblPr>
      <w:tblGrid>
        <w:gridCol w:w="1631"/>
      </w:tblGrid>
      <w:tr w:rsidR="004B3415">
        <w:trPr>
          <w:trHeight w:val="30"/>
        </w:trPr>
        <w:tc>
          <w:tcPr>
            <w:tcW w:w="1631" w:type="dxa"/>
          </w:tcPr>
          <w:p w:rsidR="004B3415" w:rsidRDefault="004B3415">
            <w:pPr>
              <w:spacing w:line="560" w:lineRule="exact"/>
              <w:rPr>
                <w:rFonts w:ascii="仿宋_GB2312" w:eastAsia="仿宋_GB2312" w:hint="eastAsia"/>
                <w:sz w:val="28"/>
                <w:szCs w:val="28"/>
              </w:rPr>
            </w:pPr>
          </w:p>
        </w:tc>
      </w:tr>
    </w:tbl>
    <w:p w:rsidR="005625CD" w:rsidRDefault="005625CD" w:rsidP="005625CD">
      <w:pPr>
        <w:spacing w:line="560" w:lineRule="exact"/>
        <w:rPr>
          <w:rFonts w:ascii="仿宋_GB2312" w:eastAsia="仿宋_GB2312" w:hint="eastAsia"/>
          <w:sz w:val="28"/>
          <w:szCs w:val="28"/>
        </w:rPr>
      </w:pPr>
      <w:r>
        <w:rPr>
          <w:rFonts w:ascii="仿宋_GB2312" w:eastAsia="仿宋_GB2312" w:hint="eastAsia"/>
          <w:sz w:val="28"/>
          <w:szCs w:val="28"/>
        </w:rPr>
        <w:t>填报人：          联系电话：              填报日期：</w:t>
      </w:r>
    </w:p>
    <w:p w:rsidR="004B3415" w:rsidRPr="005625CD" w:rsidRDefault="004B3415">
      <w:pPr>
        <w:rPr>
          <w:rFonts w:hint="eastAsia"/>
        </w:rPr>
      </w:pPr>
    </w:p>
    <w:p w:rsidR="004B3415" w:rsidRDefault="004B3415">
      <w:pPr>
        <w:spacing w:beforeLines="50" w:before="156"/>
        <w:jc w:val="left"/>
        <w:rPr>
          <w:rFonts w:ascii="仿宋_GB2312" w:eastAsia="仿宋_GB2312" w:hAnsi="仿宋" w:cs="仿宋"/>
          <w:sz w:val="24"/>
        </w:rPr>
      </w:pPr>
    </w:p>
    <w:p w:rsidR="004B3415" w:rsidRDefault="004B3415">
      <w:pPr>
        <w:spacing w:beforeLines="50" w:before="156"/>
        <w:jc w:val="left"/>
        <w:rPr>
          <w:rFonts w:ascii="仿宋_GB2312" w:eastAsia="仿宋_GB2312" w:hAnsi="仿宋" w:cs="仿宋"/>
          <w:sz w:val="24"/>
        </w:rPr>
        <w:sectPr w:rsidR="004B3415">
          <w:pgSz w:w="11906" w:h="16838"/>
          <w:pgMar w:top="1440" w:right="1800" w:bottom="1440" w:left="1800" w:header="851" w:footer="992" w:gutter="0"/>
          <w:cols w:space="425"/>
          <w:docGrid w:type="lines" w:linePitch="312"/>
        </w:sectPr>
      </w:pPr>
    </w:p>
    <w:p w:rsidR="004B3415" w:rsidRDefault="00417198">
      <w:pPr>
        <w:spacing w:beforeLines="50" w:before="156"/>
        <w:jc w:val="left"/>
        <w:rPr>
          <w:rFonts w:ascii="仿宋_GB2312" w:eastAsia="仿宋_GB2312" w:hAnsi="仿宋" w:cs="仿宋"/>
          <w:sz w:val="24"/>
        </w:rPr>
      </w:pPr>
      <w:r>
        <w:rPr>
          <w:rFonts w:ascii="仿宋_GB2312" w:eastAsia="仿宋_GB2312" w:hAnsi="仿宋" w:cs="仿宋" w:hint="eastAsia"/>
          <w:sz w:val="24"/>
        </w:rPr>
        <w:lastRenderedPageBreak/>
        <w:t>附件7：</w:t>
      </w:r>
    </w:p>
    <w:p w:rsidR="004B3415" w:rsidRDefault="00417198">
      <w:pPr>
        <w:spacing w:line="500" w:lineRule="exact"/>
        <w:jc w:val="center"/>
        <w:rPr>
          <w:rFonts w:ascii="方正小标宋简体" w:eastAsia="方正小标宋简体" w:hAnsi="宋体"/>
          <w:bCs/>
          <w:kern w:val="0"/>
          <w:sz w:val="36"/>
          <w:szCs w:val="36"/>
        </w:rPr>
      </w:pPr>
      <w:r>
        <w:rPr>
          <w:rFonts w:ascii="方正小标宋简体" w:eastAsia="方正小标宋简体" w:hAnsi="宋体" w:hint="eastAsia"/>
          <w:kern w:val="0"/>
          <w:sz w:val="36"/>
          <w:szCs w:val="36"/>
        </w:rPr>
        <w:t>部门预算整体支出</w:t>
      </w:r>
      <w:r>
        <w:rPr>
          <w:rFonts w:ascii="方正小标宋简体" w:eastAsia="方正小标宋简体" w:hAnsi="宋体" w:hint="eastAsia"/>
          <w:bCs/>
          <w:kern w:val="0"/>
          <w:sz w:val="36"/>
          <w:szCs w:val="36"/>
        </w:rPr>
        <w:t>绩效评价指标表</w:t>
      </w:r>
    </w:p>
    <w:p w:rsidR="004B3415" w:rsidRDefault="004B3415">
      <w:pPr>
        <w:spacing w:line="500" w:lineRule="exact"/>
        <w:jc w:val="center"/>
        <w:rPr>
          <w:rFonts w:ascii="方正小标宋简体" w:eastAsia="方正小标宋简体" w:hAnsi="宋体"/>
          <w:bCs/>
          <w:kern w:val="0"/>
          <w:sz w:val="36"/>
          <w:szCs w:val="36"/>
        </w:rPr>
      </w:pPr>
    </w:p>
    <w:tbl>
      <w:tblPr>
        <w:tblW w:w="5673" w:type="pct"/>
        <w:jc w:val="center"/>
        <w:tblLayout w:type="fixed"/>
        <w:tblLook w:val="04A0" w:firstRow="1" w:lastRow="0" w:firstColumn="1" w:lastColumn="0" w:noHBand="0" w:noVBand="1"/>
      </w:tblPr>
      <w:tblGrid>
        <w:gridCol w:w="817"/>
        <w:gridCol w:w="759"/>
        <w:gridCol w:w="1927"/>
        <w:gridCol w:w="852"/>
        <w:gridCol w:w="3950"/>
        <w:gridCol w:w="3503"/>
        <w:gridCol w:w="3351"/>
        <w:gridCol w:w="923"/>
      </w:tblGrid>
      <w:tr w:rsidR="0022688C" w:rsidTr="0022688C">
        <w:trPr>
          <w:trHeight w:val="1437"/>
          <w:jc w:val="center"/>
        </w:trPr>
        <w:tc>
          <w:tcPr>
            <w:tcW w:w="254" w:type="pct"/>
            <w:tcBorders>
              <w:top w:val="single" w:sz="4" w:space="0" w:color="auto"/>
              <w:left w:val="single" w:sz="4" w:space="0" w:color="auto"/>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一级指标</w:t>
            </w:r>
          </w:p>
        </w:tc>
        <w:tc>
          <w:tcPr>
            <w:tcW w:w="236"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二级指标</w:t>
            </w:r>
          </w:p>
        </w:tc>
        <w:tc>
          <w:tcPr>
            <w:tcW w:w="599"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三级</w:t>
            </w:r>
            <w:r>
              <w:rPr>
                <w:rFonts w:ascii="仿宋_GB2312" w:hAnsi="仿宋" w:hint="eastAsia"/>
                <w:kern w:val="0"/>
                <w:sz w:val="24"/>
              </w:rPr>
              <w:t xml:space="preserve">  </w:t>
            </w:r>
            <w:r>
              <w:rPr>
                <w:rFonts w:ascii="仿宋_GB2312" w:hAnsi="仿宋" w:hint="eastAsia"/>
                <w:kern w:val="0"/>
                <w:sz w:val="24"/>
              </w:rPr>
              <w:t>指标</w:t>
            </w:r>
          </w:p>
        </w:tc>
        <w:tc>
          <w:tcPr>
            <w:tcW w:w="265"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分值</w:t>
            </w:r>
          </w:p>
        </w:tc>
        <w:tc>
          <w:tcPr>
            <w:tcW w:w="1228"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指标内容</w:t>
            </w:r>
          </w:p>
        </w:tc>
        <w:tc>
          <w:tcPr>
            <w:tcW w:w="1089"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指标评价标准及</w:t>
            </w:r>
          </w:p>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对应分值</w:t>
            </w:r>
          </w:p>
        </w:tc>
        <w:tc>
          <w:tcPr>
            <w:tcW w:w="1041"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分析说明（包括得分理由、失分说明及原因分析）</w:t>
            </w:r>
          </w:p>
        </w:tc>
        <w:tc>
          <w:tcPr>
            <w:tcW w:w="288"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_GB2312" w:hAnsi="仿宋"/>
                <w:kern w:val="0"/>
                <w:sz w:val="24"/>
              </w:rPr>
            </w:pPr>
            <w:r>
              <w:rPr>
                <w:rFonts w:ascii="仿宋_GB2312" w:hAnsi="仿宋" w:hint="eastAsia"/>
                <w:kern w:val="0"/>
                <w:sz w:val="24"/>
              </w:rPr>
              <w:t>自评得分</w:t>
            </w:r>
          </w:p>
        </w:tc>
      </w:tr>
      <w:tr w:rsidR="0022688C" w:rsidTr="00702D4D">
        <w:trPr>
          <w:trHeight w:val="2123"/>
          <w:jc w:val="center"/>
        </w:trPr>
        <w:tc>
          <w:tcPr>
            <w:tcW w:w="254" w:type="pct"/>
            <w:vMerge w:val="restart"/>
            <w:tcBorders>
              <w:top w:val="single" w:sz="4" w:space="0" w:color="auto"/>
              <w:left w:val="single" w:sz="4" w:space="0" w:color="auto"/>
              <w:right w:val="single" w:sz="4" w:space="0" w:color="auto"/>
            </w:tcBorders>
            <w:vAlign w:val="center"/>
          </w:tcPr>
          <w:p w:rsidR="00A20FBB" w:rsidRDefault="00A20FBB" w:rsidP="00A20FBB">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投   入</w:t>
            </w:r>
          </w:p>
          <w:p w:rsidR="00A20FBB" w:rsidRDefault="00A20FBB" w:rsidP="00A20FBB">
            <w:pPr>
              <w:rPr>
                <w:rFonts w:ascii="仿宋" w:eastAsia="仿宋" w:hAnsi="仿宋" w:cs="仿宋"/>
                <w:sz w:val="28"/>
                <w:szCs w:val="28"/>
              </w:rPr>
            </w:pPr>
          </w:p>
          <w:p w:rsidR="00A20FBB" w:rsidRDefault="00A20FBB" w:rsidP="00A20FBB">
            <w:pPr>
              <w:rPr>
                <w:rFonts w:ascii="仿宋" w:eastAsia="仿宋" w:hAnsi="仿宋" w:cs="仿宋"/>
                <w:sz w:val="28"/>
                <w:szCs w:val="28"/>
              </w:rPr>
            </w:pPr>
            <w:r>
              <w:rPr>
                <w:rFonts w:ascii="仿宋" w:eastAsia="仿宋" w:hAnsi="仿宋" w:cs="仿宋" w:hint="eastAsia"/>
                <w:sz w:val="28"/>
                <w:szCs w:val="28"/>
              </w:rPr>
              <w:t>15分</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20FBB" w:rsidRDefault="00A20FBB" w:rsidP="00A20FBB">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预算编制</w:t>
            </w:r>
          </w:p>
        </w:tc>
        <w:tc>
          <w:tcPr>
            <w:tcW w:w="599" w:type="pct"/>
            <w:tcBorders>
              <w:top w:val="single" w:sz="4" w:space="0" w:color="auto"/>
              <w:left w:val="single" w:sz="4" w:space="0" w:color="auto"/>
              <w:bottom w:val="single" w:sz="4" w:space="0" w:color="auto"/>
              <w:right w:val="single" w:sz="4" w:space="0" w:color="auto"/>
            </w:tcBorders>
            <w:vAlign w:val="center"/>
          </w:tcPr>
          <w:p w:rsidR="00A20FBB" w:rsidRDefault="00A20FBB" w:rsidP="00A20FBB">
            <w:pPr>
              <w:spacing w:line="360" w:lineRule="exact"/>
              <w:jc w:val="center"/>
              <w:rPr>
                <w:rFonts w:ascii="仿宋" w:eastAsia="仿宋" w:hAnsi="仿宋" w:cs="仿宋"/>
                <w:sz w:val="28"/>
                <w:szCs w:val="28"/>
              </w:rPr>
            </w:pPr>
            <w:r>
              <w:rPr>
                <w:rFonts w:ascii="仿宋" w:eastAsia="仿宋" w:hAnsi="仿宋" w:cs="仿宋" w:hint="eastAsia"/>
                <w:sz w:val="28"/>
                <w:szCs w:val="28"/>
              </w:rPr>
              <w:t>整体绩效目标 设定</w:t>
            </w:r>
          </w:p>
        </w:tc>
        <w:tc>
          <w:tcPr>
            <w:tcW w:w="265"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jc w:val="center"/>
              <w:rPr>
                <w:rFonts w:ascii="仿宋" w:eastAsia="仿宋" w:hAnsi="仿宋" w:cs="仿宋"/>
                <w:sz w:val="28"/>
                <w:szCs w:val="28"/>
              </w:rPr>
            </w:pPr>
            <w:r>
              <w:rPr>
                <w:rFonts w:ascii="仿宋" w:eastAsia="仿宋" w:hAnsi="仿宋" w:cs="仿宋" w:hint="eastAsia"/>
                <w:sz w:val="28"/>
                <w:szCs w:val="28"/>
              </w:rPr>
              <w:t>5</w:t>
            </w:r>
          </w:p>
        </w:tc>
        <w:tc>
          <w:tcPr>
            <w:tcW w:w="1228"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rPr>
                <w:rFonts w:ascii="仿宋" w:eastAsia="仿宋" w:hAnsi="仿宋" w:cs="仿宋"/>
                <w:kern w:val="0"/>
                <w:sz w:val="28"/>
                <w:szCs w:val="28"/>
              </w:rPr>
            </w:pPr>
            <w:r>
              <w:rPr>
                <w:rFonts w:ascii="仿宋" w:eastAsia="仿宋" w:hAnsi="仿宋" w:cs="仿宋" w:hint="eastAsia"/>
                <w:kern w:val="0"/>
                <w:sz w:val="28"/>
                <w:szCs w:val="28"/>
              </w:rPr>
              <w:t>部门（含所属二级预算单位，下同）是否制定了年度预算整体绩效目标；整体绩效目标制定依据是否充分，是否与部门履职、年度工作任务相符；整体绩效目标是否清晰、细化、可衡量。</w:t>
            </w:r>
          </w:p>
          <w:p w:rsidR="00A20FBB" w:rsidRDefault="00A20FBB" w:rsidP="00A20FBB">
            <w:pPr>
              <w:spacing w:line="360" w:lineRule="exact"/>
              <w:rPr>
                <w:rFonts w:ascii="仿宋" w:eastAsia="仿宋" w:hAnsi="仿宋" w:cs="仿宋"/>
                <w:kern w:val="0"/>
                <w:sz w:val="28"/>
                <w:szCs w:val="28"/>
              </w:rPr>
            </w:pPr>
            <w:r>
              <w:rPr>
                <w:rFonts w:ascii="仿宋" w:eastAsia="仿宋" w:hAnsi="仿宋" w:cs="仿宋" w:hint="eastAsia"/>
                <w:kern w:val="0"/>
                <w:sz w:val="28"/>
                <w:szCs w:val="28"/>
              </w:rPr>
              <w:t>绩效目标覆盖率＝（设定绩效目标个数／工作目标总个数）×100%（以工作总结为依据）</w:t>
            </w:r>
          </w:p>
        </w:tc>
        <w:tc>
          <w:tcPr>
            <w:tcW w:w="1089"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设有整体绩效目标2分；比率在90%以上的2分；80%-90%的1.5分；70%-80%的1分；70%以下的0.5分。目标设定依据充分符合工作实际1分；目标清晰、细化1分；目标可衡量1分。</w:t>
            </w:r>
          </w:p>
        </w:tc>
        <w:tc>
          <w:tcPr>
            <w:tcW w:w="1041" w:type="pct"/>
            <w:tcBorders>
              <w:top w:val="single" w:sz="4" w:space="0" w:color="auto"/>
              <w:left w:val="nil"/>
              <w:bottom w:val="single" w:sz="4" w:space="0" w:color="auto"/>
              <w:right w:val="single" w:sz="4" w:space="0" w:color="auto"/>
            </w:tcBorders>
            <w:vAlign w:val="center"/>
          </w:tcPr>
          <w:p w:rsidR="00A20FBB" w:rsidRPr="00AB36DE" w:rsidRDefault="00A20FBB" w:rsidP="00A20FBB">
            <w:pPr>
              <w:spacing w:line="360" w:lineRule="exact"/>
              <w:jc w:val="left"/>
              <w:rPr>
                <w:rFonts w:ascii="仿宋" w:eastAsia="仿宋" w:hAnsi="仿宋" w:cs="仿宋"/>
                <w:kern w:val="0"/>
                <w:sz w:val="24"/>
              </w:rPr>
            </w:pPr>
            <w:r w:rsidRPr="002B600C">
              <w:rPr>
                <w:rFonts w:ascii="仿宋" w:eastAsia="仿宋" w:hAnsi="仿宋" w:cs="仿宋" w:hint="eastAsia"/>
                <w:kern w:val="0"/>
                <w:sz w:val="24"/>
              </w:rPr>
              <w:t>按要求申报绩效目标、相关目标质细化并分解到各部门，目标</w:t>
            </w:r>
            <w:r>
              <w:rPr>
                <w:rFonts w:ascii="仿宋" w:eastAsia="仿宋" w:hAnsi="仿宋" w:cs="仿宋" w:hint="eastAsia"/>
                <w:kern w:val="0"/>
                <w:sz w:val="24"/>
              </w:rPr>
              <w:t>值</w:t>
            </w:r>
            <w:r w:rsidRPr="002B600C">
              <w:rPr>
                <w:rFonts w:ascii="仿宋" w:eastAsia="仿宋" w:hAnsi="仿宋" w:cs="仿宋" w:hint="eastAsia"/>
                <w:kern w:val="0"/>
                <w:sz w:val="24"/>
              </w:rPr>
              <w:t>与相关责任人员工作挂钩，绩效申报个数2个，总目标2个</w:t>
            </w:r>
            <w:r>
              <w:rPr>
                <w:rFonts w:ascii="仿宋" w:eastAsia="仿宋" w:hAnsi="仿宋" w:cs="仿宋" w:hint="eastAsia"/>
                <w:kern w:val="0"/>
                <w:sz w:val="24"/>
              </w:rPr>
              <w:t>与校履职任务相符，主要为教育开展和安全而设立清晰明确。</w:t>
            </w:r>
          </w:p>
        </w:tc>
        <w:tc>
          <w:tcPr>
            <w:tcW w:w="288" w:type="pct"/>
            <w:tcBorders>
              <w:top w:val="single" w:sz="4" w:space="0" w:color="auto"/>
              <w:left w:val="nil"/>
              <w:bottom w:val="single" w:sz="4" w:space="0" w:color="auto"/>
              <w:right w:val="single" w:sz="4" w:space="0" w:color="auto"/>
            </w:tcBorders>
            <w:vAlign w:val="center"/>
          </w:tcPr>
          <w:p w:rsidR="00A20FBB" w:rsidRDefault="00AE1009"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5</w:t>
            </w:r>
          </w:p>
        </w:tc>
      </w:tr>
      <w:tr w:rsidR="0022688C" w:rsidTr="00702D4D">
        <w:trPr>
          <w:trHeight w:val="2124"/>
          <w:jc w:val="center"/>
        </w:trPr>
        <w:tc>
          <w:tcPr>
            <w:tcW w:w="254" w:type="pct"/>
            <w:vMerge/>
            <w:tcBorders>
              <w:left w:val="single" w:sz="4" w:space="0" w:color="auto"/>
              <w:right w:val="single" w:sz="4" w:space="0" w:color="auto"/>
            </w:tcBorders>
            <w:vAlign w:val="center"/>
          </w:tcPr>
          <w:p w:rsidR="00A20FBB" w:rsidRDefault="00A20FBB" w:rsidP="00A20FBB">
            <w:pPr>
              <w:widowControl/>
              <w:spacing w:line="360" w:lineRule="exact"/>
              <w:jc w:val="center"/>
              <w:rPr>
                <w:rFonts w:ascii="仿宋" w:eastAsia="仿宋" w:hAnsi="仿宋" w:cs="仿宋"/>
                <w:kern w:val="0"/>
                <w:sz w:val="28"/>
                <w:szCs w:val="2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20FBB" w:rsidRDefault="00A20FBB" w:rsidP="00A20FBB">
            <w:pPr>
              <w:widowControl/>
              <w:spacing w:line="360" w:lineRule="exact"/>
              <w:jc w:val="center"/>
              <w:rPr>
                <w:rFonts w:ascii="仿宋" w:eastAsia="仿宋" w:hAnsi="仿宋" w:cs="仿宋"/>
                <w:kern w:val="0"/>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rsidR="00A20FBB" w:rsidRDefault="00A20FBB" w:rsidP="00A20FBB">
            <w:pPr>
              <w:spacing w:line="360" w:lineRule="exact"/>
              <w:jc w:val="center"/>
              <w:rPr>
                <w:rFonts w:ascii="仿宋" w:eastAsia="仿宋" w:hAnsi="仿宋" w:cs="仿宋"/>
                <w:sz w:val="28"/>
                <w:szCs w:val="28"/>
              </w:rPr>
            </w:pPr>
            <w:r>
              <w:rPr>
                <w:rFonts w:ascii="仿宋" w:eastAsia="仿宋" w:hAnsi="仿宋" w:cs="仿宋" w:hint="eastAsia"/>
                <w:sz w:val="28"/>
                <w:szCs w:val="28"/>
              </w:rPr>
              <w:t>项目绩效目标 设定</w:t>
            </w:r>
          </w:p>
        </w:tc>
        <w:tc>
          <w:tcPr>
            <w:tcW w:w="265"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c>
          <w:tcPr>
            <w:tcW w:w="1228"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rPr>
                <w:rFonts w:ascii="仿宋" w:eastAsia="仿宋" w:hAnsi="仿宋" w:cs="仿宋"/>
                <w:kern w:val="0"/>
                <w:sz w:val="28"/>
                <w:szCs w:val="28"/>
              </w:rPr>
            </w:pPr>
            <w:r>
              <w:rPr>
                <w:rFonts w:ascii="仿宋" w:eastAsia="仿宋" w:hAnsi="仿宋" w:cs="仿宋" w:hint="eastAsia"/>
                <w:kern w:val="0"/>
                <w:sz w:val="28"/>
                <w:szCs w:val="28"/>
              </w:rPr>
              <w:t>是否科学、合理设立了项目绩效目标；目标明确；目标细化；目标量化。</w:t>
            </w:r>
          </w:p>
          <w:p w:rsidR="00A20FBB" w:rsidRDefault="00A20FBB" w:rsidP="00A20FBB">
            <w:pPr>
              <w:spacing w:line="360" w:lineRule="exact"/>
              <w:rPr>
                <w:rFonts w:ascii="仿宋" w:eastAsia="仿宋" w:hAnsi="仿宋" w:cs="仿宋"/>
                <w:kern w:val="0"/>
                <w:sz w:val="28"/>
                <w:szCs w:val="28"/>
              </w:rPr>
            </w:pPr>
            <w:r>
              <w:rPr>
                <w:rFonts w:ascii="仿宋" w:eastAsia="仿宋" w:hAnsi="仿宋" w:cs="仿宋" w:hint="eastAsia"/>
                <w:kern w:val="0"/>
                <w:sz w:val="28"/>
                <w:szCs w:val="28"/>
              </w:rPr>
              <w:t>绩效目标覆盖率＝（设定目标项目个数／项目支出总个数）×100%</w:t>
            </w:r>
          </w:p>
        </w:tc>
        <w:tc>
          <w:tcPr>
            <w:tcW w:w="1089"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项目均设有绩效目标1.5分；发现一个项目未设定的，扣0.2分。目标明确0.5分；目标细化0.5分；目标量化0.5分。</w:t>
            </w:r>
          </w:p>
        </w:tc>
        <w:tc>
          <w:tcPr>
            <w:tcW w:w="1041" w:type="pct"/>
            <w:tcBorders>
              <w:top w:val="single" w:sz="4" w:space="0" w:color="auto"/>
              <w:left w:val="nil"/>
              <w:bottom w:val="single" w:sz="4" w:space="0" w:color="auto"/>
              <w:right w:val="single" w:sz="4" w:space="0" w:color="auto"/>
            </w:tcBorders>
            <w:vAlign w:val="center"/>
          </w:tcPr>
          <w:p w:rsidR="00A20FBB" w:rsidRPr="00AB36DE" w:rsidRDefault="00A20FBB" w:rsidP="00A20FBB">
            <w:pPr>
              <w:spacing w:line="360" w:lineRule="exact"/>
              <w:jc w:val="left"/>
              <w:rPr>
                <w:rFonts w:ascii="仿宋" w:eastAsia="仿宋" w:hAnsi="仿宋" w:cs="仿宋"/>
                <w:kern w:val="0"/>
                <w:sz w:val="24"/>
              </w:rPr>
            </w:pPr>
            <w:r>
              <w:rPr>
                <w:rFonts w:ascii="仿宋" w:eastAsia="仿宋" w:hAnsi="仿宋" w:cs="仿宋" w:hint="eastAsia"/>
                <w:kern w:val="0"/>
                <w:sz w:val="24"/>
              </w:rPr>
              <w:t>项目绩效为保教育运转的公用经费其费用总额按人数进行计算且使用，计算方式科学、合理。</w:t>
            </w:r>
          </w:p>
        </w:tc>
        <w:tc>
          <w:tcPr>
            <w:tcW w:w="288" w:type="pct"/>
            <w:tcBorders>
              <w:top w:val="single" w:sz="4" w:space="0" w:color="auto"/>
              <w:left w:val="nil"/>
              <w:bottom w:val="single" w:sz="4" w:space="0" w:color="auto"/>
              <w:right w:val="single" w:sz="4" w:space="0" w:color="auto"/>
            </w:tcBorders>
            <w:vAlign w:val="center"/>
          </w:tcPr>
          <w:p w:rsidR="00A20FBB" w:rsidRDefault="00AE1009"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3</w:t>
            </w:r>
          </w:p>
        </w:tc>
      </w:tr>
      <w:tr w:rsidR="0022688C" w:rsidTr="00702D4D">
        <w:trPr>
          <w:trHeight w:val="954"/>
          <w:jc w:val="center"/>
        </w:trPr>
        <w:tc>
          <w:tcPr>
            <w:tcW w:w="254" w:type="pct"/>
            <w:vMerge/>
            <w:tcBorders>
              <w:left w:val="single" w:sz="4" w:space="0" w:color="auto"/>
              <w:right w:val="single" w:sz="4" w:space="0" w:color="auto"/>
            </w:tcBorders>
            <w:vAlign w:val="center"/>
          </w:tcPr>
          <w:p w:rsidR="00A20FBB" w:rsidRDefault="00A20FBB" w:rsidP="00A20FBB">
            <w:pPr>
              <w:widowControl/>
              <w:spacing w:line="360" w:lineRule="exact"/>
              <w:jc w:val="center"/>
              <w:rPr>
                <w:rFonts w:ascii="仿宋" w:eastAsia="仿宋" w:hAnsi="仿宋" w:cs="仿宋"/>
                <w:kern w:val="0"/>
                <w:sz w:val="28"/>
                <w:szCs w:val="28"/>
              </w:rPr>
            </w:pPr>
          </w:p>
        </w:tc>
        <w:tc>
          <w:tcPr>
            <w:tcW w:w="236" w:type="pct"/>
            <w:vMerge w:val="restart"/>
            <w:tcBorders>
              <w:top w:val="single" w:sz="4" w:space="0" w:color="auto"/>
              <w:left w:val="single" w:sz="4" w:space="0" w:color="auto"/>
              <w:right w:val="single" w:sz="4" w:space="0" w:color="auto"/>
            </w:tcBorders>
            <w:vAlign w:val="center"/>
          </w:tcPr>
          <w:p w:rsidR="00A20FBB" w:rsidRDefault="00A20FBB" w:rsidP="00A20FBB">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预算配置</w:t>
            </w:r>
          </w:p>
        </w:tc>
        <w:tc>
          <w:tcPr>
            <w:tcW w:w="599" w:type="pct"/>
            <w:tcBorders>
              <w:top w:val="single" w:sz="4" w:space="0" w:color="auto"/>
              <w:left w:val="single" w:sz="4" w:space="0" w:color="auto"/>
              <w:bottom w:val="single" w:sz="4" w:space="0" w:color="auto"/>
              <w:right w:val="single" w:sz="4" w:space="0" w:color="auto"/>
            </w:tcBorders>
            <w:vAlign w:val="center"/>
          </w:tcPr>
          <w:p w:rsidR="00A20FBB" w:rsidRDefault="00A20FBB" w:rsidP="00A20FBB">
            <w:pPr>
              <w:spacing w:line="360" w:lineRule="exact"/>
              <w:jc w:val="center"/>
              <w:rPr>
                <w:rFonts w:ascii="仿宋" w:eastAsia="仿宋" w:hAnsi="仿宋" w:cs="仿宋"/>
                <w:sz w:val="28"/>
                <w:szCs w:val="28"/>
              </w:rPr>
            </w:pPr>
            <w:r>
              <w:rPr>
                <w:rFonts w:ascii="仿宋" w:eastAsia="仿宋" w:hAnsi="仿宋" w:cs="仿宋" w:hint="eastAsia"/>
                <w:sz w:val="28"/>
                <w:szCs w:val="28"/>
              </w:rPr>
              <w:t>在职人员控制率</w:t>
            </w:r>
          </w:p>
        </w:tc>
        <w:tc>
          <w:tcPr>
            <w:tcW w:w="265"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c>
          <w:tcPr>
            <w:tcW w:w="1228"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jc w:val="left"/>
              <w:rPr>
                <w:rFonts w:ascii="仿宋" w:eastAsia="仿宋" w:hAnsi="仿宋" w:cs="仿宋"/>
                <w:sz w:val="28"/>
                <w:szCs w:val="28"/>
              </w:rPr>
            </w:pPr>
            <w:r>
              <w:rPr>
                <w:rFonts w:ascii="仿宋" w:eastAsia="仿宋" w:hAnsi="仿宋" w:cs="仿宋" w:hint="eastAsia"/>
                <w:sz w:val="28"/>
                <w:szCs w:val="28"/>
              </w:rPr>
              <w:t>在职人员控制率=[在职人员数/编制数]×100%</w:t>
            </w:r>
          </w:p>
          <w:p w:rsidR="00A20FBB" w:rsidRDefault="00A20FBB" w:rsidP="00A20FBB">
            <w:pPr>
              <w:spacing w:line="360" w:lineRule="exact"/>
              <w:jc w:val="left"/>
              <w:rPr>
                <w:rFonts w:ascii="仿宋" w:eastAsia="仿宋" w:hAnsi="仿宋" w:cs="仿宋"/>
                <w:sz w:val="28"/>
                <w:szCs w:val="28"/>
              </w:rPr>
            </w:pPr>
            <w:r>
              <w:rPr>
                <w:rFonts w:ascii="仿宋" w:eastAsia="仿宋" w:hAnsi="仿宋" w:cs="仿宋" w:hint="eastAsia"/>
                <w:kern w:val="0"/>
                <w:sz w:val="28"/>
                <w:szCs w:val="28"/>
              </w:rPr>
              <w:t>在职人员数：部门实际在职人数，以财政确定的部门决算编制口径为准，结合工资发放表上的年平均人数。编制数：机构编制部门核定批复的部门的人员编制数</w:t>
            </w:r>
            <w:r>
              <w:rPr>
                <w:rFonts w:ascii="仿宋" w:eastAsia="仿宋" w:hAnsi="仿宋" w:cs="仿宋" w:hint="eastAsia"/>
                <w:sz w:val="28"/>
                <w:szCs w:val="28"/>
              </w:rPr>
              <w:t>(</w:t>
            </w:r>
            <w:proofErr w:type="gramStart"/>
            <w:r>
              <w:rPr>
                <w:rFonts w:ascii="仿宋" w:eastAsia="仿宋" w:hAnsi="仿宋" w:cs="仿宋" w:hint="eastAsia"/>
                <w:sz w:val="28"/>
                <w:szCs w:val="28"/>
              </w:rPr>
              <w:t>含临时</w:t>
            </w:r>
            <w:proofErr w:type="gramEnd"/>
            <w:r>
              <w:rPr>
                <w:rFonts w:ascii="仿宋" w:eastAsia="仿宋" w:hAnsi="仿宋" w:cs="仿宋" w:hint="eastAsia"/>
                <w:sz w:val="28"/>
                <w:szCs w:val="28"/>
              </w:rPr>
              <w:t>人员)</w:t>
            </w:r>
            <w:r>
              <w:rPr>
                <w:rFonts w:ascii="仿宋" w:eastAsia="仿宋" w:hAnsi="仿宋" w:cs="仿宋" w:hint="eastAsia"/>
                <w:kern w:val="0"/>
                <w:sz w:val="28"/>
                <w:szCs w:val="28"/>
              </w:rPr>
              <w:t>。</w:t>
            </w:r>
          </w:p>
        </w:tc>
        <w:tc>
          <w:tcPr>
            <w:tcW w:w="1089" w:type="pct"/>
            <w:tcBorders>
              <w:top w:val="single" w:sz="4" w:space="0" w:color="auto"/>
              <w:left w:val="nil"/>
              <w:bottom w:val="single" w:sz="4" w:space="0" w:color="auto"/>
              <w:right w:val="single" w:sz="4" w:space="0" w:color="auto"/>
            </w:tcBorders>
            <w:vAlign w:val="center"/>
          </w:tcPr>
          <w:p w:rsidR="00A20FBB" w:rsidRDefault="00A20FBB" w:rsidP="00A20FBB">
            <w:pPr>
              <w:spacing w:line="360" w:lineRule="exact"/>
              <w:jc w:val="left"/>
              <w:rPr>
                <w:rFonts w:ascii="仿宋" w:eastAsia="仿宋" w:hAnsi="仿宋" w:cs="仿宋"/>
                <w:sz w:val="28"/>
                <w:szCs w:val="28"/>
              </w:rPr>
            </w:pPr>
            <w:r>
              <w:rPr>
                <w:rFonts w:ascii="仿宋" w:eastAsia="仿宋" w:hAnsi="仿宋" w:cs="仿宋" w:hint="eastAsia"/>
                <w:kern w:val="0"/>
                <w:sz w:val="28"/>
                <w:szCs w:val="28"/>
              </w:rPr>
              <w:t>结果≤100%，得3分；结果＞100%，得0分。</w:t>
            </w:r>
          </w:p>
        </w:tc>
        <w:tc>
          <w:tcPr>
            <w:tcW w:w="1041" w:type="pct"/>
            <w:tcBorders>
              <w:top w:val="single" w:sz="4" w:space="0" w:color="auto"/>
              <w:left w:val="nil"/>
              <w:bottom w:val="single" w:sz="4" w:space="0" w:color="auto"/>
              <w:right w:val="single" w:sz="4" w:space="0" w:color="auto"/>
            </w:tcBorders>
            <w:vAlign w:val="center"/>
          </w:tcPr>
          <w:p w:rsidR="00A20FBB" w:rsidRPr="00AB36DE" w:rsidRDefault="00A20FBB" w:rsidP="00A20FBB">
            <w:pPr>
              <w:spacing w:line="360" w:lineRule="exact"/>
              <w:jc w:val="left"/>
              <w:rPr>
                <w:rFonts w:ascii="仿宋" w:eastAsia="仿宋" w:hAnsi="仿宋" w:cs="仿宋"/>
                <w:kern w:val="0"/>
                <w:sz w:val="24"/>
              </w:rPr>
            </w:pPr>
            <w:r>
              <w:rPr>
                <w:rFonts w:ascii="仿宋" w:eastAsia="仿宋" w:hAnsi="仿宋" w:cs="仿宋" w:hint="eastAsia"/>
                <w:kern w:val="0"/>
                <w:sz w:val="24"/>
              </w:rPr>
              <w:t>编制人数</w:t>
            </w:r>
            <w:r>
              <w:rPr>
                <w:rFonts w:ascii="仿宋" w:eastAsia="仿宋" w:hAnsi="仿宋" w:cs="仿宋"/>
                <w:kern w:val="0"/>
                <w:sz w:val="24"/>
              </w:rPr>
              <w:t>64</w:t>
            </w:r>
            <w:r>
              <w:rPr>
                <w:rFonts w:ascii="仿宋" w:eastAsia="仿宋" w:hAnsi="仿宋" w:cs="仿宋" w:hint="eastAsia"/>
                <w:kern w:val="0"/>
                <w:sz w:val="24"/>
              </w:rPr>
              <w:t>人，实有人数</w:t>
            </w:r>
            <w:r>
              <w:rPr>
                <w:rFonts w:ascii="仿宋" w:eastAsia="仿宋" w:hAnsi="仿宋" w:cs="仿宋"/>
                <w:kern w:val="0"/>
                <w:sz w:val="24"/>
              </w:rPr>
              <w:t>69</w:t>
            </w:r>
            <w:r>
              <w:rPr>
                <w:rFonts w:ascii="仿宋" w:eastAsia="仿宋" w:hAnsi="仿宋" w:cs="仿宋" w:hint="eastAsia"/>
                <w:kern w:val="0"/>
                <w:sz w:val="24"/>
              </w:rPr>
              <w:t>人，控制率</w:t>
            </w:r>
            <w:r w:rsidR="00AE1009">
              <w:rPr>
                <w:rFonts w:ascii="仿宋" w:eastAsia="仿宋" w:hAnsi="仿宋" w:cs="仿宋" w:hint="eastAsia"/>
                <w:kern w:val="0"/>
                <w:sz w:val="24"/>
              </w:rPr>
              <w:t>超0</w:t>
            </w:r>
            <w:r w:rsidR="00AE1009">
              <w:rPr>
                <w:rFonts w:ascii="仿宋" w:eastAsia="仿宋" w:hAnsi="仿宋" w:cs="仿宋"/>
                <w:kern w:val="0"/>
                <w:sz w:val="24"/>
              </w:rPr>
              <w:t>.78</w:t>
            </w:r>
            <w:r>
              <w:rPr>
                <w:rFonts w:ascii="仿宋" w:eastAsia="仿宋" w:hAnsi="仿宋" w:cs="仿宋"/>
                <w:kern w:val="0"/>
                <w:sz w:val="24"/>
              </w:rPr>
              <w:t>%</w:t>
            </w:r>
          </w:p>
        </w:tc>
        <w:tc>
          <w:tcPr>
            <w:tcW w:w="288" w:type="pct"/>
            <w:tcBorders>
              <w:top w:val="single" w:sz="4" w:space="0" w:color="auto"/>
              <w:left w:val="nil"/>
              <w:bottom w:val="single" w:sz="4" w:space="0" w:color="auto"/>
              <w:right w:val="single" w:sz="4" w:space="0" w:color="auto"/>
            </w:tcBorders>
            <w:vAlign w:val="center"/>
          </w:tcPr>
          <w:p w:rsidR="00A20FBB" w:rsidRPr="00AE1009" w:rsidRDefault="00AE1009" w:rsidP="00702D4D">
            <w:pPr>
              <w:spacing w:line="360" w:lineRule="exact"/>
              <w:jc w:val="center"/>
              <w:rPr>
                <w:rFonts w:ascii="仿宋" w:eastAsia="仿宋" w:hAnsi="仿宋" w:cs="仿宋"/>
                <w:kern w:val="0"/>
                <w:sz w:val="28"/>
                <w:szCs w:val="28"/>
              </w:rPr>
            </w:pPr>
            <w:r>
              <w:rPr>
                <w:rFonts w:ascii="仿宋" w:eastAsia="仿宋" w:hAnsi="仿宋" w:cs="仿宋"/>
                <w:kern w:val="0"/>
                <w:sz w:val="28"/>
                <w:szCs w:val="28"/>
              </w:rPr>
              <w:t>0</w:t>
            </w:r>
          </w:p>
        </w:tc>
      </w:tr>
      <w:tr w:rsidR="0022688C" w:rsidTr="00702D4D">
        <w:trPr>
          <w:trHeight w:val="2376"/>
          <w:jc w:val="center"/>
        </w:trPr>
        <w:tc>
          <w:tcPr>
            <w:tcW w:w="254" w:type="pct"/>
            <w:vMerge/>
            <w:tcBorders>
              <w:left w:val="single" w:sz="4" w:space="0" w:color="auto"/>
              <w:bottom w:val="single" w:sz="4" w:space="0" w:color="auto"/>
              <w:right w:val="single" w:sz="4" w:space="0" w:color="auto"/>
            </w:tcBorders>
            <w:vAlign w:val="center"/>
          </w:tcPr>
          <w:p w:rsidR="004B3415" w:rsidRDefault="004B3415">
            <w:pPr>
              <w:widowControl/>
              <w:spacing w:line="360" w:lineRule="exact"/>
              <w:jc w:val="center"/>
              <w:rPr>
                <w:rFonts w:ascii="仿宋" w:eastAsia="仿宋" w:hAnsi="仿宋" w:cs="仿宋"/>
                <w:kern w:val="0"/>
                <w:sz w:val="28"/>
                <w:szCs w:val="28"/>
              </w:rPr>
            </w:pPr>
          </w:p>
        </w:tc>
        <w:tc>
          <w:tcPr>
            <w:tcW w:w="236" w:type="pct"/>
            <w:vMerge/>
            <w:tcBorders>
              <w:left w:val="single" w:sz="4" w:space="0" w:color="auto"/>
              <w:bottom w:val="single" w:sz="4" w:space="0" w:color="auto"/>
              <w:right w:val="single" w:sz="4" w:space="0" w:color="auto"/>
            </w:tcBorders>
            <w:vAlign w:val="center"/>
          </w:tcPr>
          <w:p w:rsidR="004B3415" w:rsidRDefault="004B3415">
            <w:pPr>
              <w:widowControl/>
              <w:spacing w:line="360" w:lineRule="exact"/>
              <w:jc w:val="center"/>
              <w:rPr>
                <w:rFonts w:ascii="仿宋" w:eastAsia="仿宋" w:hAnsi="仿宋" w:cs="仿宋"/>
                <w:kern w:val="0"/>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rsidR="004B3415" w:rsidRDefault="00417198">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重点项目预算保障率</w:t>
            </w:r>
          </w:p>
        </w:tc>
        <w:tc>
          <w:tcPr>
            <w:tcW w:w="265"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1228"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重点项目预算保障率=（重点项目预算/项目总预算）×100%。</w:t>
            </w:r>
          </w:p>
          <w:p w:rsidR="004B3415" w:rsidRDefault="00417198">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重点项目预算：部门年度预算安排的，与本部门履职和发展密切相关、具有明显社会和经济影响的改革发展项目的预算总额。</w:t>
            </w:r>
          </w:p>
        </w:tc>
        <w:tc>
          <w:tcPr>
            <w:tcW w:w="1089" w:type="pct"/>
            <w:tcBorders>
              <w:top w:val="single" w:sz="4" w:space="0" w:color="auto"/>
              <w:left w:val="nil"/>
              <w:bottom w:val="single" w:sz="4" w:space="0" w:color="auto"/>
              <w:right w:val="single" w:sz="4" w:space="0" w:color="auto"/>
            </w:tcBorders>
            <w:vAlign w:val="center"/>
          </w:tcPr>
          <w:p w:rsidR="004B3415" w:rsidRDefault="00417198">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结果≥80%，得4分；80%＞结果≥60%，得2分；结果＜60%，得0分。</w:t>
            </w:r>
          </w:p>
        </w:tc>
        <w:tc>
          <w:tcPr>
            <w:tcW w:w="1041" w:type="pct"/>
            <w:tcBorders>
              <w:top w:val="single" w:sz="4" w:space="0" w:color="auto"/>
              <w:left w:val="nil"/>
              <w:bottom w:val="single" w:sz="4" w:space="0" w:color="auto"/>
              <w:right w:val="single" w:sz="4" w:space="0" w:color="auto"/>
            </w:tcBorders>
            <w:vAlign w:val="center"/>
          </w:tcPr>
          <w:p w:rsidR="004B3415" w:rsidRDefault="00AE1009">
            <w:pPr>
              <w:widowControl/>
              <w:spacing w:line="360" w:lineRule="exact"/>
              <w:jc w:val="left"/>
              <w:rPr>
                <w:rFonts w:ascii="仿宋" w:eastAsia="仿宋" w:hAnsi="仿宋" w:cs="仿宋"/>
                <w:kern w:val="0"/>
                <w:sz w:val="28"/>
                <w:szCs w:val="28"/>
              </w:rPr>
            </w:pPr>
            <w:r w:rsidRPr="00AE1009">
              <w:rPr>
                <w:rFonts w:ascii="仿宋" w:eastAsia="仿宋" w:hAnsi="仿宋" w:cs="仿宋" w:hint="eastAsia"/>
                <w:kern w:val="0"/>
                <w:sz w:val="28"/>
                <w:szCs w:val="28"/>
              </w:rPr>
              <w:t>因学校属于非经营组织，其重点支出为人员工资保障</w:t>
            </w:r>
            <w:r w:rsidR="009F3224">
              <w:rPr>
                <w:rFonts w:ascii="仿宋" w:eastAsia="仿宋" w:hAnsi="仿宋" w:cs="仿宋" w:hint="eastAsia"/>
                <w:kern w:val="0"/>
                <w:sz w:val="28"/>
                <w:szCs w:val="28"/>
              </w:rPr>
              <w:t>7</w:t>
            </w:r>
            <w:r w:rsidR="009F3224">
              <w:rPr>
                <w:rFonts w:ascii="仿宋" w:eastAsia="仿宋" w:hAnsi="仿宋" w:cs="仿宋"/>
                <w:kern w:val="0"/>
                <w:sz w:val="28"/>
                <w:szCs w:val="28"/>
              </w:rPr>
              <w:t>52.17</w:t>
            </w:r>
            <w:r w:rsidRPr="00AE1009">
              <w:rPr>
                <w:rFonts w:ascii="仿宋" w:eastAsia="仿宋" w:hAnsi="仿宋" w:cs="仿宋" w:hint="eastAsia"/>
                <w:kern w:val="0"/>
                <w:sz w:val="28"/>
                <w:szCs w:val="28"/>
              </w:rPr>
              <w:t>及校公用经费</w:t>
            </w:r>
            <w:r w:rsidR="001C6536">
              <w:rPr>
                <w:rFonts w:ascii="仿宋" w:eastAsia="仿宋" w:hAnsi="仿宋" w:cs="仿宋" w:hint="eastAsia"/>
                <w:kern w:val="0"/>
                <w:sz w:val="28"/>
                <w:szCs w:val="28"/>
              </w:rPr>
              <w:t>预算</w:t>
            </w:r>
            <w:r w:rsidR="001C6536">
              <w:rPr>
                <w:rFonts w:ascii="仿宋" w:eastAsia="仿宋" w:hAnsi="仿宋" w:cs="仿宋"/>
                <w:kern w:val="0"/>
                <w:sz w:val="28"/>
                <w:szCs w:val="28"/>
              </w:rPr>
              <w:t>177.18</w:t>
            </w:r>
            <w:r w:rsidR="001C6536">
              <w:rPr>
                <w:rFonts w:ascii="仿宋" w:eastAsia="仿宋" w:hAnsi="仿宋" w:cs="仿宋" w:hint="eastAsia"/>
                <w:kern w:val="0"/>
                <w:sz w:val="28"/>
                <w:szCs w:val="28"/>
              </w:rPr>
              <w:t>万元+</w:t>
            </w:r>
            <w:r w:rsidR="001C6536">
              <w:rPr>
                <w:rFonts w:ascii="仿宋" w:eastAsia="仿宋" w:hAnsi="仿宋" w:cs="仿宋"/>
                <w:kern w:val="0"/>
                <w:sz w:val="28"/>
                <w:szCs w:val="28"/>
              </w:rPr>
              <w:t>4</w:t>
            </w:r>
            <w:r w:rsidR="001C6536">
              <w:rPr>
                <w:rFonts w:ascii="仿宋" w:eastAsia="仿宋" w:hAnsi="仿宋" w:cs="仿宋" w:hint="eastAsia"/>
                <w:kern w:val="0"/>
                <w:sz w:val="28"/>
                <w:szCs w:val="28"/>
              </w:rPr>
              <w:t>万和非税5</w:t>
            </w:r>
            <w:r w:rsidR="001C6536">
              <w:rPr>
                <w:rFonts w:ascii="仿宋" w:eastAsia="仿宋" w:hAnsi="仿宋" w:cs="仿宋"/>
                <w:kern w:val="0"/>
                <w:sz w:val="28"/>
                <w:szCs w:val="28"/>
              </w:rPr>
              <w:t>2</w:t>
            </w:r>
            <w:r w:rsidR="001C6536">
              <w:rPr>
                <w:rFonts w:ascii="仿宋" w:eastAsia="仿宋" w:hAnsi="仿宋" w:cs="仿宋" w:hint="eastAsia"/>
                <w:kern w:val="0"/>
                <w:sz w:val="28"/>
                <w:szCs w:val="28"/>
              </w:rPr>
              <w:t>万元</w:t>
            </w:r>
            <w:r w:rsidRPr="00AE1009">
              <w:rPr>
                <w:rFonts w:ascii="仿宋" w:eastAsia="仿宋" w:hAnsi="仿宋" w:cs="仿宋" w:hint="eastAsia"/>
                <w:kern w:val="0"/>
                <w:sz w:val="28"/>
                <w:szCs w:val="28"/>
              </w:rPr>
              <w:t>，其两项均申报绩效，学校顺利完成当年指标。</w:t>
            </w:r>
            <w:r w:rsidRPr="00AE1009">
              <w:rPr>
                <w:rFonts w:ascii="仿宋" w:eastAsia="仿宋" w:hAnsi="仿宋" w:cs="仿宋"/>
                <w:sz w:val="28"/>
                <w:szCs w:val="28"/>
              </w:rPr>
              <w:t>985.35</w:t>
            </w:r>
            <w:r>
              <w:rPr>
                <w:rFonts w:ascii="仿宋" w:eastAsia="仿宋" w:hAnsi="仿宋" w:cs="仿宋"/>
                <w:sz w:val="28"/>
                <w:szCs w:val="28"/>
              </w:rPr>
              <w:t>/</w:t>
            </w:r>
            <w:r w:rsidRPr="00AE1009">
              <w:rPr>
                <w:rFonts w:ascii="仿宋" w:eastAsia="仿宋" w:hAnsi="仿宋" w:cs="仿宋"/>
                <w:sz w:val="28"/>
                <w:szCs w:val="28"/>
              </w:rPr>
              <w:t>11</w:t>
            </w:r>
            <w:r w:rsidR="00757CC9">
              <w:rPr>
                <w:rFonts w:ascii="仿宋" w:eastAsia="仿宋" w:hAnsi="仿宋" w:cs="仿宋"/>
                <w:sz w:val="28"/>
                <w:szCs w:val="28"/>
              </w:rPr>
              <w:t>65.05</w:t>
            </w:r>
            <w:r>
              <w:rPr>
                <w:rFonts w:ascii="仿宋" w:eastAsia="仿宋" w:hAnsi="仿宋" w:cs="仿宋"/>
                <w:sz w:val="28"/>
                <w:szCs w:val="28"/>
              </w:rPr>
              <w:t>=8</w:t>
            </w:r>
            <w:r w:rsidR="00757CC9">
              <w:rPr>
                <w:rFonts w:ascii="仿宋" w:eastAsia="仿宋" w:hAnsi="仿宋" w:cs="仿宋"/>
                <w:sz w:val="28"/>
                <w:szCs w:val="28"/>
              </w:rPr>
              <w:t>4</w:t>
            </w:r>
            <w:r>
              <w:rPr>
                <w:rFonts w:ascii="仿宋" w:eastAsia="仿宋" w:hAnsi="仿宋" w:cs="仿宋"/>
                <w:sz w:val="28"/>
                <w:szCs w:val="28"/>
              </w:rPr>
              <w:t>.</w:t>
            </w:r>
            <w:r w:rsidR="00757CC9">
              <w:rPr>
                <w:rFonts w:ascii="仿宋" w:eastAsia="仿宋" w:hAnsi="仿宋" w:cs="仿宋"/>
                <w:sz w:val="28"/>
                <w:szCs w:val="28"/>
              </w:rPr>
              <w:t>58</w:t>
            </w:r>
            <w:r>
              <w:rPr>
                <w:rFonts w:ascii="仿宋" w:eastAsia="仿宋" w:hAnsi="仿宋" w:cs="仿宋"/>
                <w:sz w:val="28"/>
                <w:szCs w:val="28"/>
              </w:rPr>
              <w:t>%</w:t>
            </w:r>
          </w:p>
        </w:tc>
        <w:tc>
          <w:tcPr>
            <w:tcW w:w="288" w:type="pct"/>
            <w:tcBorders>
              <w:top w:val="single" w:sz="4" w:space="0" w:color="auto"/>
              <w:left w:val="nil"/>
              <w:bottom w:val="single" w:sz="4" w:space="0" w:color="auto"/>
              <w:right w:val="single" w:sz="4" w:space="0" w:color="auto"/>
            </w:tcBorders>
            <w:vAlign w:val="center"/>
          </w:tcPr>
          <w:p w:rsidR="004B3415" w:rsidRDefault="00AE1009" w:rsidP="00702D4D">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4</w:t>
            </w:r>
          </w:p>
        </w:tc>
      </w:tr>
      <w:tr w:rsidR="00494213" w:rsidTr="00702D4D">
        <w:trPr>
          <w:trHeight w:val="596"/>
          <w:jc w:val="center"/>
        </w:trPr>
        <w:tc>
          <w:tcPr>
            <w:tcW w:w="254" w:type="pct"/>
            <w:vMerge w:val="restart"/>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rPr>
                <w:rFonts w:ascii="仿宋" w:eastAsia="仿宋" w:hAnsi="仿宋" w:cs="仿宋"/>
                <w:kern w:val="0"/>
                <w:sz w:val="28"/>
                <w:szCs w:val="28"/>
              </w:rPr>
            </w:pPr>
          </w:p>
          <w:p w:rsidR="00494213" w:rsidRDefault="00494213" w:rsidP="00494213">
            <w:pPr>
              <w:widowControl/>
              <w:spacing w:line="360" w:lineRule="exact"/>
              <w:jc w:val="center"/>
              <w:rPr>
                <w:rFonts w:ascii="仿宋" w:eastAsia="仿宋" w:hAnsi="仿宋" w:cs="仿宋"/>
                <w:kern w:val="0"/>
                <w:sz w:val="28"/>
                <w:szCs w:val="28"/>
              </w:rPr>
            </w:pPr>
          </w:p>
          <w:p w:rsidR="00494213" w:rsidRDefault="00494213" w:rsidP="00494213">
            <w:pPr>
              <w:widowControl/>
              <w:spacing w:line="360" w:lineRule="exact"/>
              <w:jc w:val="center"/>
              <w:rPr>
                <w:rFonts w:ascii="仿宋" w:eastAsia="仿宋" w:hAnsi="仿宋" w:cs="仿宋"/>
                <w:kern w:val="0"/>
                <w:sz w:val="28"/>
                <w:szCs w:val="28"/>
              </w:rPr>
            </w:pPr>
          </w:p>
          <w:p w:rsidR="00494213" w:rsidRDefault="00494213" w:rsidP="00494213">
            <w:pPr>
              <w:widowControl/>
              <w:spacing w:line="360" w:lineRule="exact"/>
              <w:jc w:val="center"/>
              <w:rPr>
                <w:rFonts w:ascii="仿宋" w:eastAsia="仿宋" w:hAnsi="仿宋" w:cs="仿宋"/>
                <w:kern w:val="0"/>
                <w:sz w:val="28"/>
                <w:szCs w:val="28"/>
              </w:rPr>
            </w:pPr>
          </w:p>
          <w:p w:rsidR="00494213" w:rsidRDefault="00494213" w:rsidP="00494213">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过程</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管理制度健全有效</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2</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kern w:val="0"/>
                <w:sz w:val="28"/>
                <w:szCs w:val="28"/>
              </w:rPr>
            </w:pPr>
            <w:r>
              <w:rPr>
                <w:rFonts w:ascii="仿宋" w:eastAsia="仿宋" w:hAnsi="仿宋" w:cs="仿宋" w:hint="eastAsia"/>
                <w:sz w:val="28"/>
                <w:szCs w:val="28"/>
              </w:rPr>
              <w:t>预算资金管理办法、内部控制管理制度、会计核算制度等管理制度健全，且得到有效执行。</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ind w:left="140" w:hangingChars="50" w:hanging="140"/>
              <w:jc w:val="left"/>
              <w:rPr>
                <w:rFonts w:ascii="仿宋" w:eastAsia="仿宋" w:hAnsi="仿宋" w:cs="仿宋"/>
                <w:kern w:val="0"/>
                <w:sz w:val="28"/>
                <w:szCs w:val="28"/>
              </w:rPr>
            </w:pPr>
            <w:r>
              <w:rPr>
                <w:rFonts w:ascii="仿宋" w:eastAsia="仿宋" w:hAnsi="仿宋" w:cs="仿宋" w:hint="eastAsia"/>
                <w:sz w:val="28"/>
                <w:szCs w:val="28"/>
              </w:rPr>
              <w:t>每发现一项问题，扣0.2分，扣完为止。</w:t>
            </w:r>
          </w:p>
        </w:tc>
        <w:tc>
          <w:tcPr>
            <w:tcW w:w="1041" w:type="pct"/>
            <w:tcBorders>
              <w:top w:val="single" w:sz="4" w:space="0" w:color="auto"/>
              <w:left w:val="nil"/>
              <w:bottom w:val="single" w:sz="4" w:space="0" w:color="auto"/>
              <w:right w:val="single" w:sz="4" w:space="0" w:color="auto"/>
            </w:tcBorders>
            <w:vAlign w:val="center"/>
          </w:tcPr>
          <w:p w:rsidR="00494213" w:rsidRPr="00AB36DE" w:rsidRDefault="00494213" w:rsidP="00494213">
            <w:pPr>
              <w:spacing w:line="360" w:lineRule="exact"/>
              <w:ind w:leftChars="-53" w:left="-111"/>
              <w:jc w:val="left"/>
              <w:rPr>
                <w:rFonts w:ascii="仿宋" w:eastAsia="仿宋" w:hAnsi="仿宋" w:cs="仿宋"/>
                <w:sz w:val="24"/>
              </w:rPr>
            </w:pPr>
            <w:r>
              <w:rPr>
                <w:rFonts w:ascii="仿宋" w:eastAsia="仿宋" w:hAnsi="仿宋" w:cs="仿宋" w:hint="eastAsia"/>
                <w:sz w:val="24"/>
              </w:rPr>
              <w:t>按内控要求建立了相关预算，收支，项目，合同等管理制度，会计核算按要求记账，报销流程明确，制度完善，执行有效。</w:t>
            </w:r>
          </w:p>
        </w:tc>
        <w:tc>
          <w:tcPr>
            <w:tcW w:w="288" w:type="pct"/>
            <w:tcBorders>
              <w:top w:val="single" w:sz="4" w:space="0" w:color="auto"/>
              <w:left w:val="nil"/>
              <w:bottom w:val="single" w:sz="4" w:space="0" w:color="auto"/>
              <w:right w:val="single" w:sz="4" w:space="0" w:color="auto"/>
            </w:tcBorders>
            <w:vAlign w:val="center"/>
          </w:tcPr>
          <w:p w:rsidR="00494213" w:rsidRDefault="0022688C" w:rsidP="00702D4D">
            <w:pPr>
              <w:spacing w:line="360" w:lineRule="exact"/>
              <w:ind w:left="140" w:hangingChars="50" w:hanging="140"/>
              <w:jc w:val="center"/>
              <w:rPr>
                <w:rFonts w:ascii="仿宋" w:eastAsia="仿宋" w:hAnsi="仿宋" w:cs="仿宋"/>
                <w:sz w:val="28"/>
                <w:szCs w:val="28"/>
              </w:rPr>
            </w:pPr>
            <w:r>
              <w:rPr>
                <w:rFonts w:ascii="仿宋" w:eastAsia="仿宋" w:hAnsi="仿宋" w:cs="仿宋" w:hint="eastAsia"/>
                <w:sz w:val="28"/>
                <w:szCs w:val="28"/>
              </w:rPr>
              <w:t>2</w:t>
            </w:r>
          </w:p>
        </w:tc>
      </w:tr>
      <w:tr w:rsidR="00494213" w:rsidTr="00702D4D">
        <w:trPr>
          <w:trHeight w:val="596"/>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rPr>
                <w:rFonts w:ascii="仿宋" w:eastAsia="仿宋" w:hAnsi="仿宋" w:cs="仿宋"/>
                <w:kern w:val="0"/>
                <w:sz w:val="28"/>
                <w:szCs w:val="28"/>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绩效主体责任落实</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sz w:val="28"/>
                <w:szCs w:val="28"/>
              </w:rPr>
              <w:t>预算项目事前评估、目标编制、监控、自评、财政重点评价及结果运用落实情况。</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ind w:left="140" w:hangingChars="50" w:hanging="140"/>
              <w:jc w:val="left"/>
              <w:rPr>
                <w:rFonts w:ascii="仿宋" w:eastAsia="仿宋" w:hAnsi="仿宋" w:cs="仿宋"/>
                <w:sz w:val="28"/>
                <w:szCs w:val="28"/>
              </w:rPr>
            </w:pPr>
            <w:r>
              <w:rPr>
                <w:rFonts w:ascii="仿宋" w:eastAsia="仿宋" w:hAnsi="仿宋" w:cs="仿宋" w:hint="eastAsia"/>
                <w:sz w:val="28"/>
                <w:szCs w:val="28"/>
              </w:rPr>
              <w:t>每发现一项问题，扣0.5分，扣完为止。</w:t>
            </w:r>
          </w:p>
        </w:tc>
        <w:tc>
          <w:tcPr>
            <w:tcW w:w="1041" w:type="pct"/>
            <w:tcBorders>
              <w:top w:val="single" w:sz="4" w:space="0" w:color="auto"/>
              <w:left w:val="nil"/>
              <w:bottom w:val="single" w:sz="4" w:space="0" w:color="auto"/>
              <w:right w:val="single" w:sz="4" w:space="0" w:color="auto"/>
            </w:tcBorders>
            <w:vAlign w:val="center"/>
          </w:tcPr>
          <w:p w:rsidR="00494213" w:rsidRDefault="00FD0F62" w:rsidP="00494213">
            <w:pPr>
              <w:spacing w:line="360" w:lineRule="exact"/>
              <w:ind w:left="140" w:hangingChars="50" w:hanging="140"/>
              <w:jc w:val="left"/>
              <w:rPr>
                <w:rFonts w:ascii="仿宋" w:eastAsia="仿宋" w:hAnsi="仿宋" w:cs="仿宋"/>
                <w:sz w:val="28"/>
                <w:szCs w:val="28"/>
              </w:rPr>
            </w:pPr>
            <w:r w:rsidRPr="00FD0F62">
              <w:rPr>
                <w:rFonts w:ascii="仿宋" w:eastAsia="仿宋" w:hAnsi="仿宋" w:cs="仿宋" w:hint="eastAsia"/>
                <w:sz w:val="28"/>
                <w:szCs w:val="28"/>
              </w:rPr>
              <w:t>2021年绩效均进行了事前绩效，事中跟踪，事后评价。</w:t>
            </w:r>
          </w:p>
        </w:tc>
        <w:tc>
          <w:tcPr>
            <w:tcW w:w="288" w:type="pct"/>
            <w:tcBorders>
              <w:top w:val="single" w:sz="4" w:space="0" w:color="auto"/>
              <w:left w:val="nil"/>
              <w:bottom w:val="single" w:sz="4" w:space="0" w:color="auto"/>
              <w:right w:val="single" w:sz="4" w:space="0" w:color="auto"/>
            </w:tcBorders>
            <w:vAlign w:val="center"/>
          </w:tcPr>
          <w:p w:rsidR="00494213" w:rsidRDefault="0022688C" w:rsidP="00702D4D">
            <w:pPr>
              <w:spacing w:line="360" w:lineRule="exact"/>
              <w:ind w:left="140" w:hangingChars="50" w:hanging="140"/>
              <w:jc w:val="center"/>
              <w:rPr>
                <w:rFonts w:ascii="仿宋" w:eastAsia="仿宋" w:hAnsi="仿宋" w:cs="仿宋"/>
                <w:sz w:val="28"/>
                <w:szCs w:val="28"/>
              </w:rPr>
            </w:pPr>
            <w:r>
              <w:rPr>
                <w:rFonts w:ascii="仿宋" w:eastAsia="仿宋" w:hAnsi="仿宋" w:cs="仿宋" w:hint="eastAsia"/>
                <w:sz w:val="28"/>
                <w:szCs w:val="28"/>
              </w:rPr>
              <w:t>3</w:t>
            </w:r>
          </w:p>
        </w:tc>
      </w:tr>
      <w:tr w:rsidR="0022688C" w:rsidTr="00702D4D">
        <w:trPr>
          <w:trHeight w:val="1451"/>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rPr>
                <w:rFonts w:ascii="仿宋" w:eastAsia="仿宋" w:hAnsi="仿宋" w:cs="仿宋"/>
                <w:kern w:val="0"/>
                <w:sz w:val="28"/>
                <w:szCs w:val="28"/>
              </w:rPr>
            </w:pPr>
          </w:p>
        </w:tc>
        <w:tc>
          <w:tcPr>
            <w:tcW w:w="236" w:type="pct"/>
            <w:vMerge w:val="restart"/>
            <w:tcBorders>
              <w:top w:val="single" w:sz="4" w:space="0" w:color="auto"/>
              <w:left w:val="single" w:sz="4" w:space="0" w:color="auto"/>
              <w:right w:val="single" w:sz="4" w:space="0" w:color="auto"/>
            </w:tcBorders>
            <w:vAlign w:val="center"/>
          </w:tcPr>
          <w:p w:rsidR="00494213" w:rsidRDefault="00494213" w:rsidP="00494213">
            <w:pPr>
              <w:widowControl/>
              <w:spacing w:line="36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合</w:t>
            </w:r>
            <w:proofErr w:type="gramStart"/>
            <w:r>
              <w:rPr>
                <w:rFonts w:ascii="仿宋" w:eastAsia="仿宋" w:hAnsi="仿宋" w:cs="仿宋" w:hint="eastAsia"/>
                <w:color w:val="000000"/>
                <w:kern w:val="0"/>
                <w:sz w:val="28"/>
                <w:szCs w:val="28"/>
                <w:lang w:bidi="ar"/>
              </w:rPr>
              <w:t>规</w:t>
            </w:r>
            <w:proofErr w:type="gramEnd"/>
            <w:r>
              <w:rPr>
                <w:rFonts w:ascii="仿宋" w:eastAsia="仿宋" w:hAnsi="仿宋" w:cs="仿宋" w:hint="eastAsia"/>
                <w:color w:val="000000"/>
                <w:kern w:val="0"/>
                <w:sz w:val="28"/>
                <w:szCs w:val="28"/>
                <w:lang w:bidi="ar"/>
              </w:rPr>
              <w:t>性</w:t>
            </w:r>
          </w:p>
          <w:p w:rsidR="00494213" w:rsidRDefault="00494213" w:rsidP="00494213">
            <w:pPr>
              <w:rPr>
                <w:rFonts w:ascii="仿宋" w:eastAsia="仿宋" w:hAnsi="仿宋" w:cs="仿宋"/>
                <w:sz w:val="28"/>
                <w:szCs w:val="28"/>
                <w:lang w:bidi="ar"/>
              </w:rPr>
            </w:pPr>
          </w:p>
          <w:p w:rsidR="00494213" w:rsidRDefault="00494213" w:rsidP="00494213">
            <w:pPr>
              <w:rPr>
                <w:rFonts w:ascii="仿宋" w:eastAsia="仿宋" w:hAnsi="仿宋" w:cs="仿宋"/>
                <w:sz w:val="28"/>
                <w:szCs w:val="28"/>
                <w:lang w:bidi="ar"/>
              </w:rPr>
            </w:pPr>
          </w:p>
          <w:p w:rsidR="00494213" w:rsidRDefault="00494213" w:rsidP="00494213">
            <w:pPr>
              <w:rPr>
                <w:rFonts w:ascii="仿宋" w:eastAsia="仿宋" w:hAnsi="仿宋" w:cs="仿宋"/>
                <w:sz w:val="28"/>
                <w:szCs w:val="28"/>
                <w:lang w:bidi="ar"/>
              </w:rPr>
            </w:pPr>
            <w:r>
              <w:rPr>
                <w:rFonts w:ascii="仿宋" w:eastAsia="仿宋" w:hAnsi="仿宋" w:cs="仿宋" w:hint="eastAsia"/>
                <w:sz w:val="28"/>
                <w:szCs w:val="28"/>
                <w:lang w:bidi="ar"/>
              </w:rPr>
              <w:t>8分</w:t>
            </w:r>
          </w:p>
          <w:p w:rsidR="00494213" w:rsidRDefault="00494213" w:rsidP="00494213">
            <w:pPr>
              <w:rPr>
                <w:rFonts w:ascii="仿宋" w:eastAsia="仿宋" w:hAnsi="仿宋" w:cs="仿宋"/>
                <w:sz w:val="28"/>
                <w:szCs w:val="28"/>
                <w:lang w:bidi="ar"/>
              </w:rPr>
            </w:pP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widowControl/>
              <w:spacing w:line="360" w:lineRule="exact"/>
              <w:ind w:left="113" w:right="113"/>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预算相符</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pacing w:val="-10"/>
                <w:kern w:val="0"/>
                <w:sz w:val="28"/>
                <w:szCs w:val="28"/>
              </w:rPr>
            </w:pPr>
            <w:r>
              <w:rPr>
                <w:rFonts w:ascii="仿宋" w:eastAsia="仿宋" w:hAnsi="仿宋" w:cs="仿宋" w:hint="eastAsia"/>
                <w:spacing w:val="-10"/>
                <w:kern w:val="0"/>
                <w:sz w:val="28"/>
                <w:szCs w:val="28"/>
              </w:rPr>
              <w:t>部门预算资金使用是否与批准的预算及其预算内容相符合。</w:t>
            </w:r>
          </w:p>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spacing w:val="-10"/>
                <w:kern w:val="0"/>
                <w:sz w:val="28"/>
                <w:szCs w:val="28"/>
              </w:rPr>
              <w:t>符合比率＝（不相符资金总额／预算批复预算资金总额）×100%</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kern w:val="0"/>
                <w:sz w:val="28"/>
                <w:szCs w:val="28"/>
              </w:rPr>
              <w:t>相符率100%得3分；每下降1%，扣0.3分，扣完为止。</w:t>
            </w:r>
          </w:p>
        </w:tc>
        <w:tc>
          <w:tcPr>
            <w:tcW w:w="1041" w:type="pct"/>
            <w:tcBorders>
              <w:top w:val="single" w:sz="4" w:space="0" w:color="auto"/>
              <w:left w:val="nil"/>
              <w:bottom w:val="single" w:sz="4" w:space="0" w:color="auto"/>
              <w:right w:val="single" w:sz="4" w:space="0" w:color="auto"/>
            </w:tcBorders>
            <w:vAlign w:val="center"/>
          </w:tcPr>
          <w:p w:rsidR="00494213" w:rsidRDefault="00973566" w:rsidP="00973566">
            <w:pPr>
              <w:spacing w:line="360" w:lineRule="exact"/>
              <w:ind w:leftChars="-60" w:left="-125" w:hanging="1"/>
              <w:jc w:val="left"/>
              <w:rPr>
                <w:rFonts w:ascii="仿宋" w:eastAsia="仿宋" w:hAnsi="仿宋" w:cs="仿宋"/>
                <w:kern w:val="0"/>
                <w:sz w:val="28"/>
                <w:szCs w:val="28"/>
              </w:rPr>
            </w:pPr>
            <w:r w:rsidRPr="00973566">
              <w:rPr>
                <w:rFonts w:ascii="仿宋" w:eastAsia="仿宋" w:hAnsi="仿宋" w:cs="仿宋" w:hint="eastAsia"/>
                <w:kern w:val="0"/>
                <w:sz w:val="28"/>
                <w:szCs w:val="28"/>
              </w:rPr>
              <w:t>资金</w:t>
            </w:r>
            <w:r>
              <w:rPr>
                <w:rFonts w:ascii="仿宋" w:eastAsia="仿宋" w:hAnsi="仿宋" w:cs="仿宋" w:hint="eastAsia"/>
                <w:kern w:val="0"/>
                <w:sz w:val="28"/>
                <w:szCs w:val="28"/>
              </w:rPr>
              <w:t>的</w:t>
            </w:r>
            <w:r w:rsidRPr="00973566">
              <w:rPr>
                <w:rFonts w:ascii="仿宋" w:eastAsia="仿宋" w:hAnsi="仿宋" w:cs="仿宋" w:hint="eastAsia"/>
                <w:kern w:val="0"/>
                <w:sz w:val="28"/>
                <w:szCs w:val="28"/>
              </w:rPr>
              <w:t>使用均严格按照专款专用情况进行使用，无不相符情况。</w:t>
            </w:r>
          </w:p>
        </w:tc>
        <w:tc>
          <w:tcPr>
            <w:tcW w:w="288" w:type="pct"/>
            <w:tcBorders>
              <w:top w:val="single" w:sz="4" w:space="0" w:color="auto"/>
              <w:left w:val="nil"/>
              <w:bottom w:val="single" w:sz="4" w:space="0" w:color="auto"/>
              <w:right w:val="single" w:sz="4" w:space="0" w:color="auto"/>
            </w:tcBorders>
            <w:vAlign w:val="center"/>
          </w:tcPr>
          <w:p w:rsidR="00494213" w:rsidRDefault="0022688C" w:rsidP="00702D4D">
            <w:pPr>
              <w:spacing w:line="360" w:lineRule="exact"/>
              <w:ind w:left="140" w:hangingChars="50" w:hanging="140"/>
              <w:jc w:val="center"/>
              <w:rPr>
                <w:rFonts w:ascii="仿宋" w:eastAsia="仿宋" w:hAnsi="仿宋" w:cs="仿宋"/>
                <w:kern w:val="0"/>
                <w:sz w:val="28"/>
                <w:szCs w:val="28"/>
              </w:rPr>
            </w:pPr>
            <w:r>
              <w:rPr>
                <w:rFonts w:ascii="仿宋" w:eastAsia="仿宋" w:hAnsi="仿宋" w:cs="仿宋" w:hint="eastAsia"/>
                <w:kern w:val="0"/>
                <w:sz w:val="28"/>
                <w:szCs w:val="28"/>
              </w:rPr>
              <w:t>3</w:t>
            </w:r>
          </w:p>
        </w:tc>
      </w:tr>
      <w:tr w:rsidR="0022688C" w:rsidTr="00702D4D">
        <w:trPr>
          <w:trHeight w:val="1138"/>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rPr>
                <w:rFonts w:ascii="仿宋" w:eastAsia="仿宋" w:hAnsi="仿宋" w:cs="仿宋"/>
                <w:kern w:val="0"/>
                <w:sz w:val="28"/>
                <w:szCs w:val="28"/>
              </w:rPr>
            </w:pPr>
          </w:p>
        </w:tc>
        <w:tc>
          <w:tcPr>
            <w:tcW w:w="236" w:type="pct"/>
            <w:vMerge/>
            <w:tcBorders>
              <w:left w:val="single" w:sz="4" w:space="0" w:color="auto"/>
              <w:right w:val="single" w:sz="4" w:space="0" w:color="auto"/>
            </w:tcBorders>
            <w:vAlign w:val="center"/>
          </w:tcPr>
          <w:p w:rsidR="00494213" w:rsidRDefault="00494213" w:rsidP="00494213">
            <w:pPr>
              <w:widowControl/>
              <w:spacing w:line="360" w:lineRule="exact"/>
              <w:jc w:val="center"/>
              <w:textAlignment w:val="center"/>
              <w:rPr>
                <w:rFonts w:ascii="仿宋" w:eastAsia="仿宋" w:hAnsi="仿宋" w:cs="仿宋"/>
                <w:color w:val="000000"/>
                <w:kern w:val="0"/>
                <w:sz w:val="28"/>
                <w:szCs w:val="28"/>
                <w:lang w:bidi="ar"/>
              </w:rPr>
            </w:pP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spacing w:line="360" w:lineRule="exact"/>
              <w:ind w:left="140" w:right="113" w:hangingChars="50" w:hanging="140"/>
              <w:jc w:val="center"/>
              <w:rPr>
                <w:rFonts w:ascii="仿宋" w:eastAsia="仿宋" w:hAnsi="仿宋" w:cs="仿宋"/>
                <w:sz w:val="28"/>
                <w:szCs w:val="28"/>
              </w:rPr>
            </w:pPr>
            <w:r>
              <w:rPr>
                <w:rFonts w:ascii="仿宋" w:eastAsia="仿宋" w:hAnsi="仿宋" w:cs="仿宋" w:hint="eastAsia"/>
                <w:sz w:val="28"/>
                <w:szCs w:val="28"/>
              </w:rPr>
              <w:t xml:space="preserve">支 出 合 </w:t>
            </w:r>
            <w:proofErr w:type="gramStart"/>
            <w:r>
              <w:rPr>
                <w:rFonts w:ascii="仿宋" w:eastAsia="仿宋" w:hAnsi="仿宋" w:cs="仿宋" w:hint="eastAsia"/>
                <w:sz w:val="28"/>
                <w:szCs w:val="28"/>
              </w:rPr>
              <w:t>规</w:t>
            </w:r>
            <w:proofErr w:type="gramEnd"/>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pacing w:val="-10"/>
                <w:kern w:val="0"/>
                <w:sz w:val="28"/>
                <w:szCs w:val="28"/>
              </w:rPr>
            </w:pPr>
            <w:r>
              <w:rPr>
                <w:rFonts w:ascii="仿宋" w:eastAsia="仿宋" w:hAnsi="仿宋" w:cs="仿宋" w:hint="eastAsia"/>
                <w:kern w:val="0"/>
                <w:sz w:val="28"/>
                <w:szCs w:val="28"/>
              </w:rPr>
              <w:t>部门预算资金使用是否符合国家财经法规和财务管理制度规定以及有关预算管理制度办法的规定；资金的拨付是否有完整的审批程序和手续；是否存在截留、挤占、挪用、虚列支出等情况。</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率100%得3分；每下降0.5%，扣0.3分，扣完为止。</w:t>
            </w:r>
          </w:p>
        </w:tc>
        <w:tc>
          <w:tcPr>
            <w:tcW w:w="1041" w:type="pct"/>
            <w:tcBorders>
              <w:top w:val="single" w:sz="4" w:space="0" w:color="auto"/>
              <w:left w:val="nil"/>
              <w:bottom w:val="single" w:sz="4" w:space="0" w:color="auto"/>
              <w:right w:val="single" w:sz="4" w:space="0" w:color="auto"/>
            </w:tcBorders>
            <w:vAlign w:val="center"/>
          </w:tcPr>
          <w:p w:rsidR="00494213" w:rsidRDefault="00973566" w:rsidP="00494213">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支出符合国家财经法规和财务管理制度规定以及有关预算管理制度办法的规定；资金的拨付有完整的审批程序和手续；不存在截留、挤占、挪用、虚列支出等情况。</w:t>
            </w:r>
          </w:p>
        </w:tc>
        <w:tc>
          <w:tcPr>
            <w:tcW w:w="288" w:type="pct"/>
            <w:tcBorders>
              <w:top w:val="single" w:sz="4" w:space="0" w:color="auto"/>
              <w:left w:val="nil"/>
              <w:bottom w:val="single" w:sz="4" w:space="0" w:color="auto"/>
              <w:right w:val="single" w:sz="4" w:space="0" w:color="auto"/>
            </w:tcBorders>
            <w:vAlign w:val="center"/>
          </w:tcPr>
          <w:p w:rsidR="00494213" w:rsidRDefault="0022688C"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3</w:t>
            </w:r>
          </w:p>
        </w:tc>
      </w:tr>
      <w:tr w:rsidR="0022688C" w:rsidTr="00702D4D">
        <w:trPr>
          <w:trHeight w:val="1138"/>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rPr>
                <w:rFonts w:ascii="仿宋" w:eastAsia="仿宋" w:hAnsi="仿宋" w:cs="仿宋"/>
                <w:kern w:val="0"/>
                <w:sz w:val="28"/>
                <w:szCs w:val="28"/>
              </w:rPr>
            </w:pPr>
          </w:p>
        </w:tc>
        <w:tc>
          <w:tcPr>
            <w:tcW w:w="236" w:type="pct"/>
            <w:vMerge/>
            <w:tcBorders>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textAlignment w:val="center"/>
              <w:rPr>
                <w:rFonts w:ascii="仿宋" w:eastAsia="仿宋" w:hAnsi="仿宋" w:cs="仿宋"/>
                <w:color w:val="000000"/>
                <w:kern w:val="0"/>
                <w:sz w:val="28"/>
                <w:szCs w:val="28"/>
                <w:lang w:bidi="ar"/>
              </w:rPr>
            </w:pP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r>
              <w:rPr>
                <w:rFonts w:ascii="仿宋" w:eastAsia="仿宋" w:hAnsi="仿宋" w:cs="仿宋" w:hint="eastAsia"/>
                <w:sz w:val="28"/>
                <w:szCs w:val="28"/>
              </w:rPr>
              <w:t>支</w:t>
            </w:r>
          </w:p>
          <w:p w:rsidR="00494213" w:rsidRDefault="00494213" w:rsidP="00494213">
            <w:pPr>
              <w:spacing w:line="360" w:lineRule="exact"/>
              <w:ind w:left="113" w:right="113"/>
              <w:rPr>
                <w:rFonts w:ascii="仿宋" w:eastAsia="仿宋" w:hAnsi="仿宋" w:cs="仿宋"/>
                <w:sz w:val="28"/>
                <w:szCs w:val="28"/>
              </w:rPr>
            </w:pPr>
            <w:r>
              <w:rPr>
                <w:rFonts w:ascii="仿宋" w:eastAsia="仿宋" w:hAnsi="仿宋" w:cs="仿宋" w:hint="eastAsia"/>
                <w:sz w:val="28"/>
                <w:szCs w:val="28"/>
              </w:rPr>
              <w:t>付</w:t>
            </w: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r>
              <w:rPr>
                <w:rFonts w:ascii="仿宋" w:eastAsia="仿宋" w:hAnsi="仿宋" w:cs="仿宋" w:hint="eastAsia"/>
                <w:sz w:val="28"/>
                <w:szCs w:val="28"/>
              </w:rPr>
              <w:t>支付进度</w:t>
            </w: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r>
              <w:rPr>
                <w:rFonts w:ascii="仿宋" w:eastAsia="仿宋" w:hAnsi="仿宋" w:cs="仿宋" w:hint="eastAsia"/>
                <w:sz w:val="28"/>
                <w:szCs w:val="28"/>
              </w:rPr>
              <w:t>进度</w:t>
            </w:r>
          </w:p>
          <w:p w:rsidR="00494213" w:rsidRDefault="00494213" w:rsidP="00494213">
            <w:pPr>
              <w:spacing w:line="360" w:lineRule="exact"/>
              <w:ind w:left="113" w:right="113"/>
              <w:rPr>
                <w:rFonts w:ascii="仿宋" w:eastAsia="仿宋" w:hAnsi="仿宋" w:cs="仿宋"/>
                <w:sz w:val="28"/>
                <w:szCs w:val="28"/>
              </w:rPr>
            </w:pPr>
          </w:p>
          <w:p w:rsidR="00494213" w:rsidRDefault="00494213" w:rsidP="00494213">
            <w:pPr>
              <w:spacing w:line="360" w:lineRule="exact"/>
              <w:ind w:left="113" w:right="113"/>
              <w:rPr>
                <w:rFonts w:ascii="仿宋" w:eastAsia="仿宋" w:hAnsi="仿宋" w:cs="仿宋"/>
                <w:sz w:val="28"/>
                <w:szCs w:val="28"/>
              </w:rPr>
            </w:pPr>
            <w:r>
              <w:rPr>
                <w:rFonts w:ascii="仿宋" w:eastAsia="仿宋" w:hAnsi="仿宋" w:cs="仿宋" w:hint="eastAsia"/>
                <w:sz w:val="28"/>
                <w:szCs w:val="28"/>
              </w:rPr>
              <w:t>支付进度</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2</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kern w:val="0"/>
                <w:sz w:val="28"/>
                <w:szCs w:val="28"/>
              </w:rPr>
            </w:pPr>
            <w:r>
              <w:rPr>
                <w:rFonts w:ascii="仿宋" w:eastAsia="仿宋" w:hAnsi="仿宋" w:cs="仿宋" w:hint="eastAsia"/>
                <w:sz w:val="28"/>
                <w:szCs w:val="28"/>
              </w:rPr>
              <w:t>部门实际支付进度与既定支付进度的比率，用以反映和考核部门预算执行的及时性和均衡性程度。</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sz w:val="28"/>
                <w:szCs w:val="28"/>
              </w:rPr>
              <w:t>支付进度率=（实际支付进度/既定支付进度）×100%。</w:t>
            </w:r>
          </w:p>
          <w:p w:rsidR="00494213" w:rsidRDefault="00494213" w:rsidP="00494213">
            <w:pPr>
              <w:spacing w:line="360" w:lineRule="exact"/>
              <w:jc w:val="left"/>
              <w:rPr>
                <w:rFonts w:ascii="仿宋" w:eastAsia="仿宋" w:hAnsi="仿宋" w:cs="仿宋"/>
                <w:kern w:val="0"/>
                <w:sz w:val="28"/>
                <w:szCs w:val="28"/>
              </w:rPr>
            </w:pPr>
            <w:r>
              <w:rPr>
                <w:rFonts w:ascii="仿宋" w:eastAsia="仿宋" w:hAnsi="仿宋" w:cs="仿宋" w:hint="eastAsia"/>
                <w:sz w:val="28"/>
                <w:szCs w:val="28"/>
              </w:rPr>
              <w:t>实际支付进度：部门在某一时点的支出预算执行总数</w:t>
            </w:r>
            <w:r>
              <w:rPr>
                <w:rFonts w:ascii="仿宋" w:eastAsia="仿宋" w:hAnsi="仿宋" w:cs="仿宋" w:hint="eastAsia"/>
                <w:sz w:val="28"/>
                <w:szCs w:val="28"/>
              </w:rPr>
              <w:lastRenderedPageBreak/>
              <w:t>与年度支出预算数的比率；既定支付进度：由部门在申报预算项目绩效目标时设定的支付进度。每下降5%的，扣0.2分（不含12月下旬预算追加数）。</w:t>
            </w:r>
          </w:p>
        </w:tc>
        <w:tc>
          <w:tcPr>
            <w:tcW w:w="1041" w:type="pct"/>
            <w:tcBorders>
              <w:top w:val="single" w:sz="4" w:space="0" w:color="auto"/>
              <w:left w:val="nil"/>
              <w:bottom w:val="single" w:sz="4" w:space="0" w:color="auto"/>
              <w:right w:val="single" w:sz="4" w:space="0" w:color="auto"/>
            </w:tcBorders>
            <w:vAlign w:val="center"/>
          </w:tcPr>
          <w:p w:rsidR="00494213" w:rsidRDefault="00973566" w:rsidP="00494213">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lastRenderedPageBreak/>
              <w:t>从8月监控表可以看出,进度在6</w:t>
            </w:r>
            <w:r>
              <w:rPr>
                <w:rFonts w:ascii="仿宋" w:eastAsia="仿宋" w:hAnsi="仿宋" w:cs="仿宋"/>
                <w:kern w:val="0"/>
                <w:sz w:val="28"/>
                <w:szCs w:val="28"/>
              </w:rPr>
              <w:t>8.57%,</w:t>
            </w:r>
            <w:r>
              <w:rPr>
                <w:rFonts w:ascii="仿宋" w:eastAsia="仿宋" w:hAnsi="仿宋" w:cs="仿宋" w:hint="eastAsia"/>
                <w:kern w:val="0"/>
                <w:sz w:val="28"/>
                <w:szCs w:val="28"/>
              </w:rPr>
              <w:t>平均1</w:t>
            </w:r>
            <w:r>
              <w:rPr>
                <w:rFonts w:ascii="仿宋" w:eastAsia="仿宋" w:hAnsi="仿宋" w:cs="仿宋"/>
                <w:kern w:val="0"/>
                <w:sz w:val="28"/>
                <w:szCs w:val="28"/>
              </w:rPr>
              <w:t>2</w:t>
            </w:r>
            <w:r>
              <w:rPr>
                <w:rFonts w:ascii="仿宋" w:eastAsia="仿宋" w:hAnsi="仿宋" w:cs="仿宋" w:hint="eastAsia"/>
                <w:kern w:val="0"/>
                <w:sz w:val="28"/>
                <w:szCs w:val="28"/>
              </w:rPr>
              <w:t>月计算8月底在6</w:t>
            </w:r>
            <w:r>
              <w:rPr>
                <w:rFonts w:ascii="仿宋" w:eastAsia="仿宋" w:hAnsi="仿宋" w:cs="仿宋"/>
                <w:kern w:val="0"/>
                <w:sz w:val="28"/>
                <w:szCs w:val="28"/>
              </w:rPr>
              <w:t>6.67%,</w:t>
            </w:r>
            <w:r>
              <w:rPr>
                <w:rFonts w:ascii="仿宋" w:eastAsia="仿宋" w:hAnsi="仿宋" w:cs="仿宋" w:hint="eastAsia"/>
                <w:kern w:val="0"/>
                <w:sz w:val="28"/>
                <w:szCs w:val="28"/>
              </w:rPr>
              <w:t>未有下降情况.</w:t>
            </w:r>
          </w:p>
        </w:tc>
        <w:tc>
          <w:tcPr>
            <w:tcW w:w="288" w:type="pct"/>
            <w:tcBorders>
              <w:top w:val="single" w:sz="4" w:space="0" w:color="auto"/>
              <w:left w:val="nil"/>
              <w:bottom w:val="single" w:sz="4" w:space="0" w:color="auto"/>
              <w:right w:val="single" w:sz="4" w:space="0" w:color="auto"/>
            </w:tcBorders>
            <w:vAlign w:val="center"/>
          </w:tcPr>
          <w:p w:rsidR="00494213" w:rsidRDefault="0022688C" w:rsidP="00702D4D">
            <w:pPr>
              <w:spacing w:line="360" w:lineRule="exact"/>
              <w:jc w:val="center"/>
              <w:rPr>
                <w:rFonts w:ascii="仿宋" w:eastAsia="仿宋" w:hAnsi="仿宋" w:cs="仿宋"/>
                <w:kern w:val="0"/>
                <w:sz w:val="28"/>
                <w:szCs w:val="28"/>
              </w:rPr>
            </w:pPr>
            <w:r>
              <w:rPr>
                <w:rFonts w:ascii="仿宋" w:eastAsia="仿宋" w:hAnsi="仿宋" w:cs="仿宋"/>
                <w:kern w:val="0"/>
                <w:sz w:val="28"/>
                <w:szCs w:val="28"/>
              </w:rPr>
              <w:t>2</w:t>
            </w:r>
          </w:p>
        </w:tc>
      </w:tr>
      <w:tr w:rsidR="0022688C" w:rsidTr="00702D4D">
        <w:trPr>
          <w:trHeight w:val="1138"/>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center"/>
              <w:rPr>
                <w:rFonts w:ascii="仿宋" w:eastAsia="仿宋" w:hAnsi="仿宋" w:cs="仿宋"/>
                <w:kern w:val="0"/>
                <w:sz w:val="28"/>
                <w:szCs w:val="28"/>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管理效率</w:t>
            </w:r>
          </w:p>
          <w:p w:rsidR="00494213" w:rsidRDefault="00494213" w:rsidP="00494213">
            <w:pPr>
              <w:rPr>
                <w:rFonts w:ascii="仿宋" w:eastAsia="仿宋" w:hAnsi="仿宋" w:cs="仿宋"/>
                <w:sz w:val="28"/>
                <w:szCs w:val="28"/>
              </w:rPr>
            </w:pPr>
          </w:p>
          <w:p w:rsidR="00494213" w:rsidRDefault="00494213" w:rsidP="00494213">
            <w:pPr>
              <w:rPr>
                <w:rFonts w:ascii="仿宋" w:eastAsia="仿宋" w:hAnsi="仿宋" w:cs="仿宋"/>
                <w:sz w:val="28"/>
                <w:szCs w:val="28"/>
              </w:rPr>
            </w:pPr>
            <w:r>
              <w:rPr>
                <w:rFonts w:ascii="仿宋" w:eastAsia="仿宋" w:hAnsi="仿宋" w:cs="仿宋" w:hint="eastAsia"/>
                <w:sz w:val="28"/>
                <w:szCs w:val="28"/>
              </w:rPr>
              <w:t>12分</w:t>
            </w: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spacing w:line="360" w:lineRule="exact"/>
              <w:ind w:left="140" w:right="113" w:hangingChars="50" w:hanging="140"/>
              <w:jc w:val="center"/>
              <w:rPr>
                <w:rFonts w:ascii="仿宋" w:eastAsia="仿宋" w:hAnsi="仿宋" w:cs="仿宋"/>
                <w:sz w:val="28"/>
                <w:szCs w:val="28"/>
              </w:rPr>
            </w:pPr>
            <w:r>
              <w:rPr>
                <w:rFonts w:ascii="仿宋" w:eastAsia="仿宋" w:hAnsi="仿宋" w:cs="仿宋" w:hint="eastAsia"/>
                <w:sz w:val="28"/>
                <w:szCs w:val="28"/>
              </w:rPr>
              <w:t>预 算 执 行 率</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rPr>
                <w:rFonts w:ascii="仿宋" w:eastAsia="仿宋" w:hAnsi="仿宋" w:cs="仿宋"/>
                <w:sz w:val="28"/>
                <w:szCs w:val="28"/>
              </w:rPr>
            </w:pPr>
            <w:r>
              <w:rPr>
                <w:rFonts w:ascii="仿宋" w:eastAsia="仿宋" w:hAnsi="仿宋" w:cs="仿宋" w:hint="eastAsia"/>
                <w:sz w:val="28"/>
                <w:szCs w:val="28"/>
              </w:rPr>
              <w:t>预算执行率=[预算执行数/预算数]×100%。</w:t>
            </w:r>
          </w:p>
          <w:p w:rsidR="00494213" w:rsidRDefault="00494213" w:rsidP="00494213">
            <w:pPr>
              <w:spacing w:line="360" w:lineRule="exact"/>
              <w:rPr>
                <w:rFonts w:ascii="仿宋" w:eastAsia="仿宋" w:hAnsi="仿宋" w:cs="仿宋"/>
                <w:sz w:val="28"/>
                <w:szCs w:val="28"/>
              </w:rPr>
            </w:pPr>
            <w:r>
              <w:rPr>
                <w:rFonts w:ascii="仿宋" w:eastAsia="仿宋" w:hAnsi="仿宋" w:cs="仿宋" w:hint="eastAsia"/>
                <w:sz w:val="28"/>
                <w:szCs w:val="28"/>
              </w:rPr>
              <w:t>预算执行数：部门本年度实际执行的预算数。</w:t>
            </w:r>
          </w:p>
          <w:p w:rsidR="00494213" w:rsidRDefault="00494213" w:rsidP="00494213">
            <w:pPr>
              <w:spacing w:line="360" w:lineRule="exact"/>
              <w:rPr>
                <w:rFonts w:ascii="仿宋" w:eastAsia="仿宋" w:hAnsi="仿宋" w:cs="仿宋"/>
                <w:sz w:val="28"/>
                <w:szCs w:val="28"/>
              </w:rPr>
            </w:pPr>
            <w:r>
              <w:rPr>
                <w:rFonts w:ascii="仿宋" w:eastAsia="仿宋" w:hAnsi="仿宋" w:cs="仿宋" w:hint="eastAsia"/>
                <w:sz w:val="28"/>
                <w:szCs w:val="28"/>
              </w:rPr>
              <w:t>预算数：财政部门批复的本年度部门预算数。</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kern w:val="0"/>
                <w:sz w:val="28"/>
                <w:szCs w:val="28"/>
              </w:rPr>
              <w:t>95%≤结果≤100%，得3分；每下降0.5%，扣0.3分，扣完为止。</w:t>
            </w:r>
          </w:p>
        </w:tc>
        <w:tc>
          <w:tcPr>
            <w:tcW w:w="1041" w:type="pct"/>
            <w:tcBorders>
              <w:top w:val="single" w:sz="4" w:space="0" w:color="auto"/>
              <w:left w:val="nil"/>
              <w:bottom w:val="single" w:sz="4" w:space="0" w:color="auto"/>
              <w:right w:val="single" w:sz="4" w:space="0" w:color="auto"/>
            </w:tcBorders>
            <w:vAlign w:val="center"/>
          </w:tcPr>
          <w:p w:rsidR="00494213" w:rsidRDefault="00973566" w:rsidP="00494213">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209.74/1219.87=99.17%</w:t>
            </w:r>
          </w:p>
        </w:tc>
        <w:tc>
          <w:tcPr>
            <w:tcW w:w="288" w:type="pct"/>
            <w:tcBorders>
              <w:top w:val="single" w:sz="4" w:space="0" w:color="auto"/>
              <w:left w:val="nil"/>
              <w:bottom w:val="single" w:sz="4" w:space="0" w:color="auto"/>
              <w:right w:val="single" w:sz="4" w:space="0" w:color="auto"/>
            </w:tcBorders>
            <w:vAlign w:val="center"/>
          </w:tcPr>
          <w:p w:rsidR="00494213" w:rsidRDefault="0022688C"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3</w:t>
            </w:r>
          </w:p>
        </w:tc>
      </w:tr>
      <w:tr w:rsidR="0022688C" w:rsidTr="00702D4D">
        <w:trPr>
          <w:trHeight w:val="3026"/>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left"/>
              <w:rPr>
                <w:rFonts w:ascii="仿宋" w:eastAsia="仿宋" w:hAnsi="仿宋" w:cs="仿宋"/>
                <w:kern w:val="0"/>
                <w:sz w:val="28"/>
                <w:szCs w:val="2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kern w:val="0"/>
                <w:sz w:val="28"/>
                <w:szCs w:val="28"/>
              </w:rPr>
            </w:pP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spacing w:line="360" w:lineRule="exact"/>
              <w:ind w:left="113" w:right="113"/>
              <w:jc w:val="center"/>
              <w:rPr>
                <w:rFonts w:ascii="仿宋" w:eastAsia="仿宋" w:hAnsi="仿宋" w:cs="仿宋"/>
                <w:sz w:val="28"/>
                <w:szCs w:val="28"/>
              </w:rPr>
            </w:pPr>
            <w:r>
              <w:rPr>
                <w:rFonts w:ascii="仿宋" w:eastAsia="仿宋" w:hAnsi="仿宋" w:cs="仿宋" w:hint="eastAsia"/>
                <w:sz w:val="28"/>
                <w:szCs w:val="28"/>
              </w:rPr>
              <w:t>预 算 调 整 率</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2</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rPr>
                <w:rFonts w:ascii="仿宋" w:eastAsia="仿宋" w:hAnsi="仿宋" w:cs="仿宋"/>
                <w:sz w:val="28"/>
                <w:szCs w:val="28"/>
              </w:rPr>
            </w:pPr>
            <w:r>
              <w:rPr>
                <w:rFonts w:ascii="仿宋" w:eastAsia="仿宋" w:hAnsi="仿宋" w:cs="仿宋" w:hint="eastAsia"/>
                <w:sz w:val="28"/>
                <w:szCs w:val="28"/>
              </w:rPr>
              <w:t>预算调整率=[预算调整数/预算数]×100%</w:t>
            </w:r>
          </w:p>
          <w:p w:rsidR="00494213" w:rsidRDefault="00494213" w:rsidP="00494213">
            <w:pPr>
              <w:spacing w:line="360" w:lineRule="exact"/>
              <w:rPr>
                <w:rFonts w:ascii="仿宋" w:eastAsia="仿宋" w:hAnsi="仿宋" w:cs="仿宋"/>
                <w:sz w:val="28"/>
                <w:szCs w:val="28"/>
              </w:rPr>
            </w:pPr>
            <w:r>
              <w:rPr>
                <w:rFonts w:ascii="仿宋" w:eastAsia="仿宋" w:hAnsi="仿宋" w:cs="仿宋" w:hint="eastAsia"/>
                <w:sz w:val="28"/>
                <w:szCs w:val="28"/>
              </w:rPr>
              <w:t>预算调整数：部门在本年度内涉及预算的追加、追减或结构调整的资金总和（因落实国家政策、发生不可抗力、上级部门或党委政府临时交办而产生的调整除外）。</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kern w:val="0"/>
                <w:sz w:val="28"/>
                <w:szCs w:val="28"/>
              </w:rPr>
              <w:t>结果≤5%，得2分；每提高1%，扣0.2分，扣完为止。</w:t>
            </w:r>
          </w:p>
        </w:tc>
        <w:tc>
          <w:tcPr>
            <w:tcW w:w="1041" w:type="pct"/>
            <w:tcBorders>
              <w:top w:val="single" w:sz="4" w:space="0" w:color="auto"/>
              <w:left w:val="nil"/>
              <w:bottom w:val="single" w:sz="4" w:space="0" w:color="auto"/>
              <w:right w:val="single" w:sz="4" w:space="0" w:color="auto"/>
            </w:tcBorders>
            <w:vAlign w:val="center"/>
          </w:tcPr>
          <w:p w:rsidR="00494213" w:rsidRDefault="003D252D" w:rsidP="00494213">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79.7</w:t>
            </w:r>
            <w:r w:rsidR="0036542E">
              <w:rPr>
                <w:rFonts w:ascii="仿宋" w:eastAsia="仿宋" w:hAnsi="仿宋" w:cs="仿宋"/>
                <w:kern w:val="0"/>
                <w:sz w:val="28"/>
                <w:szCs w:val="28"/>
              </w:rPr>
              <w:t>/1219.87=14.73%</w:t>
            </w:r>
          </w:p>
        </w:tc>
        <w:tc>
          <w:tcPr>
            <w:tcW w:w="288" w:type="pct"/>
            <w:tcBorders>
              <w:top w:val="single" w:sz="4" w:space="0" w:color="auto"/>
              <w:left w:val="nil"/>
              <w:bottom w:val="single" w:sz="4" w:space="0" w:color="auto"/>
              <w:right w:val="single" w:sz="4" w:space="0" w:color="auto"/>
            </w:tcBorders>
            <w:vAlign w:val="center"/>
          </w:tcPr>
          <w:p w:rsidR="00494213" w:rsidRDefault="00702D4D"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0</w:t>
            </w:r>
          </w:p>
        </w:tc>
      </w:tr>
      <w:tr w:rsidR="0022688C" w:rsidTr="00702D4D">
        <w:trPr>
          <w:trHeight w:val="3037"/>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widowControl/>
              <w:spacing w:line="360" w:lineRule="exact"/>
              <w:jc w:val="left"/>
              <w:rPr>
                <w:rFonts w:ascii="仿宋" w:eastAsia="仿宋" w:hAnsi="仿宋" w:cs="仿宋"/>
                <w:kern w:val="0"/>
                <w:sz w:val="28"/>
                <w:szCs w:val="2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kern w:val="0"/>
                <w:sz w:val="28"/>
                <w:szCs w:val="28"/>
              </w:rPr>
            </w:pP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spacing w:line="360" w:lineRule="exact"/>
              <w:ind w:left="140" w:right="113" w:hangingChars="50" w:hanging="140"/>
              <w:jc w:val="center"/>
              <w:rPr>
                <w:rFonts w:ascii="仿宋" w:eastAsia="仿宋" w:hAnsi="仿宋" w:cs="仿宋"/>
                <w:sz w:val="28"/>
                <w:szCs w:val="28"/>
              </w:rPr>
            </w:pPr>
            <w:r>
              <w:rPr>
                <w:rFonts w:ascii="仿宋" w:eastAsia="仿宋" w:hAnsi="仿宋" w:cs="仿宋" w:hint="eastAsia"/>
                <w:sz w:val="28"/>
                <w:szCs w:val="28"/>
              </w:rPr>
              <w:t>公 用 经 费 控 制 率</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2</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rPr>
                <w:rFonts w:ascii="仿宋" w:eastAsia="仿宋" w:hAnsi="仿宋" w:cs="仿宋"/>
                <w:sz w:val="28"/>
                <w:szCs w:val="28"/>
              </w:rPr>
            </w:pPr>
            <w:r>
              <w:rPr>
                <w:rFonts w:ascii="仿宋" w:eastAsia="仿宋" w:hAnsi="仿宋" w:cs="仿宋" w:hint="eastAsia"/>
                <w:sz w:val="28"/>
                <w:szCs w:val="28"/>
              </w:rPr>
              <w:t>公用经费控制率=[公用经费实际支出总额/公用经费预算安排总额]×100%</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kern w:val="0"/>
                <w:sz w:val="28"/>
                <w:szCs w:val="28"/>
              </w:rPr>
              <w:t>结果≤100%，得2分；结果＞100%，得0分。</w:t>
            </w:r>
          </w:p>
        </w:tc>
        <w:tc>
          <w:tcPr>
            <w:tcW w:w="1041" w:type="pct"/>
            <w:tcBorders>
              <w:top w:val="single" w:sz="4" w:space="0" w:color="auto"/>
              <w:left w:val="nil"/>
              <w:bottom w:val="single" w:sz="4" w:space="0" w:color="auto"/>
              <w:right w:val="single" w:sz="4" w:space="0" w:color="auto"/>
            </w:tcBorders>
            <w:vAlign w:val="center"/>
          </w:tcPr>
          <w:p w:rsidR="00494213" w:rsidRDefault="004702D1" w:rsidP="00494213">
            <w:pPr>
              <w:spacing w:line="360" w:lineRule="exact"/>
              <w:jc w:val="left"/>
              <w:rPr>
                <w:rFonts w:ascii="仿宋" w:eastAsia="仿宋" w:hAnsi="仿宋" w:cs="仿宋"/>
                <w:kern w:val="0"/>
                <w:sz w:val="28"/>
                <w:szCs w:val="28"/>
              </w:rPr>
            </w:pPr>
            <w:r>
              <w:rPr>
                <w:rFonts w:ascii="仿宋" w:eastAsia="仿宋" w:hAnsi="仿宋" w:cs="仿宋"/>
                <w:kern w:val="0"/>
                <w:sz w:val="28"/>
                <w:szCs w:val="28"/>
              </w:rPr>
              <w:t>124.</w:t>
            </w:r>
            <w:r w:rsidR="00B01A02">
              <w:rPr>
                <w:rFonts w:ascii="仿宋" w:eastAsia="仿宋" w:hAnsi="仿宋" w:cs="仿宋"/>
                <w:kern w:val="0"/>
                <w:sz w:val="28"/>
                <w:szCs w:val="28"/>
              </w:rPr>
              <w:t>85</w:t>
            </w:r>
            <w:r w:rsidR="0036542E">
              <w:rPr>
                <w:rFonts w:ascii="仿宋" w:eastAsia="仿宋" w:hAnsi="仿宋" w:cs="仿宋"/>
                <w:kern w:val="0"/>
                <w:sz w:val="28"/>
                <w:szCs w:val="28"/>
              </w:rPr>
              <w:t>/181.18</w:t>
            </w:r>
            <w:r>
              <w:rPr>
                <w:rFonts w:ascii="仿宋" w:eastAsia="仿宋" w:hAnsi="仿宋" w:cs="仿宋" w:hint="eastAsia"/>
                <w:kern w:val="0"/>
                <w:sz w:val="28"/>
                <w:szCs w:val="28"/>
              </w:rPr>
              <w:t>=</w:t>
            </w:r>
            <w:r>
              <w:rPr>
                <w:rFonts w:ascii="仿宋" w:eastAsia="仿宋" w:hAnsi="仿宋" w:cs="仿宋"/>
                <w:kern w:val="0"/>
                <w:sz w:val="28"/>
                <w:szCs w:val="28"/>
              </w:rPr>
              <w:t>68.</w:t>
            </w:r>
            <w:r w:rsidR="00B01A02">
              <w:rPr>
                <w:rFonts w:ascii="仿宋" w:eastAsia="仿宋" w:hAnsi="仿宋" w:cs="仿宋"/>
                <w:kern w:val="0"/>
                <w:sz w:val="28"/>
                <w:szCs w:val="28"/>
              </w:rPr>
              <w:t>91</w:t>
            </w:r>
            <w:r>
              <w:rPr>
                <w:rFonts w:ascii="仿宋" w:eastAsia="仿宋" w:hAnsi="仿宋" w:cs="仿宋"/>
                <w:kern w:val="0"/>
                <w:sz w:val="28"/>
                <w:szCs w:val="28"/>
              </w:rPr>
              <w:t>%</w:t>
            </w:r>
          </w:p>
        </w:tc>
        <w:tc>
          <w:tcPr>
            <w:tcW w:w="288" w:type="pct"/>
            <w:tcBorders>
              <w:top w:val="single" w:sz="4" w:space="0" w:color="auto"/>
              <w:left w:val="nil"/>
              <w:bottom w:val="single" w:sz="4" w:space="0" w:color="auto"/>
              <w:right w:val="single" w:sz="4" w:space="0" w:color="auto"/>
            </w:tcBorders>
            <w:vAlign w:val="center"/>
          </w:tcPr>
          <w:p w:rsidR="00494213" w:rsidRDefault="00702D4D"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2</w:t>
            </w:r>
          </w:p>
        </w:tc>
      </w:tr>
      <w:tr w:rsidR="0022688C" w:rsidTr="00702D4D">
        <w:trPr>
          <w:trHeight w:val="2297"/>
          <w:jc w:val="center"/>
        </w:trPr>
        <w:tc>
          <w:tcPr>
            <w:tcW w:w="254" w:type="pct"/>
            <w:vMerge/>
            <w:tcBorders>
              <w:top w:val="single" w:sz="4" w:space="0" w:color="auto"/>
              <w:left w:val="single" w:sz="4" w:space="0" w:color="auto"/>
              <w:right w:val="single" w:sz="4" w:space="0" w:color="auto"/>
            </w:tcBorders>
            <w:vAlign w:val="center"/>
          </w:tcPr>
          <w:p w:rsidR="00494213" w:rsidRDefault="00494213" w:rsidP="00494213">
            <w:pPr>
              <w:widowControl/>
              <w:spacing w:line="360" w:lineRule="exact"/>
              <w:jc w:val="left"/>
              <w:rPr>
                <w:rFonts w:ascii="仿宋" w:eastAsia="仿宋" w:hAnsi="仿宋" w:cs="仿宋"/>
                <w:kern w:val="0"/>
                <w:sz w:val="28"/>
                <w:szCs w:val="28"/>
              </w:rPr>
            </w:pPr>
          </w:p>
        </w:tc>
        <w:tc>
          <w:tcPr>
            <w:tcW w:w="236" w:type="pct"/>
            <w:vMerge/>
            <w:tcBorders>
              <w:top w:val="single" w:sz="4" w:space="0" w:color="auto"/>
              <w:left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kern w:val="0"/>
                <w:sz w:val="28"/>
                <w:szCs w:val="28"/>
              </w:rPr>
            </w:pP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spacing w:line="360" w:lineRule="exact"/>
              <w:ind w:left="113" w:right="113"/>
              <w:jc w:val="center"/>
              <w:rPr>
                <w:rFonts w:ascii="仿宋" w:eastAsia="仿宋" w:hAnsi="仿宋" w:cs="仿宋"/>
                <w:sz w:val="28"/>
                <w:szCs w:val="28"/>
              </w:rPr>
            </w:pPr>
            <w:r>
              <w:rPr>
                <w:rFonts w:ascii="仿宋" w:eastAsia="仿宋" w:hAnsi="仿宋" w:cs="仿宋" w:hint="eastAsia"/>
                <w:sz w:val="28"/>
                <w:szCs w:val="28"/>
              </w:rPr>
              <w:t xml:space="preserve">资 </w:t>
            </w:r>
            <w:proofErr w:type="gramStart"/>
            <w:r>
              <w:rPr>
                <w:rFonts w:ascii="仿宋" w:eastAsia="仿宋" w:hAnsi="仿宋" w:cs="仿宋" w:hint="eastAsia"/>
                <w:sz w:val="28"/>
                <w:szCs w:val="28"/>
              </w:rPr>
              <w:t>产管理</w:t>
            </w:r>
            <w:proofErr w:type="gramEnd"/>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rPr>
                <w:rFonts w:ascii="仿宋" w:eastAsia="仿宋" w:hAnsi="仿宋" w:cs="仿宋"/>
                <w:sz w:val="28"/>
                <w:szCs w:val="28"/>
              </w:rPr>
            </w:pPr>
            <w:r>
              <w:rPr>
                <w:rFonts w:ascii="仿宋" w:eastAsia="仿宋" w:hAnsi="仿宋" w:cs="仿宋" w:hint="eastAsia"/>
                <w:sz w:val="28"/>
                <w:szCs w:val="28"/>
              </w:rPr>
              <w:t>部门的资产是否配置合理合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、保存完整、使用有效、处置规范、收入及时足额上缴。</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sz w:val="28"/>
                <w:szCs w:val="28"/>
              </w:rPr>
              <w:t>资产购置、处置程序和收入管理每发现一项问题，扣0.3分，扣完为止。</w:t>
            </w:r>
          </w:p>
        </w:tc>
        <w:tc>
          <w:tcPr>
            <w:tcW w:w="1041" w:type="pct"/>
            <w:tcBorders>
              <w:top w:val="single" w:sz="4" w:space="0" w:color="auto"/>
              <w:left w:val="nil"/>
              <w:bottom w:val="single" w:sz="4" w:space="0" w:color="auto"/>
              <w:right w:val="single" w:sz="4" w:space="0" w:color="auto"/>
            </w:tcBorders>
            <w:vAlign w:val="center"/>
          </w:tcPr>
          <w:p w:rsidR="00494213" w:rsidRDefault="00ED3B8C" w:rsidP="00494213">
            <w:pPr>
              <w:spacing w:line="360" w:lineRule="exact"/>
              <w:jc w:val="left"/>
              <w:rPr>
                <w:rFonts w:ascii="仿宋" w:eastAsia="仿宋" w:hAnsi="仿宋" w:cs="仿宋"/>
                <w:sz w:val="28"/>
                <w:szCs w:val="28"/>
              </w:rPr>
            </w:pPr>
            <w:r>
              <w:rPr>
                <w:rFonts w:ascii="仿宋" w:eastAsia="仿宋" w:hAnsi="仿宋" w:cs="仿宋" w:hint="eastAsia"/>
                <w:sz w:val="24"/>
              </w:rPr>
              <w:t>本校资产配置合理，购置均在控制范围内，采购、</w:t>
            </w:r>
            <w:proofErr w:type="gramStart"/>
            <w:r>
              <w:rPr>
                <w:rFonts w:ascii="仿宋" w:eastAsia="仿宋" w:hAnsi="仿宋" w:cs="仿宋" w:hint="eastAsia"/>
                <w:sz w:val="24"/>
              </w:rPr>
              <w:t>处置按</w:t>
            </w:r>
            <w:proofErr w:type="gramEnd"/>
            <w:r>
              <w:rPr>
                <w:rFonts w:ascii="仿宋" w:eastAsia="仿宋" w:hAnsi="仿宋" w:cs="仿宋" w:hint="eastAsia"/>
                <w:sz w:val="24"/>
              </w:rPr>
              <w:t>要求进行采购申报和处置程序进行办理。收到的资产报废收入及时足额上缴非税。</w:t>
            </w:r>
          </w:p>
        </w:tc>
        <w:tc>
          <w:tcPr>
            <w:tcW w:w="288" w:type="pct"/>
            <w:tcBorders>
              <w:top w:val="single" w:sz="4" w:space="0" w:color="auto"/>
              <w:left w:val="nil"/>
              <w:bottom w:val="single" w:sz="4" w:space="0" w:color="auto"/>
              <w:right w:val="single" w:sz="4" w:space="0" w:color="auto"/>
            </w:tcBorders>
            <w:vAlign w:val="center"/>
          </w:tcPr>
          <w:p w:rsidR="00494213" w:rsidRDefault="00702D4D" w:rsidP="00702D4D">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r>
      <w:tr w:rsidR="0022688C" w:rsidTr="00702D4D">
        <w:trPr>
          <w:trHeight w:val="2096"/>
          <w:jc w:val="center"/>
        </w:trPr>
        <w:tc>
          <w:tcPr>
            <w:tcW w:w="254" w:type="pct"/>
            <w:vMerge/>
            <w:tcBorders>
              <w:left w:val="single" w:sz="4" w:space="0" w:color="auto"/>
              <w:bottom w:val="single" w:sz="4" w:space="0" w:color="auto"/>
              <w:right w:val="single" w:sz="4" w:space="0" w:color="auto"/>
            </w:tcBorders>
            <w:vAlign w:val="center"/>
          </w:tcPr>
          <w:p w:rsidR="00494213" w:rsidRDefault="00494213" w:rsidP="00494213">
            <w:pPr>
              <w:widowControl/>
              <w:spacing w:line="360" w:lineRule="exact"/>
              <w:jc w:val="left"/>
              <w:rPr>
                <w:rFonts w:ascii="仿宋" w:eastAsia="仿宋" w:hAnsi="仿宋" w:cs="仿宋"/>
                <w:kern w:val="0"/>
                <w:sz w:val="28"/>
                <w:szCs w:val="28"/>
              </w:rPr>
            </w:pPr>
          </w:p>
        </w:tc>
        <w:tc>
          <w:tcPr>
            <w:tcW w:w="236" w:type="pct"/>
            <w:vMerge/>
            <w:tcBorders>
              <w:left w:val="single" w:sz="4" w:space="0" w:color="auto"/>
              <w:bottom w:val="single" w:sz="4" w:space="0" w:color="auto"/>
              <w:right w:val="single" w:sz="4" w:space="0" w:color="auto"/>
            </w:tcBorders>
            <w:vAlign w:val="center"/>
          </w:tcPr>
          <w:p w:rsidR="00494213" w:rsidRDefault="00494213" w:rsidP="00494213">
            <w:pPr>
              <w:widowControl/>
              <w:spacing w:line="360" w:lineRule="exact"/>
              <w:jc w:val="left"/>
              <w:rPr>
                <w:rFonts w:ascii="仿宋" w:eastAsia="仿宋" w:hAnsi="仿宋" w:cs="仿宋"/>
                <w:kern w:val="0"/>
                <w:sz w:val="28"/>
                <w:szCs w:val="28"/>
              </w:rPr>
            </w:pPr>
          </w:p>
        </w:tc>
        <w:tc>
          <w:tcPr>
            <w:tcW w:w="599" w:type="pct"/>
            <w:tcBorders>
              <w:top w:val="single" w:sz="4" w:space="0" w:color="auto"/>
              <w:left w:val="nil"/>
              <w:bottom w:val="single" w:sz="4" w:space="0" w:color="auto"/>
              <w:right w:val="single" w:sz="4" w:space="0" w:color="auto"/>
            </w:tcBorders>
            <w:textDirection w:val="tbRlV"/>
            <w:vAlign w:val="center"/>
          </w:tcPr>
          <w:p w:rsidR="00494213" w:rsidRDefault="00494213" w:rsidP="00494213">
            <w:pPr>
              <w:spacing w:line="360" w:lineRule="exact"/>
              <w:ind w:left="113" w:right="113"/>
              <w:jc w:val="center"/>
              <w:rPr>
                <w:rFonts w:ascii="仿宋" w:eastAsia="仿宋" w:hAnsi="仿宋" w:cs="仿宋"/>
                <w:sz w:val="28"/>
                <w:szCs w:val="28"/>
              </w:rPr>
            </w:pPr>
            <w:r>
              <w:rPr>
                <w:rFonts w:ascii="仿宋" w:eastAsia="仿宋" w:hAnsi="仿宋" w:cs="仿宋" w:hint="eastAsia"/>
                <w:color w:val="000000"/>
                <w:kern w:val="0"/>
                <w:sz w:val="28"/>
                <w:szCs w:val="28"/>
                <w:lang w:bidi="ar"/>
              </w:rPr>
              <w:t xml:space="preserve">预 决 算 </w:t>
            </w:r>
            <w:r>
              <w:rPr>
                <w:rFonts w:ascii="仿宋" w:eastAsia="仿宋" w:hAnsi="仿宋" w:cs="仿宋" w:hint="eastAsia"/>
                <w:sz w:val="28"/>
                <w:szCs w:val="28"/>
              </w:rPr>
              <w:t>公 开</w:t>
            </w:r>
          </w:p>
        </w:tc>
        <w:tc>
          <w:tcPr>
            <w:tcW w:w="265" w:type="pct"/>
            <w:tcBorders>
              <w:top w:val="single" w:sz="4" w:space="0" w:color="auto"/>
              <w:left w:val="nil"/>
              <w:bottom w:val="single" w:sz="4" w:space="0" w:color="auto"/>
              <w:right w:val="single" w:sz="4" w:space="0" w:color="auto"/>
            </w:tcBorders>
            <w:vAlign w:val="center"/>
          </w:tcPr>
          <w:p w:rsidR="00494213" w:rsidRDefault="00494213" w:rsidP="00494213">
            <w:pPr>
              <w:widowControl/>
              <w:spacing w:line="36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228" w:type="pct"/>
            <w:tcBorders>
              <w:top w:val="single" w:sz="4" w:space="0" w:color="auto"/>
              <w:left w:val="nil"/>
              <w:bottom w:val="single" w:sz="4" w:space="0" w:color="auto"/>
              <w:right w:val="single" w:sz="4" w:space="0" w:color="auto"/>
            </w:tcBorders>
            <w:vAlign w:val="center"/>
          </w:tcPr>
          <w:p w:rsidR="00494213" w:rsidRDefault="00494213" w:rsidP="00494213">
            <w:pPr>
              <w:widowControl/>
              <w:spacing w:line="360" w:lineRule="exact"/>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按规定内容和时限公开预决算信息。</w:t>
            </w:r>
          </w:p>
        </w:tc>
        <w:tc>
          <w:tcPr>
            <w:tcW w:w="1089" w:type="pct"/>
            <w:tcBorders>
              <w:top w:val="single" w:sz="4" w:space="0" w:color="auto"/>
              <w:left w:val="nil"/>
              <w:bottom w:val="single" w:sz="4" w:space="0" w:color="auto"/>
              <w:right w:val="single" w:sz="4" w:space="0" w:color="auto"/>
            </w:tcBorders>
            <w:vAlign w:val="center"/>
          </w:tcPr>
          <w:p w:rsidR="00494213" w:rsidRDefault="00494213" w:rsidP="00494213">
            <w:pPr>
              <w:spacing w:line="360" w:lineRule="exact"/>
              <w:jc w:val="left"/>
              <w:rPr>
                <w:rFonts w:ascii="仿宋" w:eastAsia="仿宋" w:hAnsi="仿宋" w:cs="仿宋"/>
                <w:sz w:val="28"/>
                <w:szCs w:val="28"/>
              </w:rPr>
            </w:pPr>
            <w:r>
              <w:rPr>
                <w:rFonts w:ascii="仿宋" w:eastAsia="仿宋" w:hAnsi="仿宋" w:cs="仿宋" w:hint="eastAsia"/>
                <w:sz w:val="28"/>
                <w:szCs w:val="28"/>
              </w:rPr>
              <w:t>每发现一项问题，扣0.5分，扣完为止。</w:t>
            </w:r>
          </w:p>
        </w:tc>
        <w:tc>
          <w:tcPr>
            <w:tcW w:w="1041" w:type="pct"/>
            <w:tcBorders>
              <w:top w:val="single" w:sz="4" w:space="0" w:color="auto"/>
              <w:left w:val="nil"/>
              <w:bottom w:val="single" w:sz="4" w:space="0" w:color="auto"/>
              <w:right w:val="single" w:sz="4" w:space="0" w:color="auto"/>
            </w:tcBorders>
            <w:vAlign w:val="center"/>
          </w:tcPr>
          <w:p w:rsidR="00494213" w:rsidRDefault="00ED3B8C" w:rsidP="00494213">
            <w:pPr>
              <w:spacing w:line="360" w:lineRule="exact"/>
              <w:jc w:val="left"/>
              <w:rPr>
                <w:rFonts w:ascii="仿宋" w:eastAsia="仿宋" w:hAnsi="仿宋" w:cs="仿宋"/>
                <w:sz w:val="28"/>
                <w:szCs w:val="28"/>
              </w:rPr>
            </w:pPr>
            <w:r>
              <w:rPr>
                <w:rFonts w:ascii="仿宋" w:eastAsia="仿宋" w:hAnsi="仿宋" w:cs="仿宋" w:hint="eastAsia"/>
                <w:sz w:val="28"/>
                <w:szCs w:val="28"/>
              </w:rPr>
              <w:t>按规定内容和时限在泸溪县人民政府网进行公开。</w:t>
            </w:r>
          </w:p>
        </w:tc>
        <w:tc>
          <w:tcPr>
            <w:tcW w:w="288" w:type="pct"/>
            <w:tcBorders>
              <w:top w:val="single" w:sz="4" w:space="0" w:color="auto"/>
              <w:left w:val="nil"/>
              <w:bottom w:val="single" w:sz="4" w:space="0" w:color="auto"/>
              <w:right w:val="single" w:sz="4" w:space="0" w:color="auto"/>
            </w:tcBorders>
            <w:vAlign w:val="center"/>
          </w:tcPr>
          <w:p w:rsidR="00494213" w:rsidRDefault="00702D4D" w:rsidP="00702D4D">
            <w:pPr>
              <w:spacing w:line="360" w:lineRule="exact"/>
              <w:jc w:val="center"/>
              <w:rPr>
                <w:rFonts w:ascii="仿宋" w:eastAsia="仿宋" w:hAnsi="仿宋" w:cs="仿宋"/>
                <w:sz w:val="28"/>
                <w:szCs w:val="28"/>
              </w:rPr>
            </w:pPr>
            <w:r>
              <w:rPr>
                <w:rFonts w:ascii="仿宋" w:eastAsia="仿宋" w:hAnsi="仿宋" w:cs="仿宋" w:hint="eastAsia"/>
                <w:sz w:val="28"/>
                <w:szCs w:val="28"/>
              </w:rPr>
              <w:t>2</w:t>
            </w:r>
          </w:p>
        </w:tc>
      </w:tr>
      <w:tr w:rsidR="00A52582" w:rsidTr="00702D4D">
        <w:trPr>
          <w:trHeight w:val="669"/>
          <w:jc w:val="center"/>
        </w:trPr>
        <w:tc>
          <w:tcPr>
            <w:tcW w:w="254" w:type="pct"/>
            <w:vMerge w:val="restart"/>
            <w:tcBorders>
              <w:top w:val="single" w:sz="4" w:space="0" w:color="auto"/>
              <w:left w:val="single" w:sz="4" w:space="0" w:color="auto"/>
              <w:bottom w:val="single" w:sz="4" w:space="0" w:color="auto"/>
              <w:right w:val="single" w:sz="4" w:space="0" w:color="auto"/>
            </w:tcBorders>
            <w:vAlign w:val="center"/>
          </w:tcPr>
          <w:p w:rsidR="00A52582" w:rsidRDefault="00A52582" w:rsidP="00A52582">
            <w:pPr>
              <w:widowControl/>
              <w:spacing w:line="360" w:lineRule="exact"/>
              <w:jc w:val="center"/>
              <w:rPr>
                <w:rFonts w:ascii="仿宋" w:eastAsia="仿宋" w:hAnsi="仿宋" w:cs="仿宋"/>
                <w:kern w:val="0"/>
                <w:sz w:val="28"/>
                <w:szCs w:val="28"/>
              </w:rPr>
            </w:pPr>
          </w:p>
          <w:p w:rsidR="00A52582" w:rsidRDefault="00A52582" w:rsidP="00A52582">
            <w:pPr>
              <w:widowControl/>
              <w:spacing w:line="360" w:lineRule="exact"/>
              <w:jc w:val="center"/>
              <w:rPr>
                <w:rFonts w:ascii="仿宋" w:eastAsia="仿宋" w:hAnsi="仿宋" w:cs="仿宋"/>
                <w:kern w:val="0"/>
                <w:sz w:val="28"/>
                <w:szCs w:val="28"/>
              </w:rPr>
            </w:pPr>
          </w:p>
          <w:p w:rsidR="00A52582" w:rsidRDefault="00A52582" w:rsidP="00A52582">
            <w:pPr>
              <w:widowControl/>
              <w:spacing w:line="360" w:lineRule="exact"/>
              <w:jc w:val="center"/>
              <w:rPr>
                <w:rFonts w:ascii="仿宋" w:eastAsia="仿宋" w:hAnsi="仿宋" w:cs="仿宋"/>
                <w:kern w:val="0"/>
                <w:sz w:val="28"/>
                <w:szCs w:val="28"/>
              </w:rPr>
            </w:pPr>
          </w:p>
          <w:p w:rsidR="00A52582" w:rsidRDefault="00A52582" w:rsidP="00A52582">
            <w:pPr>
              <w:widowControl/>
              <w:spacing w:line="360" w:lineRule="exact"/>
              <w:jc w:val="center"/>
              <w:rPr>
                <w:rFonts w:ascii="仿宋" w:eastAsia="仿宋" w:hAnsi="仿宋" w:cs="仿宋"/>
                <w:kern w:val="0"/>
                <w:sz w:val="28"/>
                <w:szCs w:val="28"/>
              </w:rPr>
            </w:pPr>
          </w:p>
          <w:p w:rsidR="00A52582" w:rsidRDefault="00A52582" w:rsidP="00A52582">
            <w:pPr>
              <w:widowControl/>
              <w:spacing w:line="360" w:lineRule="exact"/>
              <w:jc w:val="center"/>
              <w:rPr>
                <w:rFonts w:ascii="仿宋" w:eastAsia="仿宋" w:hAnsi="仿宋" w:cs="仿宋"/>
                <w:kern w:val="0"/>
                <w:sz w:val="28"/>
                <w:szCs w:val="28"/>
              </w:rPr>
            </w:pPr>
          </w:p>
          <w:p w:rsidR="00F8541E" w:rsidRDefault="00F8541E" w:rsidP="00A52582">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产出与效益</w:t>
            </w:r>
          </w:p>
          <w:p w:rsidR="00F8541E" w:rsidRDefault="00F8541E" w:rsidP="00A52582">
            <w:pPr>
              <w:jc w:val="center"/>
              <w:rPr>
                <w:rFonts w:ascii="仿宋" w:eastAsia="仿宋" w:hAnsi="仿宋" w:cs="仿宋"/>
                <w:sz w:val="28"/>
                <w:szCs w:val="28"/>
              </w:rPr>
            </w:pPr>
            <w:r>
              <w:rPr>
                <w:rFonts w:ascii="仿宋" w:eastAsia="仿宋" w:hAnsi="仿宋" w:cs="仿宋" w:hint="eastAsia"/>
                <w:sz w:val="28"/>
                <w:szCs w:val="28"/>
              </w:rPr>
              <w:t>50分</w:t>
            </w:r>
          </w:p>
        </w:tc>
        <w:tc>
          <w:tcPr>
            <w:tcW w:w="236" w:type="pct"/>
            <w:vMerge w:val="restart"/>
            <w:tcBorders>
              <w:top w:val="single" w:sz="4" w:space="0" w:color="auto"/>
              <w:left w:val="single" w:sz="4" w:space="0" w:color="auto"/>
              <w:right w:val="single" w:sz="4" w:space="0" w:color="auto"/>
            </w:tcBorders>
            <w:vAlign w:val="center"/>
          </w:tcPr>
          <w:p w:rsidR="00F8541E" w:rsidRDefault="00F8541E" w:rsidP="00F8541E">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职责</w:t>
            </w:r>
            <w:r>
              <w:rPr>
                <w:rFonts w:ascii="仿宋" w:eastAsia="仿宋" w:hAnsi="仿宋" w:cs="仿宋" w:hint="eastAsia"/>
                <w:kern w:val="0"/>
                <w:sz w:val="28"/>
                <w:szCs w:val="28"/>
              </w:rPr>
              <w:lastRenderedPageBreak/>
              <w:t>履行</w:t>
            </w:r>
          </w:p>
        </w:tc>
        <w:tc>
          <w:tcPr>
            <w:tcW w:w="599" w:type="pct"/>
            <w:tcBorders>
              <w:top w:val="single" w:sz="4" w:space="0" w:color="auto"/>
              <w:left w:val="single" w:sz="4" w:space="0" w:color="auto"/>
              <w:bottom w:val="single" w:sz="4" w:space="0" w:color="auto"/>
              <w:right w:val="single" w:sz="4" w:space="0" w:color="auto"/>
            </w:tcBorders>
            <w:vAlign w:val="center"/>
          </w:tcPr>
          <w:p w:rsidR="00F8541E" w:rsidRDefault="00F8541E" w:rsidP="00F8541E">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实际完成率</w:t>
            </w:r>
          </w:p>
        </w:tc>
        <w:tc>
          <w:tcPr>
            <w:tcW w:w="265" w:type="pct"/>
            <w:tcBorders>
              <w:top w:val="single" w:sz="4" w:space="0" w:color="auto"/>
              <w:left w:val="nil"/>
              <w:bottom w:val="single" w:sz="4" w:space="0" w:color="auto"/>
              <w:right w:val="single" w:sz="4" w:space="0" w:color="auto"/>
            </w:tcBorders>
            <w:vAlign w:val="center"/>
          </w:tcPr>
          <w:p w:rsidR="00F8541E" w:rsidRDefault="0022688C" w:rsidP="0022688C">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c>
          <w:tcPr>
            <w:tcW w:w="1228" w:type="pct"/>
            <w:tcBorders>
              <w:top w:val="single" w:sz="4" w:space="0" w:color="auto"/>
              <w:left w:val="nil"/>
              <w:bottom w:val="single" w:sz="4" w:space="0" w:color="auto"/>
              <w:right w:val="single" w:sz="4" w:space="0" w:color="auto"/>
            </w:tcBorders>
            <w:vAlign w:val="center"/>
          </w:tcPr>
          <w:p w:rsidR="00F8541E" w:rsidRDefault="00F8541E" w:rsidP="00F8541E">
            <w:pPr>
              <w:widowControl/>
              <w:spacing w:line="360" w:lineRule="exact"/>
              <w:jc w:val="left"/>
              <w:textAlignment w:val="center"/>
              <w:rPr>
                <w:rFonts w:ascii="仿宋" w:eastAsia="仿宋" w:hAnsi="仿宋" w:cs="仿宋"/>
                <w:color w:val="000000"/>
                <w:sz w:val="28"/>
                <w:szCs w:val="28"/>
              </w:rPr>
            </w:pPr>
            <w:r>
              <w:rPr>
                <w:rFonts w:ascii="仿宋" w:eastAsia="仿宋" w:hAnsi="仿宋" w:cs="仿宋" w:hint="eastAsia"/>
                <w:sz w:val="28"/>
                <w:szCs w:val="28"/>
              </w:rPr>
              <w:t>部门履行职责而实际完成工作数与计划工作数的比率，用以</w:t>
            </w:r>
            <w:r>
              <w:rPr>
                <w:rFonts w:ascii="仿宋" w:eastAsia="仿宋" w:hAnsi="仿宋" w:cs="仿宋" w:hint="eastAsia"/>
                <w:sz w:val="28"/>
                <w:szCs w:val="28"/>
              </w:rPr>
              <w:lastRenderedPageBreak/>
              <w:t>反映和考核部门</w:t>
            </w:r>
            <w:proofErr w:type="gramStart"/>
            <w:r>
              <w:rPr>
                <w:rFonts w:ascii="仿宋" w:eastAsia="仿宋" w:hAnsi="仿宋" w:cs="仿宋" w:hint="eastAsia"/>
                <w:sz w:val="28"/>
                <w:szCs w:val="28"/>
              </w:rPr>
              <w:t>履</w:t>
            </w:r>
            <w:proofErr w:type="gramEnd"/>
            <w:r>
              <w:rPr>
                <w:rFonts w:ascii="仿宋" w:eastAsia="仿宋" w:hAnsi="仿宋" w:cs="仿宋" w:hint="eastAsia"/>
                <w:sz w:val="28"/>
                <w:szCs w:val="28"/>
              </w:rPr>
              <w:t>职工作任务目标的实现程度。</w:t>
            </w:r>
          </w:p>
        </w:tc>
        <w:tc>
          <w:tcPr>
            <w:tcW w:w="1089" w:type="pct"/>
            <w:tcBorders>
              <w:top w:val="single" w:sz="4" w:space="0" w:color="auto"/>
              <w:left w:val="nil"/>
              <w:bottom w:val="single" w:sz="4" w:space="0" w:color="auto"/>
              <w:right w:val="single" w:sz="4" w:space="0" w:color="auto"/>
            </w:tcBorders>
            <w:vAlign w:val="center"/>
          </w:tcPr>
          <w:p w:rsidR="00F8541E" w:rsidRDefault="00F8541E" w:rsidP="00F8541E">
            <w:pPr>
              <w:spacing w:line="360" w:lineRule="exact"/>
              <w:jc w:val="left"/>
              <w:rPr>
                <w:rFonts w:ascii="仿宋" w:eastAsia="仿宋" w:hAnsi="仿宋" w:cs="仿宋"/>
                <w:sz w:val="28"/>
                <w:szCs w:val="28"/>
              </w:rPr>
            </w:pPr>
            <w:r>
              <w:rPr>
                <w:rFonts w:ascii="仿宋" w:eastAsia="仿宋" w:hAnsi="仿宋" w:cs="仿宋" w:hint="eastAsia"/>
                <w:sz w:val="28"/>
                <w:szCs w:val="28"/>
              </w:rPr>
              <w:lastRenderedPageBreak/>
              <w:t>实际完成率=（实际完成工作数/计划工作数）×100%。</w:t>
            </w:r>
          </w:p>
          <w:p w:rsidR="00F8541E" w:rsidRDefault="00F8541E" w:rsidP="00F8541E">
            <w:pPr>
              <w:spacing w:line="360" w:lineRule="exact"/>
              <w:jc w:val="left"/>
              <w:rPr>
                <w:rFonts w:ascii="仿宋" w:eastAsia="仿宋" w:hAnsi="仿宋" w:cs="仿宋"/>
                <w:sz w:val="28"/>
                <w:szCs w:val="28"/>
              </w:rPr>
            </w:pPr>
            <w:r>
              <w:rPr>
                <w:rFonts w:ascii="仿宋" w:eastAsia="仿宋" w:hAnsi="仿宋" w:cs="仿宋" w:hint="eastAsia"/>
                <w:sz w:val="28"/>
                <w:szCs w:val="28"/>
              </w:rPr>
              <w:lastRenderedPageBreak/>
              <w:t>实际完成工作数：一定时期（年度或规划期）</w:t>
            </w:r>
            <w:proofErr w:type="gramStart"/>
            <w:r>
              <w:rPr>
                <w:rFonts w:ascii="仿宋" w:eastAsia="仿宋" w:hAnsi="仿宋" w:cs="仿宋" w:hint="eastAsia"/>
                <w:sz w:val="28"/>
                <w:szCs w:val="28"/>
              </w:rPr>
              <w:t>内部门</w:t>
            </w:r>
            <w:proofErr w:type="gramEnd"/>
            <w:r>
              <w:rPr>
                <w:rFonts w:ascii="仿宋" w:eastAsia="仿宋" w:hAnsi="仿宋" w:cs="仿宋" w:hint="eastAsia"/>
                <w:sz w:val="28"/>
                <w:szCs w:val="28"/>
              </w:rPr>
              <w:t>实际完成工作任务的数量。</w:t>
            </w:r>
          </w:p>
          <w:p w:rsidR="00F8541E" w:rsidRDefault="00F8541E" w:rsidP="00F8541E">
            <w:pPr>
              <w:spacing w:line="360" w:lineRule="exact"/>
              <w:jc w:val="left"/>
              <w:rPr>
                <w:rFonts w:ascii="仿宋" w:eastAsia="仿宋" w:hAnsi="仿宋" w:cs="仿宋"/>
                <w:kern w:val="0"/>
                <w:sz w:val="28"/>
                <w:szCs w:val="28"/>
              </w:rPr>
            </w:pPr>
            <w:r>
              <w:rPr>
                <w:rFonts w:ascii="仿宋" w:eastAsia="仿宋" w:hAnsi="仿宋" w:cs="仿宋" w:hint="eastAsia"/>
                <w:sz w:val="28"/>
                <w:szCs w:val="28"/>
              </w:rPr>
              <w:t>计划工作数：部门整体绩效目标确定的一定时期（年度或规划期）内预计完成工作任务的数量。</w:t>
            </w:r>
          </w:p>
        </w:tc>
        <w:tc>
          <w:tcPr>
            <w:tcW w:w="1041" w:type="pct"/>
            <w:tcBorders>
              <w:top w:val="single" w:sz="4" w:space="0" w:color="auto"/>
              <w:left w:val="nil"/>
              <w:bottom w:val="single" w:sz="4" w:space="0" w:color="auto"/>
              <w:right w:val="single" w:sz="4" w:space="0" w:color="auto"/>
            </w:tcBorders>
            <w:vAlign w:val="center"/>
          </w:tcPr>
          <w:p w:rsidR="00F8541E" w:rsidRPr="00AB36DE" w:rsidRDefault="00F8541E" w:rsidP="00F8541E">
            <w:pPr>
              <w:widowControl/>
              <w:spacing w:line="36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本期部门总体目标完成，校内各部门目标根据教导、</w:t>
            </w:r>
            <w:proofErr w:type="gramStart"/>
            <w:r>
              <w:rPr>
                <w:rFonts w:ascii="仿宋" w:eastAsia="仿宋" w:hAnsi="仿宋" w:cs="仿宋" w:hint="eastAsia"/>
                <w:color w:val="000000"/>
                <w:kern w:val="0"/>
                <w:sz w:val="24"/>
                <w:lang w:bidi="ar"/>
              </w:rPr>
              <w:t>综治安</w:t>
            </w:r>
            <w:proofErr w:type="gramEnd"/>
            <w:r>
              <w:rPr>
                <w:rFonts w:ascii="仿宋" w:eastAsia="仿宋" w:hAnsi="仿宋" w:cs="仿宋" w:hint="eastAsia"/>
                <w:color w:val="000000"/>
                <w:kern w:val="0"/>
                <w:sz w:val="24"/>
                <w:lang w:bidi="ar"/>
              </w:rPr>
              <w:lastRenderedPageBreak/>
              <w:t>全办、财务、工会、党建等工作计划与总结，各部门完成目标任务。</w:t>
            </w:r>
          </w:p>
        </w:tc>
        <w:tc>
          <w:tcPr>
            <w:tcW w:w="288" w:type="pct"/>
            <w:tcBorders>
              <w:top w:val="single" w:sz="4" w:space="0" w:color="auto"/>
              <w:left w:val="nil"/>
              <w:bottom w:val="single" w:sz="4" w:space="0" w:color="auto"/>
              <w:right w:val="single" w:sz="4" w:space="0" w:color="auto"/>
            </w:tcBorders>
            <w:vAlign w:val="center"/>
          </w:tcPr>
          <w:p w:rsidR="00F8541E" w:rsidRDefault="00702D4D" w:rsidP="00702D4D">
            <w:pPr>
              <w:widowControl/>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1</w:t>
            </w:r>
            <w:r>
              <w:rPr>
                <w:rFonts w:ascii="仿宋" w:eastAsia="仿宋" w:hAnsi="仿宋" w:cs="仿宋"/>
                <w:color w:val="000000"/>
                <w:kern w:val="0"/>
                <w:sz w:val="28"/>
                <w:szCs w:val="28"/>
                <w:lang w:bidi="ar"/>
              </w:rPr>
              <w:t>0</w:t>
            </w:r>
          </w:p>
        </w:tc>
      </w:tr>
      <w:tr w:rsidR="0022688C" w:rsidTr="00702D4D">
        <w:trPr>
          <w:trHeight w:val="695"/>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F8541E" w:rsidRDefault="00F8541E" w:rsidP="00F8541E">
            <w:pPr>
              <w:widowControl/>
              <w:spacing w:line="360" w:lineRule="exact"/>
              <w:jc w:val="left"/>
              <w:rPr>
                <w:rFonts w:ascii="仿宋" w:eastAsia="仿宋" w:hAnsi="仿宋" w:cs="仿宋"/>
                <w:kern w:val="0"/>
                <w:sz w:val="28"/>
                <w:szCs w:val="28"/>
              </w:rPr>
            </w:pPr>
          </w:p>
        </w:tc>
        <w:tc>
          <w:tcPr>
            <w:tcW w:w="236" w:type="pct"/>
            <w:vMerge/>
            <w:tcBorders>
              <w:left w:val="single" w:sz="4" w:space="0" w:color="auto"/>
              <w:right w:val="single" w:sz="4" w:space="0" w:color="auto"/>
            </w:tcBorders>
            <w:vAlign w:val="center"/>
          </w:tcPr>
          <w:p w:rsidR="00F8541E" w:rsidRDefault="00F8541E" w:rsidP="00F8541E">
            <w:pPr>
              <w:spacing w:line="360" w:lineRule="exact"/>
              <w:jc w:val="center"/>
              <w:rPr>
                <w:rFonts w:ascii="仿宋" w:eastAsia="仿宋" w:hAnsi="仿宋" w:cs="仿宋"/>
                <w:kern w:val="0"/>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rsidR="00F8541E" w:rsidRDefault="00F8541E" w:rsidP="00F8541E">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完成及时率</w:t>
            </w:r>
          </w:p>
        </w:tc>
        <w:tc>
          <w:tcPr>
            <w:tcW w:w="265" w:type="pct"/>
            <w:tcBorders>
              <w:top w:val="single" w:sz="4" w:space="0" w:color="auto"/>
              <w:left w:val="nil"/>
              <w:bottom w:val="single" w:sz="4" w:space="0" w:color="auto"/>
              <w:right w:val="single" w:sz="4" w:space="0" w:color="auto"/>
            </w:tcBorders>
            <w:vAlign w:val="center"/>
          </w:tcPr>
          <w:p w:rsidR="00F8541E" w:rsidRDefault="0022688C" w:rsidP="00F8541E">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c>
          <w:tcPr>
            <w:tcW w:w="1228" w:type="pct"/>
            <w:tcBorders>
              <w:top w:val="single" w:sz="4" w:space="0" w:color="auto"/>
              <w:left w:val="nil"/>
              <w:bottom w:val="single" w:sz="4" w:space="0" w:color="auto"/>
              <w:right w:val="single" w:sz="4" w:space="0" w:color="auto"/>
            </w:tcBorders>
            <w:vAlign w:val="center"/>
          </w:tcPr>
          <w:p w:rsidR="00F8541E" w:rsidRDefault="00F8541E" w:rsidP="00F8541E">
            <w:pPr>
              <w:widowControl/>
              <w:spacing w:line="360" w:lineRule="exact"/>
              <w:jc w:val="left"/>
              <w:textAlignment w:val="center"/>
              <w:rPr>
                <w:rFonts w:ascii="仿宋" w:eastAsia="仿宋" w:hAnsi="仿宋" w:cs="仿宋"/>
                <w:color w:val="000000"/>
                <w:sz w:val="28"/>
                <w:szCs w:val="28"/>
              </w:rPr>
            </w:pPr>
            <w:r>
              <w:rPr>
                <w:rFonts w:ascii="仿宋" w:eastAsia="仿宋" w:hAnsi="仿宋" w:cs="仿宋" w:hint="eastAsia"/>
                <w:sz w:val="28"/>
                <w:szCs w:val="28"/>
              </w:rPr>
              <w:t>部门在规定时限内及时完成的实际工作数与计划工作数的比率,用以反映和考核部门履职时效目标的实现程度。</w:t>
            </w:r>
          </w:p>
        </w:tc>
        <w:tc>
          <w:tcPr>
            <w:tcW w:w="1089" w:type="pct"/>
            <w:tcBorders>
              <w:top w:val="single" w:sz="4" w:space="0" w:color="auto"/>
              <w:left w:val="nil"/>
              <w:bottom w:val="single" w:sz="4" w:space="0" w:color="auto"/>
              <w:right w:val="single" w:sz="4" w:space="0" w:color="auto"/>
            </w:tcBorders>
            <w:vAlign w:val="center"/>
          </w:tcPr>
          <w:p w:rsidR="00F8541E" w:rsidRDefault="00F8541E" w:rsidP="00F8541E">
            <w:pPr>
              <w:spacing w:line="360" w:lineRule="exact"/>
              <w:jc w:val="left"/>
              <w:rPr>
                <w:rFonts w:ascii="仿宋" w:eastAsia="仿宋" w:hAnsi="仿宋" w:cs="仿宋"/>
                <w:sz w:val="28"/>
                <w:szCs w:val="28"/>
              </w:rPr>
            </w:pPr>
            <w:r>
              <w:rPr>
                <w:rFonts w:ascii="仿宋" w:eastAsia="仿宋" w:hAnsi="仿宋" w:cs="仿宋" w:hint="eastAsia"/>
                <w:sz w:val="28"/>
                <w:szCs w:val="28"/>
              </w:rPr>
              <w:t>完成及时率=（及时完成实际工作数/计划工作数）×100%。</w:t>
            </w:r>
          </w:p>
          <w:p w:rsidR="00F8541E" w:rsidRDefault="00F8541E" w:rsidP="00F8541E">
            <w:pPr>
              <w:spacing w:line="360" w:lineRule="exact"/>
              <w:jc w:val="left"/>
              <w:rPr>
                <w:rFonts w:ascii="仿宋" w:eastAsia="仿宋" w:hAnsi="仿宋" w:cs="仿宋"/>
                <w:kern w:val="0"/>
                <w:sz w:val="28"/>
                <w:szCs w:val="28"/>
              </w:rPr>
            </w:pPr>
            <w:r>
              <w:rPr>
                <w:rFonts w:ascii="仿宋" w:eastAsia="仿宋" w:hAnsi="仿宋" w:cs="仿宋" w:hint="eastAsia"/>
                <w:sz w:val="28"/>
                <w:szCs w:val="28"/>
              </w:rPr>
              <w:t>及时完成实际工作数：部门按照整体绩效目标确定的时限实际完成的工作任务数量。</w:t>
            </w:r>
          </w:p>
        </w:tc>
        <w:tc>
          <w:tcPr>
            <w:tcW w:w="1041" w:type="pct"/>
            <w:tcBorders>
              <w:top w:val="single" w:sz="4" w:space="0" w:color="auto"/>
              <w:left w:val="nil"/>
              <w:bottom w:val="single" w:sz="4" w:space="0" w:color="auto"/>
              <w:right w:val="single" w:sz="4" w:space="0" w:color="auto"/>
            </w:tcBorders>
            <w:vAlign w:val="center"/>
          </w:tcPr>
          <w:p w:rsidR="00F8541E" w:rsidRPr="00AB36DE" w:rsidRDefault="00F8541E" w:rsidP="00F8541E">
            <w:pPr>
              <w:widowControl/>
              <w:spacing w:line="360" w:lineRule="exact"/>
              <w:jc w:val="left"/>
              <w:rPr>
                <w:rFonts w:ascii="仿宋" w:eastAsia="仿宋" w:hAnsi="仿宋" w:cs="仿宋"/>
                <w:kern w:val="0"/>
                <w:sz w:val="24"/>
              </w:rPr>
            </w:pPr>
            <w:proofErr w:type="gramStart"/>
            <w:r>
              <w:rPr>
                <w:rFonts w:ascii="仿宋" w:eastAsia="仿宋" w:hAnsi="仿宋" w:cs="仿宋" w:hint="eastAsia"/>
                <w:kern w:val="0"/>
                <w:sz w:val="24"/>
              </w:rPr>
              <w:t>根据校各部门</w:t>
            </w:r>
            <w:proofErr w:type="gramEnd"/>
            <w:r>
              <w:rPr>
                <w:rFonts w:ascii="仿宋" w:eastAsia="仿宋" w:hAnsi="仿宋" w:cs="仿宋" w:hint="eastAsia"/>
                <w:kern w:val="0"/>
                <w:sz w:val="24"/>
              </w:rPr>
              <w:t>的计划总结，均及时完成相关工作任务，部分工作</w:t>
            </w:r>
            <w:r w:rsidRPr="00A36FB1">
              <w:rPr>
                <w:rFonts w:ascii="仿宋" w:eastAsia="仿宋" w:hAnsi="仿宋" w:cs="仿宋" w:hint="eastAsia"/>
                <w:kern w:val="0"/>
                <w:sz w:val="24"/>
              </w:rPr>
              <w:t>在执行中未尽善尽美</w:t>
            </w:r>
            <w:r>
              <w:rPr>
                <w:rFonts w:ascii="仿宋" w:eastAsia="仿宋" w:hAnsi="仿宋" w:cs="仿宋" w:hint="eastAsia"/>
                <w:kern w:val="0"/>
                <w:sz w:val="24"/>
              </w:rPr>
              <w:t>之处，及时性有持进一步加强。</w:t>
            </w:r>
          </w:p>
        </w:tc>
        <w:tc>
          <w:tcPr>
            <w:tcW w:w="288" w:type="pct"/>
            <w:tcBorders>
              <w:top w:val="single" w:sz="4" w:space="0" w:color="auto"/>
              <w:left w:val="nil"/>
              <w:bottom w:val="single" w:sz="4" w:space="0" w:color="auto"/>
              <w:right w:val="single" w:sz="4" w:space="0" w:color="auto"/>
            </w:tcBorders>
            <w:vAlign w:val="center"/>
          </w:tcPr>
          <w:p w:rsidR="00F8541E" w:rsidRDefault="00702D4D" w:rsidP="00702D4D">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r>
      <w:tr w:rsidR="00A52582" w:rsidTr="00702D4D">
        <w:trPr>
          <w:trHeight w:val="360"/>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F8541E" w:rsidRDefault="00F8541E" w:rsidP="00F8541E">
            <w:pPr>
              <w:widowControl/>
              <w:spacing w:line="360" w:lineRule="exact"/>
              <w:jc w:val="left"/>
              <w:rPr>
                <w:rFonts w:ascii="仿宋" w:eastAsia="仿宋" w:hAnsi="仿宋" w:cs="仿宋"/>
                <w:kern w:val="0"/>
                <w:sz w:val="28"/>
                <w:szCs w:val="28"/>
              </w:rPr>
            </w:pPr>
          </w:p>
        </w:tc>
        <w:tc>
          <w:tcPr>
            <w:tcW w:w="236" w:type="pct"/>
            <w:vMerge/>
            <w:tcBorders>
              <w:left w:val="single" w:sz="4" w:space="0" w:color="auto"/>
              <w:bottom w:val="single" w:sz="4" w:space="0" w:color="auto"/>
              <w:right w:val="single" w:sz="4" w:space="0" w:color="auto"/>
            </w:tcBorders>
            <w:vAlign w:val="center"/>
          </w:tcPr>
          <w:p w:rsidR="00F8541E" w:rsidRDefault="00F8541E" w:rsidP="00F8541E">
            <w:pPr>
              <w:spacing w:line="360" w:lineRule="exact"/>
              <w:jc w:val="center"/>
              <w:rPr>
                <w:rFonts w:ascii="仿宋" w:eastAsia="仿宋" w:hAnsi="仿宋" w:cs="仿宋"/>
                <w:kern w:val="0"/>
                <w:sz w:val="28"/>
                <w:szCs w:val="28"/>
              </w:rPr>
            </w:pPr>
          </w:p>
        </w:tc>
        <w:tc>
          <w:tcPr>
            <w:tcW w:w="599" w:type="pct"/>
            <w:vMerge w:val="restart"/>
            <w:tcBorders>
              <w:top w:val="single" w:sz="4" w:space="0" w:color="auto"/>
              <w:left w:val="single" w:sz="4" w:space="0" w:color="auto"/>
              <w:bottom w:val="nil"/>
              <w:right w:val="single" w:sz="4" w:space="0" w:color="auto"/>
            </w:tcBorders>
            <w:vAlign w:val="center"/>
          </w:tcPr>
          <w:p w:rsidR="00F8541E" w:rsidRDefault="00F8541E" w:rsidP="00F8541E">
            <w:pPr>
              <w:spacing w:line="320" w:lineRule="exact"/>
              <w:rPr>
                <w:rFonts w:ascii="仿宋" w:eastAsia="仿宋" w:hAnsi="仿宋" w:cs="仿宋"/>
                <w:kern w:val="0"/>
                <w:sz w:val="28"/>
                <w:szCs w:val="28"/>
              </w:rPr>
            </w:pPr>
            <w:r>
              <w:rPr>
                <w:rFonts w:ascii="仿宋" w:eastAsia="仿宋" w:hAnsi="仿宋" w:cs="仿宋" w:hint="eastAsia"/>
                <w:sz w:val="28"/>
                <w:szCs w:val="28"/>
              </w:rPr>
              <w:t>质量达标率</w:t>
            </w:r>
          </w:p>
        </w:tc>
        <w:tc>
          <w:tcPr>
            <w:tcW w:w="265" w:type="pct"/>
            <w:vMerge w:val="restart"/>
            <w:tcBorders>
              <w:top w:val="single" w:sz="4" w:space="0" w:color="auto"/>
              <w:left w:val="nil"/>
              <w:bottom w:val="single" w:sz="4" w:space="0" w:color="auto"/>
              <w:right w:val="single" w:sz="4" w:space="0" w:color="auto"/>
            </w:tcBorders>
            <w:vAlign w:val="center"/>
          </w:tcPr>
          <w:p w:rsidR="00F8541E" w:rsidRDefault="0022688C" w:rsidP="00F8541E">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c>
          <w:tcPr>
            <w:tcW w:w="1228" w:type="pct"/>
            <w:vMerge w:val="restart"/>
            <w:tcBorders>
              <w:top w:val="single" w:sz="4" w:space="0" w:color="auto"/>
              <w:left w:val="nil"/>
              <w:bottom w:val="nil"/>
              <w:right w:val="single" w:sz="4" w:space="0" w:color="auto"/>
            </w:tcBorders>
            <w:vAlign w:val="center"/>
          </w:tcPr>
          <w:p w:rsidR="00F8541E" w:rsidRDefault="00F8541E" w:rsidP="00F8541E">
            <w:pPr>
              <w:spacing w:line="360" w:lineRule="exact"/>
              <w:jc w:val="left"/>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达到质量标准（绩效标准值）的实际工作数与计划工作数的比率,用以反映和考核部门履职质量目标的实现程度。</w:t>
            </w:r>
          </w:p>
        </w:tc>
        <w:tc>
          <w:tcPr>
            <w:tcW w:w="1089" w:type="pct"/>
            <w:vMerge w:val="restart"/>
            <w:tcBorders>
              <w:top w:val="single" w:sz="4" w:space="0" w:color="auto"/>
              <w:left w:val="nil"/>
              <w:bottom w:val="single" w:sz="4" w:space="0" w:color="auto"/>
              <w:right w:val="single" w:sz="4" w:space="0" w:color="auto"/>
            </w:tcBorders>
            <w:vAlign w:val="center"/>
          </w:tcPr>
          <w:p w:rsidR="00F8541E" w:rsidRDefault="00F8541E" w:rsidP="00F8541E">
            <w:pPr>
              <w:spacing w:line="360" w:lineRule="exact"/>
              <w:jc w:val="left"/>
              <w:rPr>
                <w:rFonts w:ascii="仿宋" w:eastAsia="仿宋" w:hAnsi="仿宋" w:cs="仿宋"/>
                <w:sz w:val="28"/>
                <w:szCs w:val="28"/>
              </w:rPr>
            </w:pPr>
            <w:r>
              <w:rPr>
                <w:rFonts w:ascii="仿宋" w:eastAsia="仿宋" w:hAnsi="仿宋" w:cs="仿宋" w:hint="eastAsia"/>
                <w:sz w:val="28"/>
                <w:szCs w:val="28"/>
              </w:rPr>
              <w:t>质量达标率=（质量达标实际工作数/计划工作数）×100%。</w:t>
            </w:r>
          </w:p>
          <w:p w:rsidR="00F8541E" w:rsidRDefault="00F8541E" w:rsidP="00F8541E">
            <w:pPr>
              <w:spacing w:line="360" w:lineRule="exact"/>
              <w:jc w:val="left"/>
              <w:rPr>
                <w:rFonts w:ascii="仿宋" w:eastAsia="仿宋" w:hAnsi="仿宋" w:cs="仿宋"/>
                <w:kern w:val="0"/>
                <w:sz w:val="28"/>
                <w:szCs w:val="28"/>
              </w:rPr>
            </w:pPr>
            <w:r>
              <w:rPr>
                <w:rFonts w:ascii="仿宋" w:eastAsia="仿宋" w:hAnsi="仿宋" w:cs="仿宋" w:hint="eastAsia"/>
                <w:sz w:val="28"/>
                <w:szCs w:val="28"/>
              </w:rPr>
              <w:t>质量达标实际工作数：一定时期（年度或规划期）</w:t>
            </w:r>
            <w:proofErr w:type="gramStart"/>
            <w:r>
              <w:rPr>
                <w:rFonts w:ascii="仿宋" w:eastAsia="仿宋" w:hAnsi="仿宋" w:cs="仿宋" w:hint="eastAsia"/>
                <w:sz w:val="28"/>
                <w:szCs w:val="28"/>
              </w:rPr>
              <w:t>内部门</w:t>
            </w:r>
            <w:proofErr w:type="gramEnd"/>
            <w:r>
              <w:rPr>
                <w:rFonts w:ascii="仿宋" w:eastAsia="仿宋" w:hAnsi="仿宋" w:cs="仿宋" w:hint="eastAsia"/>
                <w:sz w:val="28"/>
                <w:szCs w:val="28"/>
              </w:rPr>
              <w:t>实际完成工作数中达到部门绩效目标要求（绩效标准值）的工作任务数量</w:t>
            </w:r>
          </w:p>
        </w:tc>
        <w:tc>
          <w:tcPr>
            <w:tcW w:w="1041" w:type="pct"/>
            <w:vMerge w:val="restart"/>
            <w:tcBorders>
              <w:top w:val="single" w:sz="4" w:space="0" w:color="auto"/>
              <w:left w:val="nil"/>
              <w:bottom w:val="nil"/>
              <w:right w:val="single" w:sz="4" w:space="0" w:color="auto"/>
            </w:tcBorders>
            <w:vAlign w:val="center"/>
          </w:tcPr>
          <w:p w:rsidR="00F8541E" w:rsidRDefault="00CB2C26" w:rsidP="00CB2C26">
            <w:pPr>
              <w:widowControl/>
              <w:spacing w:line="360" w:lineRule="exact"/>
              <w:jc w:val="left"/>
              <w:rPr>
                <w:rFonts w:ascii="仿宋" w:eastAsia="仿宋" w:hAnsi="仿宋" w:cs="仿宋"/>
                <w:kern w:val="0"/>
                <w:sz w:val="28"/>
                <w:szCs w:val="28"/>
              </w:rPr>
            </w:pPr>
            <w:r w:rsidRPr="00CB2C26">
              <w:rPr>
                <w:rFonts w:ascii="仿宋" w:eastAsia="仿宋" w:hAnsi="仿宋" w:cs="仿宋" w:hint="eastAsia"/>
                <w:kern w:val="0"/>
                <w:sz w:val="28"/>
                <w:szCs w:val="28"/>
              </w:rPr>
              <w:t>小学招生人数196人</w:t>
            </w:r>
            <w:r>
              <w:rPr>
                <w:rFonts w:ascii="仿宋" w:eastAsia="仿宋" w:hAnsi="仿宋" w:cs="仿宋" w:hint="eastAsia"/>
                <w:kern w:val="0"/>
                <w:sz w:val="28"/>
                <w:szCs w:val="28"/>
              </w:rPr>
              <w:t>；</w:t>
            </w:r>
            <w:r w:rsidRPr="00CB2C26">
              <w:rPr>
                <w:rFonts w:ascii="仿宋" w:eastAsia="仿宋" w:hAnsi="仿宋" w:cs="仿宋" w:hint="eastAsia"/>
                <w:kern w:val="0"/>
                <w:sz w:val="28"/>
                <w:szCs w:val="28"/>
              </w:rPr>
              <w:t>严格按《课程标准》、对照课程计划，开足课程</w:t>
            </w:r>
            <w:r>
              <w:rPr>
                <w:rFonts w:ascii="仿宋" w:eastAsia="仿宋" w:hAnsi="仿宋" w:cs="仿宋" w:hint="eastAsia"/>
                <w:kern w:val="0"/>
                <w:sz w:val="28"/>
                <w:szCs w:val="28"/>
              </w:rPr>
              <w:t>；</w:t>
            </w:r>
            <w:r w:rsidRPr="00CB2C26">
              <w:rPr>
                <w:rFonts w:ascii="仿宋" w:eastAsia="仿宋" w:hAnsi="仿宋" w:cs="仿宋" w:hint="eastAsia"/>
                <w:kern w:val="0"/>
                <w:sz w:val="28"/>
                <w:szCs w:val="28"/>
              </w:rPr>
              <w:t>在校学生数年末1265人，无</w:t>
            </w:r>
            <w:proofErr w:type="gramStart"/>
            <w:r w:rsidRPr="00CB2C26">
              <w:rPr>
                <w:rFonts w:ascii="仿宋" w:eastAsia="仿宋" w:hAnsi="仿宋" w:cs="仿宋" w:hint="eastAsia"/>
                <w:kern w:val="0"/>
                <w:sz w:val="28"/>
                <w:szCs w:val="28"/>
              </w:rPr>
              <w:t>缀学</w:t>
            </w:r>
            <w:proofErr w:type="gramEnd"/>
            <w:r w:rsidRPr="00CB2C26">
              <w:rPr>
                <w:rFonts w:ascii="仿宋" w:eastAsia="仿宋" w:hAnsi="仿宋" w:cs="仿宋" w:hint="eastAsia"/>
                <w:kern w:val="0"/>
                <w:sz w:val="28"/>
                <w:szCs w:val="28"/>
              </w:rPr>
              <w:t>情况</w:t>
            </w:r>
            <w:r>
              <w:rPr>
                <w:rFonts w:ascii="仿宋" w:eastAsia="仿宋" w:hAnsi="仿宋" w:cs="仿宋" w:hint="eastAsia"/>
                <w:kern w:val="0"/>
                <w:sz w:val="28"/>
                <w:szCs w:val="28"/>
              </w:rPr>
              <w:t>；</w:t>
            </w:r>
            <w:r w:rsidRPr="00CB2C26">
              <w:rPr>
                <w:rFonts w:ascii="仿宋" w:eastAsia="仿宋" w:hAnsi="仿宋" w:cs="仿宋" w:hint="eastAsia"/>
                <w:kern w:val="0"/>
                <w:sz w:val="28"/>
                <w:szCs w:val="28"/>
              </w:rPr>
              <w:t>按周进行教研活动</w:t>
            </w:r>
            <w:r>
              <w:rPr>
                <w:rFonts w:ascii="仿宋" w:eastAsia="仿宋" w:hAnsi="仿宋" w:cs="仿宋" w:hint="eastAsia"/>
                <w:kern w:val="0"/>
                <w:sz w:val="28"/>
                <w:szCs w:val="28"/>
              </w:rPr>
              <w:t>全年进行3</w:t>
            </w:r>
            <w:r>
              <w:rPr>
                <w:rFonts w:ascii="仿宋" w:eastAsia="仿宋" w:hAnsi="仿宋" w:cs="仿宋"/>
                <w:kern w:val="0"/>
                <w:sz w:val="28"/>
                <w:szCs w:val="28"/>
              </w:rPr>
              <w:t>1</w:t>
            </w:r>
            <w:r>
              <w:rPr>
                <w:rFonts w:ascii="仿宋" w:eastAsia="仿宋" w:hAnsi="仿宋" w:cs="仿宋" w:hint="eastAsia"/>
                <w:kern w:val="0"/>
                <w:sz w:val="28"/>
                <w:szCs w:val="28"/>
              </w:rPr>
              <w:t>次；</w:t>
            </w:r>
            <w:r w:rsidRPr="00CB2C26">
              <w:rPr>
                <w:rFonts w:ascii="仿宋" w:eastAsia="仿宋" w:hAnsi="仿宋" w:cs="仿宋" w:hint="eastAsia"/>
                <w:kern w:val="0"/>
                <w:sz w:val="28"/>
                <w:szCs w:val="28"/>
              </w:rPr>
              <w:t>按月安全教育大会</w:t>
            </w:r>
            <w:r w:rsidR="008858A5">
              <w:rPr>
                <w:rFonts w:ascii="仿宋" w:eastAsia="仿宋" w:hAnsi="仿宋" w:cs="仿宋" w:hint="eastAsia"/>
                <w:kern w:val="0"/>
                <w:sz w:val="28"/>
                <w:szCs w:val="28"/>
              </w:rPr>
              <w:t>全年共计1</w:t>
            </w:r>
            <w:r w:rsidR="008858A5">
              <w:rPr>
                <w:rFonts w:ascii="仿宋" w:eastAsia="仿宋" w:hAnsi="仿宋" w:cs="仿宋"/>
                <w:kern w:val="0"/>
                <w:sz w:val="28"/>
                <w:szCs w:val="28"/>
              </w:rPr>
              <w:t>1</w:t>
            </w:r>
            <w:r w:rsidR="008858A5">
              <w:rPr>
                <w:rFonts w:ascii="仿宋" w:eastAsia="仿宋" w:hAnsi="仿宋" w:cs="仿宋" w:hint="eastAsia"/>
                <w:kern w:val="0"/>
                <w:sz w:val="28"/>
                <w:szCs w:val="28"/>
              </w:rPr>
              <w:t>次，本年度</w:t>
            </w:r>
            <w:r w:rsidRPr="00CB2C26">
              <w:rPr>
                <w:rFonts w:ascii="仿宋" w:eastAsia="仿宋" w:hAnsi="仿宋" w:cs="仿宋" w:hint="eastAsia"/>
                <w:kern w:val="0"/>
                <w:sz w:val="28"/>
                <w:szCs w:val="28"/>
              </w:rPr>
              <w:t>无重大安全事</w:t>
            </w:r>
            <w:r w:rsidRPr="00CB2C26">
              <w:rPr>
                <w:rFonts w:ascii="仿宋" w:eastAsia="仿宋" w:hAnsi="仿宋" w:cs="仿宋" w:hint="eastAsia"/>
                <w:kern w:val="0"/>
                <w:sz w:val="28"/>
                <w:szCs w:val="28"/>
              </w:rPr>
              <w:lastRenderedPageBreak/>
              <w:t>故。</w:t>
            </w:r>
            <w:r w:rsidR="008858A5">
              <w:rPr>
                <w:rFonts w:ascii="仿宋" w:eastAsia="仿宋" w:hAnsi="仿宋" w:cs="仿宋" w:hint="eastAsia"/>
                <w:kern w:val="0"/>
                <w:sz w:val="28"/>
                <w:szCs w:val="28"/>
              </w:rPr>
              <w:t>基本完成绩效目标计划，完成质量达标。</w:t>
            </w:r>
          </w:p>
        </w:tc>
        <w:tc>
          <w:tcPr>
            <w:tcW w:w="288" w:type="pct"/>
            <w:vMerge w:val="restart"/>
            <w:tcBorders>
              <w:top w:val="single" w:sz="4" w:space="0" w:color="auto"/>
              <w:left w:val="nil"/>
              <w:bottom w:val="nil"/>
              <w:right w:val="single" w:sz="4" w:space="0" w:color="auto"/>
            </w:tcBorders>
            <w:vAlign w:val="center"/>
          </w:tcPr>
          <w:p w:rsidR="00F8541E" w:rsidRDefault="00702D4D" w:rsidP="00702D4D">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8</w:t>
            </w:r>
          </w:p>
        </w:tc>
      </w:tr>
      <w:tr w:rsidR="0022688C" w:rsidTr="00702D4D">
        <w:trPr>
          <w:trHeight w:val="553"/>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F8541E" w:rsidRDefault="00F8541E" w:rsidP="00F8541E">
            <w:pPr>
              <w:widowControl/>
              <w:spacing w:line="360" w:lineRule="exact"/>
              <w:jc w:val="left"/>
              <w:rPr>
                <w:rFonts w:ascii="仿宋" w:eastAsia="仿宋" w:hAnsi="仿宋" w:cs="仿宋"/>
                <w:kern w:val="0"/>
                <w:sz w:val="28"/>
                <w:szCs w:val="28"/>
              </w:rPr>
            </w:pPr>
          </w:p>
        </w:tc>
        <w:tc>
          <w:tcPr>
            <w:tcW w:w="236" w:type="pct"/>
            <w:vMerge w:val="restart"/>
            <w:tcBorders>
              <w:top w:val="single" w:sz="4" w:space="0" w:color="auto"/>
              <w:left w:val="single" w:sz="4" w:space="0" w:color="auto"/>
              <w:right w:val="single" w:sz="4" w:space="0" w:color="auto"/>
            </w:tcBorders>
            <w:vAlign w:val="center"/>
          </w:tcPr>
          <w:p w:rsidR="00F8541E" w:rsidRDefault="00F8541E" w:rsidP="00F8541E">
            <w:pPr>
              <w:spacing w:line="360" w:lineRule="exact"/>
              <w:rPr>
                <w:rFonts w:ascii="仿宋" w:eastAsia="仿宋" w:hAnsi="仿宋" w:cs="仿宋"/>
                <w:kern w:val="0"/>
                <w:sz w:val="28"/>
                <w:szCs w:val="28"/>
              </w:rPr>
            </w:pPr>
            <w:r>
              <w:rPr>
                <w:rFonts w:ascii="仿宋" w:eastAsia="仿宋" w:hAnsi="仿宋" w:cs="仿宋" w:hint="eastAsia"/>
                <w:kern w:val="0"/>
                <w:sz w:val="28"/>
                <w:szCs w:val="28"/>
              </w:rPr>
              <w:t>职责履行</w:t>
            </w:r>
          </w:p>
        </w:tc>
        <w:tc>
          <w:tcPr>
            <w:tcW w:w="599" w:type="pct"/>
            <w:vMerge/>
            <w:tcBorders>
              <w:left w:val="single" w:sz="4" w:space="0" w:color="auto"/>
              <w:bottom w:val="single" w:sz="4" w:space="0" w:color="auto"/>
              <w:right w:val="single" w:sz="4" w:space="0" w:color="auto"/>
            </w:tcBorders>
            <w:vAlign w:val="center"/>
          </w:tcPr>
          <w:p w:rsidR="00F8541E" w:rsidRDefault="00F8541E" w:rsidP="00F8541E">
            <w:pPr>
              <w:widowControl/>
              <w:spacing w:line="360" w:lineRule="exact"/>
              <w:jc w:val="center"/>
              <w:rPr>
                <w:rFonts w:ascii="仿宋" w:eastAsia="仿宋" w:hAnsi="仿宋" w:cs="仿宋"/>
                <w:kern w:val="0"/>
                <w:sz w:val="28"/>
                <w:szCs w:val="28"/>
              </w:rPr>
            </w:pPr>
          </w:p>
        </w:tc>
        <w:tc>
          <w:tcPr>
            <w:tcW w:w="265" w:type="pct"/>
            <w:vMerge/>
            <w:tcBorders>
              <w:top w:val="single" w:sz="4" w:space="0" w:color="auto"/>
              <w:left w:val="nil"/>
              <w:bottom w:val="single" w:sz="4" w:space="0" w:color="auto"/>
              <w:right w:val="single" w:sz="4" w:space="0" w:color="auto"/>
            </w:tcBorders>
            <w:vAlign w:val="center"/>
          </w:tcPr>
          <w:p w:rsidR="00F8541E" w:rsidRDefault="00F8541E" w:rsidP="00F8541E">
            <w:pPr>
              <w:widowControl/>
              <w:spacing w:line="360" w:lineRule="exact"/>
              <w:jc w:val="center"/>
              <w:rPr>
                <w:rFonts w:ascii="仿宋" w:eastAsia="仿宋" w:hAnsi="仿宋" w:cs="仿宋"/>
                <w:kern w:val="0"/>
                <w:sz w:val="28"/>
                <w:szCs w:val="28"/>
              </w:rPr>
            </w:pPr>
          </w:p>
        </w:tc>
        <w:tc>
          <w:tcPr>
            <w:tcW w:w="1228" w:type="pct"/>
            <w:vMerge/>
            <w:tcBorders>
              <w:left w:val="nil"/>
              <w:bottom w:val="single" w:sz="4" w:space="0" w:color="auto"/>
              <w:right w:val="single" w:sz="4" w:space="0" w:color="auto"/>
            </w:tcBorders>
            <w:vAlign w:val="center"/>
          </w:tcPr>
          <w:p w:rsidR="00F8541E" w:rsidRDefault="00F8541E" w:rsidP="00F8541E">
            <w:pPr>
              <w:widowControl/>
              <w:spacing w:line="360" w:lineRule="exact"/>
              <w:jc w:val="left"/>
              <w:textAlignment w:val="center"/>
              <w:rPr>
                <w:rFonts w:ascii="仿宋" w:eastAsia="仿宋" w:hAnsi="仿宋" w:cs="仿宋"/>
                <w:color w:val="000000"/>
                <w:sz w:val="28"/>
                <w:szCs w:val="28"/>
              </w:rPr>
            </w:pPr>
          </w:p>
        </w:tc>
        <w:tc>
          <w:tcPr>
            <w:tcW w:w="1089" w:type="pct"/>
            <w:vMerge/>
            <w:tcBorders>
              <w:top w:val="single" w:sz="4" w:space="0" w:color="auto"/>
              <w:left w:val="nil"/>
              <w:bottom w:val="single" w:sz="4" w:space="0" w:color="auto"/>
              <w:right w:val="single" w:sz="4" w:space="0" w:color="auto"/>
            </w:tcBorders>
            <w:vAlign w:val="center"/>
          </w:tcPr>
          <w:p w:rsidR="00F8541E" w:rsidRDefault="00F8541E" w:rsidP="00F8541E">
            <w:pPr>
              <w:widowControl/>
              <w:spacing w:line="360" w:lineRule="exact"/>
              <w:jc w:val="left"/>
              <w:rPr>
                <w:rFonts w:ascii="仿宋" w:eastAsia="仿宋" w:hAnsi="仿宋" w:cs="仿宋"/>
                <w:kern w:val="0"/>
                <w:sz w:val="28"/>
                <w:szCs w:val="28"/>
              </w:rPr>
            </w:pPr>
          </w:p>
        </w:tc>
        <w:tc>
          <w:tcPr>
            <w:tcW w:w="1041" w:type="pct"/>
            <w:vMerge/>
            <w:tcBorders>
              <w:left w:val="nil"/>
              <w:bottom w:val="single" w:sz="4" w:space="0" w:color="auto"/>
              <w:right w:val="single" w:sz="4" w:space="0" w:color="auto"/>
            </w:tcBorders>
            <w:vAlign w:val="center"/>
          </w:tcPr>
          <w:p w:rsidR="00F8541E" w:rsidRDefault="00F8541E" w:rsidP="00F8541E">
            <w:pPr>
              <w:widowControl/>
              <w:spacing w:line="360" w:lineRule="exact"/>
              <w:jc w:val="left"/>
              <w:rPr>
                <w:rFonts w:ascii="仿宋" w:eastAsia="仿宋" w:hAnsi="仿宋" w:cs="仿宋"/>
                <w:kern w:val="0"/>
                <w:sz w:val="28"/>
                <w:szCs w:val="28"/>
              </w:rPr>
            </w:pPr>
          </w:p>
        </w:tc>
        <w:tc>
          <w:tcPr>
            <w:tcW w:w="288" w:type="pct"/>
            <w:vMerge/>
            <w:tcBorders>
              <w:left w:val="nil"/>
              <w:bottom w:val="single" w:sz="4" w:space="0" w:color="auto"/>
              <w:right w:val="single" w:sz="4" w:space="0" w:color="auto"/>
            </w:tcBorders>
            <w:vAlign w:val="center"/>
          </w:tcPr>
          <w:p w:rsidR="00F8541E" w:rsidRDefault="00F8541E" w:rsidP="00702D4D">
            <w:pPr>
              <w:widowControl/>
              <w:spacing w:line="360" w:lineRule="exact"/>
              <w:jc w:val="center"/>
              <w:rPr>
                <w:rFonts w:ascii="仿宋" w:eastAsia="仿宋" w:hAnsi="仿宋" w:cs="仿宋"/>
                <w:kern w:val="0"/>
                <w:sz w:val="28"/>
                <w:szCs w:val="28"/>
              </w:rPr>
            </w:pPr>
          </w:p>
        </w:tc>
      </w:tr>
      <w:tr w:rsidR="0022688C" w:rsidTr="00702D4D">
        <w:trPr>
          <w:trHeight w:val="2155"/>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236" w:type="pct"/>
            <w:vMerge/>
            <w:tcBorders>
              <w:left w:val="single" w:sz="4" w:space="0" w:color="auto"/>
              <w:bottom w:val="single" w:sz="4" w:space="0" w:color="auto"/>
              <w:right w:val="single" w:sz="4" w:space="0" w:color="auto"/>
            </w:tcBorders>
            <w:vAlign w:val="center"/>
          </w:tcPr>
          <w:p w:rsidR="00A52582" w:rsidRDefault="00A52582" w:rsidP="00A52582">
            <w:pPr>
              <w:spacing w:line="360" w:lineRule="exact"/>
              <w:jc w:val="center"/>
              <w:rPr>
                <w:rFonts w:ascii="仿宋" w:eastAsia="仿宋" w:hAnsi="仿宋" w:cs="仿宋"/>
                <w:kern w:val="0"/>
                <w:sz w:val="28"/>
                <w:szCs w:val="28"/>
              </w:rPr>
            </w:pPr>
          </w:p>
        </w:tc>
        <w:tc>
          <w:tcPr>
            <w:tcW w:w="599" w:type="pct"/>
            <w:tcBorders>
              <w:top w:val="single" w:sz="4" w:space="0" w:color="auto"/>
              <w:left w:val="nil"/>
              <w:right w:val="single" w:sz="4" w:space="0" w:color="auto"/>
            </w:tcBorders>
            <w:vAlign w:val="center"/>
          </w:tcPr>
          <w:p w:rsidR="00A52582" w:rsidRDefault="00A52582" w:rsidP="00A52582">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重点工作办结率</w:t>
            </w:r>
          </w:p>
        </w:tc>
        <w:tc>
          <w:tcPr>
            <w:tcW w:w="265" w:type="pct"/>
            <w:tcBorders>
              <w:top w:val="single" w:sz="4" w:space="0" w:color="auto"/>
              <w:left w:val="nil"/>
              <w:bottom w:val="single" w:sz="4" w:space="0" w:color="auto"/>
              <w:right w:val="single" w:sz="4" w:space="0" w:color="auto"/>
            </w:tcBorders>
            <w:vAlign w:val="center"/>
          </w:tcPr>
          <w:p w:rsidR="00A52582" w:rsidRDefault="0022688C" w:rsidP="00A52582">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c>
          <w:tcPr>
            <w:tcW w:w="1228" w:type="pct"/>
            <w:tcBorders>
              <w:top w:val="single" w:sz="4" w:space="0" w:color="auto"/>
              <w:left w:val="nil"/>
              <w:right w:val="single" w:sz="4" w:space="0" w:color="auto"/>
            </w:tcBorders>
            <w:vAlign w:val="center"/>
          </w:tcPr>
          <w:p w:rsidR="00A52582" w:rsidRDefault="00A52582" w:rsidP="00A52582">
            <w:pPr>
              <w:spacing w:line="360" w:lineRule="exact"/>
              <w:jc w:val="left"/>
              <w:rPr>
                <w:rFonts w:ascii="仿宋" w:eastAsia="仿宋" w:hAnsi="仿宋" w:cs="仿宋"/>
                <w:kern w:val="0"/>
                <w:sz w:val="28"/>
                <w:szCs w:val="28"/>
              </w:rPr>
            </w:pPr>
            <w:r>
              <w:rPr>
                <w:rFonts w:ascii="仿宋" w:eastAsia="仿宋" w:hAnsi="仿宋" w:cs="仿宋" w:hint="eastAsia"/>
                <w:sz w:val="28"/>
                <w:szCs w:val="28"/>
              </w:rPr>
              <w:t>部门年度重点工作实际完成数与交办或下达数的比率，用以反映部门对重点工作的办理落实程度。</w:t>
            </w:r>
          </w:p>
        </w:tc>
        <w:tc>
          <w:tcPr>
            <w:tcW w:w="1089" w:type="pct"/>
            <w:tcBorders>
              <w:top w:val="single" w:sz="4" w:space="0" w:color="auto"/>
              <w:left w:val="nil"/>
              <w:bottom w:val="single" w:sz="4" w:space="0" w:color="auto"/>
              <w:right w:val="single" w:sz="4" w:space="0" w:color="auto"/>
            </w:tcBorders>
            <w:vAlign w:val="center"/>
          </w:tcPr>
          <w:p w:rsidR="00A52582" w:rsidRDefault="00A52582" w:rsidP="00A52582">
            <w:pPr>
              <w:spacing w:line="360" w:lineRule="exact"/>
              <w:jc w:val="left"/>
              <w:rPr>
                <w:rFonts w:ascii="仿宋" w:eastAsia="仿宋" w:hAnsi="仿宋" w:cs="仿宋"/>
                <w:sz w:val="28"/>
                <w:szCs w:val="28"/>
              </w:rPr>
            </w:pPr>
            <w:r>
              <w:rPr>
                <w:rFonts w:ascii="仿宋" w:eastAsia="仿宋" w:hAnsi="仿宋" w:cs="仿宋" w:hint="eastAsia"/>
                <w:sz w:val="28"/>
                <w:szCs w:val="28"/>
              </w:rPr>
              <w:t>重点工作办结率=（重点工作实际完成数/交办或下达数）×100%。</w:t>
            </w:r>
          </w:p>
          <w:p w:rsidR="00A52582" w:rsidRDefault="00A52582" w:rsidP="00A52582">
            <w:pPr>
              <w:spacing w:line="360" w:lineRule="exact"/>
              <w:jc w:val="left"/>
              <w:rPr>
                <w:rFonts w:ascii="仿宋" w:eastAsia="仿宋" w:hAnsi="仿宋" w:cs="仿宋"/>
                <w:kern w:val="0"/>
                <w:sz w:val="28"/>
                <w:szCs w:val="28"/>
              </w:rPr>
            </w:pPr>
            <w:r>
              <w:rPr>
                <w:rFonts w:ascii="仿宋" w:eastAsia="仿宋" w:hAnsi="仿宋" w:cs="仿宋" w:hint="eastAsia"/>
                <w:sz w:val="28"/>
                <w:szCs w:val="28"/>
              </w:rPr>
              <w:t>重点工作是指党委、政府、人大、相关部门交办或下达的工作任务。</w:t>
            </w:r>
          </w:p>
        </w:tc>
        <w:tc>
          <w:tcPr>
            <w:tcW w:w="1041" w:type="pct"/>
            <w:tcBorders>
              <w:top w:val="single" w:sz="4" w:space="0" w:color="auto"/>
              <w:left w:val="nil"/>
              <w:right w:val="single" w:sz="4" w:space="0" w:color="auto"/>
            </w:tcBorders>
            <w:vAlign w:val="center"/>
          </w:tcPr>
          <w:p w:rsidR="00A52582" w:rsidRPr="00AB36DE" w:rsidRDefault="00A52582" w:rsidP="00A52582">
            <w:pPr>
              <w:spacing w:line="360" w:lineRule="exact"/>
              <w:jc w:val="left"/>
              <w:rPr>
                <w:rFonts w:ascii="仿宋" w:eastAsia="仿宋" w:hAnsi="仿宋" w:cs="仿宋"/>
                <w:kern w:val="0"/>
                <w:sz w:val="24"/>
              </w:rPr>
            </w:pPr>
            <w:proofErr w:type="gramStart"/>
            <w:r>
              <w:rPr>
                <w:rFonts w:ascii="仿宋" w:eastAsia="仿宋" w:hAnsi="仿宋" w:cs="仿宋" w:hint="eastAsia"/>
                <w:kern w:val="0"/>
                <w:sz w:val="24"/>
              </w:rPr>
              <w:t>对教体局</w:t>
            </w:r>
            <w:proofErr w:type="gramEnd"/>
            <w:r>
              <w:rPr>
                <w:rFonts w:ascii="仿宋" w:eastAsia="仿宋" w:hAnsi="仿宋" w:cs="仿宋" w:hint="eastAsia"/>
                <w:kern w:val="0"/>
                <w:sz w:val="24"/>
              </w:rPr>
              <w:t>、社保局、</w:t>
            </w:r>
            <w:r w:rsidRPr="00AB36DE">
              <w:rPr>
                <w:rFonts w:ascii="仿宋" w:eastAsia="仿宋" w:hAnsi="仿宋" w:cs="仿宋" w:hint="eastAsia"/>
                <w:sz w:val="24"/>
              </w:rPr>
              <w:t>党委、政府、人大、相关部门交办或下达的工作任务</w:t>
            </w:r>
            <w:r>
              <w:rPr>
                <w:rFonts w:ascii="仿宋" w:eastAsia="仿宋" w:hAnsi="仿宋" w:cs="仿宋" w:hint="eastAsia"/>
                <w:sz w:val="24"/>
              </w:rPr>
              <w:t>高度重视，</w:t>
            </w:r>
            <w:proofErr w:type="gramStart"/>
            <w:r>
              <w:rPr>
                <w:rFonts w:ascii="仿宋" w:eastAsia="仿宋" w:hAnsi="仿宋" w:cs="仿宋" w:hint="eastAsia"/>
                <w:sz w:val="24"/>
              </w:rPr>
              <w:t>特</w:t>
            </w:r>
            <w:proofErr w:type="gramEnd"/>
            <w:r>
              <w:rPr>
                <w:rFonts w:ascii="仿宋" w:eastAsia="仿宋" w:hAnsi="仿宋" w:cs="仿宋" w:hint="eastAsia"/>
                <w:sz w:val="24"/>
              </w:rPr>
              <w:t>事特办，组织小组，认真办理。</w:t>
            </w:r>
          </w:p>
        </w:tc>
        <w:tc>
          <w:tcPr>
            <w:tcW w:w="288" w:type="pct"/>
            <w:tcBorders>
              <w:top w:val="single" w:sz="4" w:space="0" w:color="auto"/>
              <w:left w:val="nil"/>
              <w:right w:val="single" w:sz="4" w:space="0" w:color="auto"/>
            </w:tcBorders>
            <w:vAlign w:val="center"/>
          </w:tcPr>
          <w:p w:rsidR="00A52582" w:rsidRDefault="00702D4D"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r>
      <w:tr w:rsidR="00A52582" w:rsidTr="00702D4D">
        <w:trPr>
          <w:trHeight w:val="15"/>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236" w:type="pct"/>
            <w:vMerge w:val="restart"/>
            <w:tcBorders>
              <w:top w:val="single" w:sz="4" w:space="0" w:color="auto"/>
              <w:left w:val="single" w:sz="4" w:space="0" w:color="auto"/>
              <w:right w:val="single" w:sz="4" w:space="0" w:color="auto"/>
            </w:tcBorders>
            <w:vAlign w:val="center"/>
          </w:tcPr>
          <w:p w:rsidR="00A52582" w:rsidRDefault="00A52582" w:rsidP="00A52582">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效益…</w:t>
            </w:r>
          </w:p>
        </w:tc>
        <w:tc>
          <w:tcPr>
            <w:tcW w:w="599" w:type="pct"/>
            <w:tcBorders>
              <w:top w:val="single" w:sz="4" w:space="0" w:color="auto"/>
              <w:left w:val="nil"/>
              <w:bottom w:val="single" w:sz="4" w:space="0" w:color="auto"/>
              <w:right w:val="single" w:sz="4" w:space="0" w:color="auto"/>
            </w:tcBorders>
            <w:vAlign w:val="center"/>
          </w:tcPr>
          <w:p w:rsidR="00A52582" w:rsidRDefault="00A52582" w:rsidP="00A52582">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经济效益</w:t>
            </w:r>
          </w:p>
        </w:tc>
        <w:tc>
          <w:tcPr>
            <w:tcW w:w="265"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1228" w:type="pct"/>
            <w:tcBorders>
              <w:top w:val="single" w:sz="4" w:space="0" w:color="auto"/>
              <w:left w:val="nil"/>
              <w:bottom w:val="single" w:sz="4" w:space="0" w:color="auto"/>
              <w:right w:val="single" w:sz="4" w:space="0" w:color="auto"/>
            </w:tcBorders>
            <w:vAlign w:val="center"/>
          </w:tcPr>
          <w:p w:rsidR="00A52582" w:rsidRDefault="00A52582" w:rsidP="00A52582">
            <w:pPr>
              <w:spacing w:line="360" w:lineRule="exact"/>
              <w:jc w:val="left"/>
              <w:rPr>
                <w:rFonts w:ascii="仿宋" w:eastAsia="仿宋" w:hAnsi="仿宋" w:cs="仿宋"/>
                <w:kern w:val="0"/>
                <w:sz w:val="28"/>
                <w:szCs w:val="28"/>
              </w:rPr>
            </w:pPr>
            <w:r>
              <w:rPr>
                <w:rFonts w:ascii="仿宋" w:eastAsia="仿宋" w:hAnsi="仿宋" w:cs="仿宋" w:hint="eastAsia"/>
                <w:sz w:val="28"/>
                <w:szCs w:val="28"/>
              </w:rPr>
              <w:t>部门履行职责对经济发展所带来的直接或间接影响。</w:t>
            </w:r>
          </w:p>
        </w:tc>
        <w:tc>
          <w:tcPr>
            <w:tcW w:w="1089" w:type="pct"/>
            <w:vMerge w:val="restart"/>
            <w:tcBorders>
              <w:top w:val="single" w:sz="4" w:space="0" w:color="auto"/>
              <w:left w:val="nil"/>
              <w:right w:val="single" w:sz="4" w:space="0" w:color="auto"/>
            </w:tcBorders>
            <w:vAlign w:val="center"/>
          </w:tcPr>
          <w:p w:rsidR="00A52582" w:rsidRDefault="00A52582" w:rsidP="00A52582">
            <w:pPr>
              <w:spacing w:line="360" w:lineRule="exact"/>
              <w:jc w:val="left"/>
              <w:rPr>
                <w:rFonts w:ascii="仿宋" w:eastAsia="仿宋" w:hAnsi="仿宋" w:cs="仿宋"/>
                <w:kern w:val="0"/>
                <w:sz w:val="28"/>
                <w:szCs w:val="28"/>
              </w:rPr>
            </w:pPr>
            <w:r>
              <w:rPr>
                <w:rFonts w:ascii="仿宋" w:eastAsia="仿宋" w:hAnsi="仿宋" w:cs="仿宋" w:hint="eastAsia"/>
                <w:sz w:val="28"/>
                <w:szCs w:val="28"/>
              </w:rPr>
              <w:t>此三项指标根据年初设置的部门整体支出绩效指标和项目支出绩效指标综合填报</w:t>
            </w:r>
          </w:p>
        </w:tc>
        <w:tc>
          <w:tcPr>
            <w:tcW w:w="1041" w:type="pct"/>
            <w:tcBorders>
              <w:top w:val="single" w:sz="4" w:space="0" w:color="auto"/>
              <w:left w:val="nil"/>
              <w:bottom w:val="single" w:sz="4" w:space="0" w:color="auto"/>
              <w:right w:val="single" w:sz="4" w:space="0" w:color="auto"/>
            </w:tcBorders>
            <w:vAlign w:val="center"/>
          </w:tcPr>
          <w:p w:rsidR="00A52582" w:rsidRDefault="00A52582" w:rsidP="00A52582">
            <w:pPr>
              <w:spacing w:line="360" w:lineRule="exact"/>
              <w:jc w:val="left"/>
              <w:rPr>
                <w:rFonts w:ascii="仿宋" w:eastAsia="仿宋" w:hAnsi="仿宋" w:cs="仿宋"/>
                <w:kern w:val="0"/>
                <w:sz w:val="28"/>
                <w:szCs w:val="28"/>
              </w:rPr>
            </w:pPr>
          </w:p>
        </w:tc>
        <w:tc>
          <w:tcPr>
            <w:tcW w:w="288" w:type="pct"/>
            <w:tcBorders>
              <w:top w:val="single" w:sz="4" w:space="0" w:color="auto"/>
              <w:left w:val="nil"/>
              <w:bottom w:val="single" w:sz="4" w:space="0" w:color="auto"/>
              <w:right w:val="single" w:sz="4" w:space="0" w:color="auto"/>
            </w:tcBorders>
            <w:vAlign w:val="center"/>
          </w:tcPr>
          <w:p w:rsidR="00A52582" w:rsidRDefault="00702D4D"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0</w:t>
            </w:r>
          </w:p>
        </w:tc>
      </w:tr>
      <w:tr w:rsidR="00A52582" w:rsidTr="00702D4D">
        <w:trPr>
          <w:trHeight w:val="690"/>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236" w:type="pct"/>
            <w:vMerge/>
            <w:tcBorders>
              <w:left w:val="single" w:sz="4" w:space="0" w:color="auto"/>
              <w:right w:val="single" w:sz="4" w:space="0" w:color="auto"/>
            </w:tcBorders>
            <w:vAlign w:val="center"/>
          </w:tcPr>
          <w:p w:rsidR="00A52582" w:rsidRDefault="00A52582" w:rsidP="00A52582">
            <w:pPr>
              <w:spacing w:line="360" w:lineRule="exact"/>
              <w:jc w:val="center"/>
              <w:rPr>
                <w:rFonts w:ascii="仿宋" w:eastAsia="仿宋" w:hAnsi="仿宋" w:cs="仿宋"/>
                <w:kern w:val="0"/>
                <w:sz w:val="28"/>
                <w:szCs w:val="28"/>
              </w:rPr>
            </w:pPr>
          </w:p>
        </w:tc>
        <w:tc>
          <w:tcPr>
            <w:tcW w:w="599" w:type="pct"/>
            <w:tcBorders>
              <w:top w:val="single" w:sz="4" w:space="0" w:color="auto"/>
              <w:left w:val="nil"/>
              <w:bottom w:val="single" w:sz="4" w:space="0" w:color="auto"/>
              <w:right w:val="single" w:sz="4" w:space="0" w:color="auto"/>
            </w:tcBorders>
            <w:vAlign w:val="center"/>
          </w:tcPr>
          <w:p w:rsidR="00A52582" w:rsidRDefault="00A52582" w:rsidP="00A52582">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社会效益</w:t>
            </w:r>
          </w:p>
        </w:tc>
        <w:tc>
          <w:tcPr>
            <w:tcW w:w="265" w:type="pct"/>
            <w:tcBorders>
              <w:top w:val="single" w:sz="4" w:space="0" w:color="auto"/>
              <w:left w:val="nil"/>
              <w:bottom w:val="single" w:sz="4" w:space="0" w:color="auto"/>
              <w:right w:val="single" w:sz="4" w:space="0" w:color="auto"/>
            </w:tcBorders>
            <w:vAlign w:val="center"/>
          </w:tcPr>
          <w:p w:rsidR="00A52582" w:rsidRDefault="0022688C" w:rsidP="00A52582">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c>
          <w:tcPr>
            <w:tcW w:w="1228" w:type="pct"/>
            <w:tcBorders>
              <w:top w:val="single" w:sz="4" w:space="0" w:color="auto"/>
              <w:left w:val="nil"/>
              <w:bottom w:val="single" w:sz="4" w:space="0" w:color="auto"/>
              <w:right w:val="single" w:sz="4" w:space="0" w:color="auto"/>
            </w:tcBorders>
            <w:vAlign w:val="center"/>
          </w:tcPr>
          <w:p w:rsidR="00A52582" w:rsidRDefault="00A52582" w:rsidP="00A52582">
            <w:pPr>
              <w:spacing w:line="360" w:lineRule="exact"/>
              <w:jc w:val="left"/>
              <w:rPr>
                <w:rFonts w:ascii="仿宋" w:eastAsia="仿宋" w:hAnsi="仿宋" w:cs="仿宋"/>
                <w:kern w:val="0"/>
                <w:sz w:val="28"/>
                <w:szCs w:val="28"/>
              </w:rPr>
            </w:pPr>
            <w:r>
              <w:rPr>
                <w:rFonts w:ascii="仿宋" w:eastAsia="仿宋" w:hAnsi="仿宋" w:cs="仿宋" w:hint="eastAsia"/>
                <w:sz w:val="28"/>
                <w:szCs w:val="28"/>
              </w:rPr>
              <w:t>部门履行职责对社会发展所带来的直接或间接影响。</w:t>
            </w:r>
          </w:p>
        </w:tc>
        <w:tc>
          <w:tcPr>
            <w:tcW w:w="1089" w:type="pct"/>
            <w:vMerge/>
            <w:tcBorders>
              <w:left w:val="nil"/>
              <w:right w:val="single" w:sz="4" w:space="0" w:color="auto"/>
            </w:tcBorders>
            <w:vAlign w:val="center"/>
          </w:tcPr>
          <w:p w:rsidR="00A52582" w:rsidRDefault="00A52582" w:rsidP="00A52582">
            <w:pPr>
              <w:spacing w:line="360" w:lineRule="exact"/>
              <w:jc w:val="left"/>
              <w:rPr>
                <w:rFonts w:ascii="仿宋" w:eastAsia="仿宋" w:hAnsi="仿宋" w:cs="仿宋"/>
                <w:kern w:val="0"/>
                <w:sz w:val="28"/>
                <w:szCs w:val="28"/>
              </w:rPr>
            </w:pPr>
          </w:p>
        </w:tc>
        <w:tc>
          <w:tcPr>
            <w:tcW w:w="1041" w:type="pct"/>
            <w:tcBorders>
              <w:top w:val="single" w:sz="4" w:space="0" w:color="auto"/>
              <w:left w:val="nil"/>
              <w:bottom w:val="single" w:sz="4" w:space="0" w:color="auto"/>
              <w:right w:val="single" w:sz="4" w:space="0" w:color="auto"/>
            </w:tcBorders>
            <w:vAlign w:val="center"/>
          </w:tcPr>
          <w:p w:rsidR="00A52582" w:rsidRDefault="00A52582" w:rsidP="00A52582">
            <w:pPr>
              <w:spacing w:line="360" w:lineRule="exact"/>
              <w:jc w:val="left"/>
              <w:rPr>
                <w:rFonts w:ascii="仿宋" w:eastAsia="仿宋" w:hAnsi="仿宋" w:cs="仿宋"/>
                <w:kern w:val="0"/>
                <w:sz w:val="28"/>
                <w:szCs w:val="28"/>
              </w:rPr>
            </w:pPr>
            <w:r>
              <w:rPr>
                <w:rFonts w:ascii="仿宋" w:eastAsia="仿宋" w:hAnsi="仿宋" w:cs="仿宋" w:hint="eastAsia"/>
                <w:kern w:val="0"/>
                <w:sz w:val="24"/>
              </w:rPr>
              <w:t>为社会提供德智体美劳全面发的社会青年，提高了学生受教育程度，减少青少年社会犯罪率，减轻支了社负担。</w:t>
            </w:r>
          </w:p>
        </w:tc>
        <w:tc>
          <w:tcPr>
            <w:tcW w:w="288" w:type="pct"/>
            <w:tcBorders>
              <w:top w:val="single" w:sz="4" w:space="0" w:color="auto"/>
              <w:left w:val="nil"/>
              <w:bottom w:val="single" w:sz="4" w:space="0" w:color="auto"/>
              <w:right w:val="single" w:sz="4" w:space="0" w:color="auto"/>
            </w:tcBorders>
            <w:vAlign w:val="center"/>
          </w:tcPr>
          <w:p w:rsidR="00A52582" w:rsidRDefault="00702D4D" w:rsidP="00702D4D">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p>
        </w:tc>
      </w:tr>
      <w:tr w:rsidR="00A52582" w:rsidTr="00702D4D">
        <w:trPr>
          <w:trHeight w:val="472"/>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236" w:type="pct"/>
            <w:vMerge/>
            <w:tcBorders>
              <w:left w:val="single" w:sz="4" w:space="0" w:color="auto"/>
              <w:bottom w:val="single" w:sz="4" w:space="0" w:color="auto"/>
              <w:right w:val="single" w:sz="4" w:space="0" w:color="auto"/>
            </w:tcBorders>
            <w:vAlign w:val="center"/>
          </w:tcPr>
          <w:p w:rsidR="00A52582" w:rsidRDefault="00A52582" w:rsidP="00A52582">
            <w:pPr>
              <w:spacing w:line="360" w:lineRule="exact"/>
              <w:jc w:val="center"/>
              <w:rPr>
                <w:rFonts w:ascii="仿宋" w:eastAsia="仿宋" w:hAnsi="仿宋" w:cs="仿宋"/>
                <w:kern w:val="0"/>
                <w:sz w:val="28"/>
                <w:szCs w:val="28"/>
              </w:rPr>
            </w:pPr>
          </w:p>
        </w:tc>
        <w:tc>
          <w:tcPr>
            <w:tcW w:w="599"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生态效益</w:t>
            </w:r>
          </w:p>
        </w:tc>
        <w:tc>
          <w:tcPr>
            <w:tcW w:w="265"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1228"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r>
              <w:rPr>
                <w:rFonts w:ascii="仿宋" w:eastAsia="仿宋" w:hAnsi="仿宋" w:cs="仿宋" w:hint="eastAsia"/>
                <w:sz w:val="28"/>
                <w:szCs w:val="28"/>
              </w:rPr>
              <w:t>部门履行职责对生态环境所带来的直接或间接影响。</w:t>
            </w:r>
          </w:p>
        </w:tc>
        <w:tc>
          <w:tcPr>
            <w:tcW w:w="1089" w:type="pct"/>
            <w:vMerge/>
            <w:tcBorders>
              <w:left w:val="nil"/>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1041"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p>
        </w:tc>
        <w:tc>
          <w:tcPr>
            <w:tcW w:w="288" w:type="pct"/>
            <w:tcBorders>
              <w:top w:val="single" w:sz="4" w:space="0" w:color="auto"/>
              <w:left w:val="nil"/>
              <w:bottom w:val="single" w:sz="4" w:space="0" w:color="auto"/>
              <w:right w:val="single" w:sz="4" w:space="0" w:color="auto"/>
            </w:tcBorders>
            <w:vAlign w:val="center"/>
          </w:tcPr>
          <w:p w:rsidR="00A52582" w:rsidRDefault="00702D4D" w:rsidP="00702D4D">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0</w:t>
            </w:r>
          </w:p>
        </w:tc>
      </w:tr>
      <w:tr w:rsidR="00A52582" w:rsidTr="00702D4D">
        <w:trPr>
          <w:trHeight w:val="783"/>
          <w:jc w:val="center"/>
        </w:trPr>
        <w:tc>
          <w:tcPr>
            <w:tcW w:w="1088" w:type="pct"/>
            <w:gridSpan w:val="3"/>
            <w:tcBorders>
              <w:top w:val="single" w:sz="4" w:space="0" w:color="auto"/>
              <w:left w:val="single" w:sz="4" w:space="0" w:color="auto"/>
              <w:right w:val="single" w:sz="4" w:space="0" w:color="auto"/>
            </w:tcBorders>
            <w:vAlign w:val="center"/>
          </w:tcPr>
          <w:p w:rsidR="00A52582" w:rsidRDefault="00A52582" w:rsidP="00A52582">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社会满意度</w:t>
            </w:r>
          </w:p>
        </w:tc>
        <w:tc>
          <w:tcPr>
            <w:tcW w:w="265"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1228"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r>
              <w:rPr>
                <w:rFonts w:ascii="仿宋" w:eastAsia="仿宋" w:hAnsi="仿宋" w:cs="仿宋" w:hint="eastAsia"/>
                <w:color w:val="000000"/>
                <w:kern w:val="0"/>
                <w:sz w:val="28"/>
                <w:szCs w:val="28"/>
                <w:lang w:bidi="ar"/>
              </w:rPr>
              <w:t>政府、其他部门和社会公众对部门履职的满意度。</w:t>
            </w:r>
          </w:p>
        </w:tc>
        <w:tc>
          <w:tcPr>
            <w:tcW w:w="1089" w:type="pct"/>
            <w:tcBorders>
              <w:top w:val="single" w:sz="4" w:space="0" w:color="auto"/>
              <w:left w:val="nil"/>
              <w:bottom w:val="single" w:sz="4" w:space="0" w:color="auto"/>
              <w:right w:val="single" w:sz="4" w:space="0" w:color="auto"/>
            </w:tcBorders>
            <w:vAlign w:val="center"/>
          </w:tcPr>
          <w:p w:rsidR="00A52582" w:rsidRDefault="00A52582" w:rsidP="00A52582">
            <w:pPr>
              <w:widowControl/>
              <w:spacing w:line="360" w:lineRule="exact"/>
              <w:jc w:val="left"/>
              <w:rPr>
                <w:rFonts w:ascii="仿宋" w:eastAsia="仿宋" w:hAnsi="仿宋" w:cs="仿宋"/>
                <w:kern w:val="0"/>
                <w:sz w:val="28"/>
                <w:szCs w:val="28"/>
              </w:rPr>
            </w:pPr>
            <w:r>
              <w:rPr>
                <w:rFonts w:ascii="仿宋" w:eastAsia="仿宋" w:hAnsi="仿宋" w:cs="仿宋" w:hint="eastAsia"/>
                <w:color w:val="000000"/>
                <w:kern w:val="0"/>
                <w:sz w:val="28"/>
                <w:szCs w:val="28"/>
                <w:lang w:bidi="ar"/>
              </w:rPr>
              <w:t>按收集到的满意度情况得分。</w:t>
            </w:r>
          </w:p>
        </w:tc>
        <w:tc>
          <w:tcPr>
            <w:tcW w:w="1041" w:type="pct"/>
            <w:tcBorders>
              <w:top w:val="single" w:sz="4" w:space="0" w:color="auto"/>
              <w:left w:val="nil"/>
              <w:bottom w:val="single" w:sz="4" w:space="0" w:color="auto"/>
              <w:right w:val="single" w:sz="4" w:space="0" w:color="auto"/>
            </w:tcBorders>
            <w:vAlign w:val="center"/>
          </w:tcPr>
          <w:p w:rsidR="00A52582" w:rsidRDefault="00E86366" w:rsidP="00A52582">
            <w:pPr>
              <w:widowControl/>
              <w:spacing w:line="360" w:lineRule="exact"/>
              <w:jc w:val="left"/>
              <w:rPr>
                <w:rFonts w:ascii="仿宋" w:eastAsia="仿宋" w:hAnsi="仿宋" w:cs="仿宋"/>
                <w:color w:val="000000"/>
                <w:kern w:val="0"/>
                <w:sz w:val="28"/>
                <w:szCs w:val="28"/>
                <w:lang w:bidi="ar"/>
              </w:rPr>
            </w:pPr>
            <w:r w:rsidRPr="00E86366">
              <w:rPr>
                <w:rFonts w:ascii="仿宋" w:eastAsia="仿宋" w:hAnsi="仿宋" w:cs="仿宋" w:hint="eastAsia"/>
                <w:color w:val="000000"/>
                <w:kern w:val="0"/>
                <w:sz w:val="28"/>
                <w:szCs w:val="28"/>
                <w:lang w:bidi="ar"/>
              </w:rPr>
              <w:t>各发出30份调查问卷，收回30份，均满意，统计满意度</w:t>
            </w:r>
            <w:r>
              <w:rPr>
                <w:rFonts w:ascii="仿宋" w:eastAsia="仿宋" w:hAnsi="仿宋" w:cs="仿宋"/>
                <w:color w:val="000000"/>
                <w:kern w:val="0"/>
                <w:sz w:val="28"/>
                <w:szCs w:val="28"/>
                <w:lang w:bidi="ar"/>
              </w:rPr>
              <w:t>100</w:t>
            </w:r>
            <w:r w:rsidRPr="00E86366">
              <w:rPr>
                <w:rFonts w:ascii="仿宋" w:eastAsia="仿宋" w:hAnsi="仿宋" w:cs="仿宋" w:hint="eastAsia"/>
                <w:color w:val="000000"/>
                <w:kern w:val="0"/>
                <w:sz w:val="28"/>
                <w:szCs w:val="28"/>
                <w:lang w:bidi="ar"/>
              </w:rPr>
              <w:t>%</w:t>
            </w:r>
          </w:p>
        </w:tc>
        <w:tc>
          <w:tcPr>
            <w:tcW w:w="288" w:type="pct"/>
            <w:tcBorders>
              <w:top w:val="single" w:sz="4" w:space="0" w:color="auto"/>
              <w:left w:val="nil"/>
              <w:bottom w:val="single" w:sz="4" w:space="0" w:color="auto"/>
              <w:right w:val="single" w:sz="4" w:space="0" w:color="auto"/>
            </w:tcBorders>
            <w:vAlign w:val="center"/>
          </w:tcPr>
          <w:p w:rsidR="00A52582" w:rsidRPr="00E86366" w:rsidRDefault="00702D4D" w:rsidP="00702D4D">
            <w:pPr>
              <w:widowControl/>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r>
              <w:rPr>
                <w:rFonts w:ascii="仿宋" w:eastAsia="仿宋" w:hAnsi="仿宋" w:cs="仿宋"/>
                <w:color w:val="000000"/>
                <w:kern w:val="0"/>
                <w:sz w:val="28"/>
                <w:szCs w:val="28"/>
                <w:lang w:bidi="ar"/>
              </w:rPr>
              <w:t>0</w:t>
            </w:r>
          </w:p>
        </w:tc>
      </w:tr>
      <w:tr w:rsidR="00A52582" w:rsidTr="00702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jc w:val="center"/>
        </w:trPr>
        <w:tc>
          <w:tcPr>
            <w:tcW w:w="1088" w:type="pct"/>
            <w:gridSpan w:val="3"/>
            <w:vAlign w:val="center"/>
          </w:tcPr>
          <w:p w:rsidR="00A52582" w:rsidRDefault="00A52582" w:rsidP="00A52582">
            <w:pPr>
              <w:widowControl/>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总分合计</w:t>
            </w:r>
          </w:p>
        </w:tc>
        <w:tc>
          <w:tcPr>
            <w:tcW w:w="265" w:type="pct"/>
            <w:vAlign w:val="center"/>
          </w:tcPr>
          <w:p w:rsidR="00A52582" w:rsidRDefault="00A52582" w:rsidP="00A52582">
            <w:pPr>
              <w:widowControl/>
              <w:spacing w:line="36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100</w:t>
            </w:r>
          </w:p>
        </w:tc>
        <w:tc>
          <w:tcPr>
            <w:tcW w:w="3359" w:type="pct"/>
            <w:gridSpan w:val="3"/>
            <w:vAlign w:val="center"/>
          </w:tcPr>
          <w:p w:rsidR="00A52582" w:rsidRDefault="00A52582" w:rsidP="00A52582">
            <w:pPr>
              <w:widowControl/>
              <w:spacing w:line="360" w:lineRule="exact"/>
              <w:jc w:val="left"/>
              <w:rPr>
                <w:rFonts w:ascii="仿宋" w:eastAsia="仿宋" w:hAnsi="仿宋" w:cs="仿宋"/>
                <w:color w:val="000000"/>
                <w:kern w:val="0"/>
                <w:sz w:val="28"/>
                <w:szCs w:val="28"/>
                <w:lang w:bidi="ar"/>
              </w:rPr>
            </w:pPr>
          </w:p>
        </w:tc>
        <w:tc>
          <w:tcPr>
            <w:tcW w:w="288" w:type="pct"/>
            <w:vAlign w:val="center"/>
          </w:tcPr>
          <w:p w:rsidR="00A52582" w:rsidRDefault="00702D4D" w:rsidP="00702D4D">
            <w:pPr>
              <w:widowControl/>
              <w:spacing w:line="360" w:lineRule="exact"/>
              <w:jc w:val="center"/>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fldChar w:fldCharType="begin"/>
            </w:r>
            <w:r>
              <w:rPr>
                <w:rFonts w:ascii="仿宋" w:eastAsia="仿宋" w:hAnsi="仿宋" w:cs="仿宋"/>
                <w:color w:val="000000"/>
                <w:kern w:val="0"/>
                <w:sz w:val="28"/>
                <w:szCs w:val="28"/>
                <w:lang w:bidi="ar"/>
              </w:rPr>
              <w:instrText xml:space="preserve"> =SUM(ABOVE) </w:instrText>
            </w:r>
            <w:r>
              <w:rPr>
                <w:rFonts w:ascii="仿宋" w:eastAsia="仿宋" w:hAnsi="仿宋" w:cs="仿宋"/>
                <w:color w:val="000000"/>
                <w:kern w:val="0"/>
                <w:sz w:val="28"/>
                <w:szCs w:val="28"/>
                <w:lang w:bidi="ar"/>
              </w:rPr>
              <w:fldChar w:fldCharType="separate"/>
            </w:r>
            <w:r>
              <w:rPr>
                <w:rFonts w:ascii="仿宋" w:eastAsia="仿宋" w:hAnsi="仿宋" w:cs="仿宋"/>
                <w:noProof/>
                <w:color w:val="000000"/>
                <w:kern w:val="0"/>
                <w:sz w:val="28"/>
                <w:szCs w:val="28"/>
                <w:lang w:bidi="ar"/>
              </w:rPr>
              <w:t>93</w:t>
            </w:r>
            <w:r>
              <w:rPr>
                <w:rFonts w:ascii="仿宋" w:eastAsia="仿宋" w:hAnsi="仿宋" w:cs="仿宋"/>
                <w:color w:val="000000"/>
                <w:kern w:val="0"/>
                <w:sz w:val="28"/>
                <w:szCs w:val="28"/>
                <w:lang w:bidi="ar"/>
              </w:rPr>
              <w:fldChar w:fldCharType="end"/>
            </w:r>
          </w:p>
        </w:tc>
      </w:tr>
    </w:tbl>
    <w:p w:rsidR="004B3415" w:rsidRDefault="004B3415">
      <w:pPr>
        <w:spacing w:beforeLines="50" w:before="156"/>
        <w:jc w:val="left"/>
        <w:rPr>
          <w:rFonts w:ascii="仿宋_GB2312" w:eastAsia="仿宋_GB2312" w:hAnsi="仿宋" w:cs="仿宋"/>
          <w:sz w:val="24"/>
        </w:rPr>
        <w:sectPr w:rsidR="004B3415">
          <w:pgSz w:w="16838" w:h="11906" w:orient="landscape"/>
          <w:pgMar w:top="1800" w:right="1440" w:bottom="1800" w:left="1440" w:header="851" w:footer="992" w:gutter="0"/>
          <w:cols w:space="425"/>
          <w:docGrid w:type="lines" w:linePitch="312"/>
        </w:sectPr>
      </w:pPr>
    </w:p>
    <w:p w:rsidR="004B3415" w:rsidRDefault="004B3415" w:rsidP="00A66CE4">
      <w:pPr>
        <w:spacing w:beforeLines="50" w:before="156"/>
        <w:jc w:val="left"/>
        <w:rPr>
          <w:rFonts w:hint="eastAsia"/>
        </w:rPr>
      </w:pPr>
    </w:p>
    <w:sectPr w:rsidR="004B3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FD4" w:rsidRDefault="00A56FD4" w:rsidP="0081206C">
      <w:pPr>
        <w:rPr>
          <w:rFonts w:hint="eastAsia"/>
        </w:rPr>
      </w:pPr>
      <w:r>
        <w:separator/>
      </w:r>
    </w:p>
  </w:endnote>
  <w:endnote w:type="continuationSeparator" w:id="0">
    <w:p w:rsidR="00A56FD4" w:rsidRDefault="00A56FD4" w:rsidP="008120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libri Light">
    <w:altName w:val="Segoe UI Semilight"/>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FD4" w:rsidRDefault="00A56FD4" w:rsidP="0081206C">
      <w:pPr>
        <w:rPr>
          <w:rFonts w:hint="eastAsia"/>
        </w:rPr>
      </w:pPr>
      <w:r>
        <w:separator/>
      </w:r>
    </w:p>
  </w:footnote>
  <w:footnote w:type="continuationSeparator" w:id="0">
    <w:p w:rsidR="00A56FD4" w:rsidRDefault="00A56FD4" w:rsidP="0081206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221A"/>
    <w:multiLevelType w:val="singleLevel"/>
    <w:tmpl w:val="2118221A"/>
    <w:lvl w:ilvl="0">
      <w:start w:val="3"/>
      <w:numFmt w:val="chineseCounting"/>
      <w:suff w:val="nothing"/>
      <w:lvlText w:val="%1、"/>
      <w:lvlJc w:val="left"/>
      <w:rPr>
        <w:rFonts w:hint="eastAsia"/>
      </w:rPr>
    </w:lvl>
  </w:abstractNum>
  <w:abstractNum w:abstractNumId="1">
    <w:nsid w:val="57689562"/>
    <w:multiLevelType w:val="singleLevel"/>
    <w:tmpl w:val="57689562"/>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C2D40"/>
    <w:rsid w:val="00014BFE"/>
    <w:rsid w:val="00066A71"/>
    <w:rsid w:val="000730AD"/>
    <w:rsid w:val="0007369C"/>
    <w:rsid w:val="00091D25"/>
    <w:rsid w:val="000A1E3F"/>
    <w:rsid w:val="000A5949"/>
    <w:rsid w:val="000A5CE5"/>
    <w:rsid w:val="000C048F"/>
    <w:rsid w:val="000E5106"/>
    <w:rsid w:val="00156C0D"/>
    <w:rsid w:val="0017346E"/>
    <w:rsid w:val="00181C34"/>
    <w:rsid w:val="00183B20"/>
    <w:rsid w:val="00191605"/>
    <w:rsid w:val="00197FFE"/>
    <w:rsid w:val="001C6536"/>
    <w:rsid w:val="001D7459"/>
    <w:rsid w:val="001E5E33"/>
    <w:rsid w:val="001F7D5A"/>
    <w:rsid w:val="0022688C"/>
    <w:rsid w:val="00244BDB"/>
    <w:rsid w:val="002820B5"/>
    <w:rsid w:val="002B225F"/>
    <w:rsid w:val="002D6EEE"/>
    <w:rsid w:val="002E606B"/>
    <w:rsid w:val="002F7153"/>
    <w:rsid w:val="00311190"/>
    <w:rsid w:val="00343B39"/>
    <w:rsid w:val="00350AD7"/>
    <w:rsid w:val="0036542E"/>
    <w:rsid w:val="003721A7"/>
    <w:rsid w:val="00375A14"/>
    <w:rsid w:val="00391CED"/>
    <w:rsid w:val="0039230A"/>
    <w:rsid w:val="00396BB4"/>
    <w:rsid w:val="003B26EE"/>
    <w:rsid w:val="003B5D1F"/>
    <w:rsid w:val="003D1DA8"/>
    <w:rsid w:val="003D252D"/>
    <w:rsid w:val="003E5A3F"/>
    <w:rsid w:val="004114A8"/>
    <w:rsid w:val="00412999"/>
    <w:rsid w:val="00417198"/>
    <w:rsid w:val="00421373"/>
    <w:rsid w:val="004245B9"/>
    <w:rsid w:val="00444A42"/>
    <w:rsid w:val="004702D1"/>
    <w:rsid w:val="004807D3"/>
    <w:rsid w:val="00494213"/>
    <w:rsid w:val="004A72B1"/>
    <w:rsid w:val="004B3415"/>
    <w:rsid w:val="00507CC8"/>
    <w:rsid w:val="0051297C"/>
    <w:rsid w:val="005532E9"/>
    <w:rsid w:val="00554F12"/>
    <w:rsid w:val="005625CD"/>
    <w:rsid w:val="005960C3"/>
    <w:rsid w:val="005C1EAC"/>
    <w:rsid w:val="005E0A1D"/>
    <w:rsid w:val="00622E27"/>
    <w:rsid w:val="00626F21"/>
    <w:rsid w:val="00656D02"/>
    <w:rsid w:val="00684918"/>
    <w:rsid w:val="00684B9E"/>
    <w:rsid w:val="006C56CC"/>
    <w:rsid w:val="006E5A9B"/>
    <w:rsid w:val="00702D4D"/>
    <w:rsid w:val="007217E5"/>
    <w:rsid w:val="00757CC9"/>
    <w:rsid w:val="007D7BA0"/>
    <w:rsid w:val="0081206C"/>
    <w:rsid w:val="008349D2"/>
    <w:rsid w:val="00841A6D"/>
    <w:rsid w:val="0084418A"/>
    <w:rsid w:val="0088560D"/>
    <w:rsid w:val="008858A5"/>
    <w:rsid w:val="00897652"/>
    <w:rsid w:val="008B0317"/>
    <w:rsid w:val="0094771D"/>
    <w:rsid w:val="0096622B"/>
    <w:rsid w:val="00966FA8"/>
    <w:rsid w:val="00973566"/>
    <w:rsid w:val="009A131D"/>
    <w:rsid w:val="009B6C2A"/>
    <w:rsid w:val="009D3C67"/>
    <w:rsid w:val="009F3224"/>
    <w:rsid w:val="009F6197"/>
    <w:rsid w:val="009F61BD"/>
    <w:rsid w:val="00A05C40"/>
    <w:rsid w:val="00A076B9"/>
    <w:rsid w:val="00A125AF"/>
    <w:rsid w:val="00A20FBB"/>
    <w:rsid w:val="00A52582"/>
    <w:rsid w:val="00A56FD4"/>
    <w:rsid w:val="00A66CE4"/>
    <w:rsid w:val="00AA449C"/>
    <w:rsid w:val="00AB3C8B"/>
    <w:rsid w:val="00AE1009"/>
    <w:rsid w:val="00AE7A81"/>
    <w:rsid w:val="00B01A02"/>
    <w:rsid w:val="00B343E1"/>
    <w:rsid w:val="00B345E1"/>
    <w:rsid w:val="00B36BE2"/>
    <w:rsid w:val="00B73996"/>
    <w:rsid w:val="00B90BDB"/>
    <w:rsid w:val="00BC15F0"/>
    <w:rsid w:val="00BE68EE"/>
    <w:rsid w:val="00C154C8"/>
    <w:rsid w:val="00C32E97"/>
    <w:rsid w:val="00C665AE"/>
    <w:rsid w:val="00C75831"/>
    <w:rsid w:val="00C847AC"/>
    <w:rsid w:val="00C95111"/>
    <w:rsid w:val="00CB2C26"/>
    <w:rsid w:val="00CD2A0B"/>
    <w:rsid w:val="00D06616"/>
    <w:rsid w:val="00D17510"/>
    <w:rsid w:val="00D232F6"/>
    <w:rsid w:val="00D44802"/>
    <w:rsid w:val="00D9024C"/>
    <w:rsid w:val="00DA1D95"/>
    <w:rsid w:val="00E454C2"/>
    <w:rsid w:val="00E75F70"/>
    <w:rsid w:val="00E86366"/>
    <w:rsid w:val="00E9598F"/>
    <w:rsid w:val="00EC4310"/>
    <w:rsid w:val="00ED1CA0"/>
    <w:rsid w:val="00ED3B8C"/>
    <w:rsid w:val="00EE5B55"/>
    <w:rsid w:val="00F04519"/>
    <w:rsid w:val="00F13733"/>
    <w:rsid w:val="00F15D78"/>
    <w:rsid w:val="00F404E8"/>
    <w:rsid w:val="00F45523"/>
    <w:rsid w:val="00F8541E"/>
    <w:rsid w:val="00F92469"/>
    <w:rsid w:val="00F96A48"/>
    <w:rsid w:val="00FB50D4"/>
    <w:rsid w:val="00FD0F62"/>
    <w:rsid w:val="00FE679F"/>
    <w:rsid w:val="0BFF5852"/>
    <w:rsid w:val="0ED1755C"/>
    <w:rsid w:val="0EF4734D"/>
    <w:rsid w:val="0F4A4DBC"/>
    <w:rsid w:val="11B03C9D"/>
    <w:rsid w:val="18F05E5F"/>
    <w:rsid w:val="193B0D22"/>
    <w:rsid w:val="1AED6B2A"/>
    <w:rsid w:val="1C7B0588"/>
    <w:rsid w:val="1CC3398D"/>
    <w:rsid w:val="1D4C22DE"/>
    <w:rsid w:val="1D594784"/>
    <w:rsid w:val="1DD8466A"/>
    <w:rsid w:val="1E75020E"/>
    <w:rsid w:val="26666271"/>
    <w:rsid w:val="267442D0"/>
    <w:rsid w:val="2967011C"/>
    <w:rsid w:val="2CAE4CE0"/>
    <w:rsid w:val="2D5138ED"/>
    <w:rsid w:val="2FE24A91"/>
    <w:rsid w:val="315224D4"/>
    <w:rsid w:val="3B1B2E98"/>
    <w:rsid w:val="3C384B96"/>
    <w:rsid w:val="3E38578C"/>
    <w:rsid w:val="3E3D15BA"/>
    <w:rsid w:val="41072DEF"/>
    <w:rsid w:val="43755CA2"/>
    <w:rsid w:val="4AFF426C"/>
    <w:rsid w:val="505F1C4B"/>
    <w:rsid w:val="50AC29FE"/>
    <w:rsid w:val="52CD6993"/>
    <w:rsid w:val="56085295"/>
    <w:rsid w:val="569F0646"/>
    <w:rsid w:val="59712059"/>
    <w:rsid w:val="5B156AD3"/>
    <w:rsid w:val="5B2E09D0"/>
    <w:rsid w:val="5C4A2518"/>
    <w:rsid w:val="6373518F"/>
    <w:rsid w:val="637A525D"/>
    <w:rsid w:val="64B21F15"/>
    <w:rsid w:val="670E21CA"/>
    <w:rsid w:val="67793660"/>
    <w:rsid w:val="688C0A90"/>
    <w:rsid w:val="6A06154D"/>
    <w:rsid w:val="709D579F"/>
    <w:rsid w:val="71FE226D"/>
    <w:rsid w:val="73320CB2"/>
    <w:rsid w:val="73602DAE"/>
    <w:rsid w:val="757F053F"/>
    <w:rsid w:val="765B6498"/>
    <w:rsid w:val="78D1346D"/>
    <w:rsid w:val="7A2C2D40"/>
    <w:rsid w:val="7AC77DB7"/>
    <w:rsid w:val="7ACF5569"/>
    <w:rsid w:val="7D1173E2"/>
    <w:rsid w:val="7EE23E68"/>
    <w:rsid w:val="7EEB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font61">
    <w:name w:val="font61"/>
    <w:basedOn w:val="a0"/>
    <w:qFormat/>
    <w:rPr>
      <w:rFonts w:ascii="方正小标宋简体" w:eastAsia="方正小标宋简体" w:hAnsi="方正小标宋简体" w:cs="方正小标宋简体"/>
      <w:color w:val="000000"/>
      <w:sz w:val="40"/>
      <w:szCs w:val="40"/>
      <w:u w:val="none"/>
    </w:rPr>
  </w:style>
  <w:style w:type="table" w:styleId="-1">
    <w:name w:val="Light Shading Accent 1"/>
    <w:basedOn w:val="a1"/>
    <w:uiPriority w:val="60"/>
    <w:rsid w:val="005E0A1D"/>
    <w:rPr>
      <w:color w:val="2E74B5" w:themeColor="accent1" w:themeShade="BF"/>
      <w:kern w:val="2"/>
      <w:sz w:val="21"/>
      <w:szCs w:val="22"/>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7Colorful">
    <w:name w:val="List Table 7 Colorful"/>
    <w:basedOn w:val="a1"/>
    <w:uiPriority w:val="52"/>
    <w:rsid w:val="007217E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7217E5"/>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7217E5"/>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7217E5"/>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7217E5"/>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
    <w:name w:val="Grid Table 6 Colorful Accent 3"/>
    <w:basedOn w:val="a1"/>
    <w:uiPriority w:val="51"/>
    <w:rsid w:val="007217E5"/>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
    <w:name w:val="List Table 6 Colorful Accent 3"/>
    <w:basedOn w:val="a1"/>
    <w:uiPriority w:val="51"/>
    <w:rsid w:val="007217E5"/>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font61">
    <w:name w:val="font61"/>
    <w:basedOn w:val="a0"/>
    <w:qFormat/>
    <w:rPr>
      <w:rFonts w:ascii="方正小标宋简体" w:eastAsia="方正小标宋简体" w:hAnsi="方正小标宋简体" w:cs="方正小标宋简体"/>
      <w:color w:val="000000"/>
      <w:sz w:val="40"/>
      <w:szCs w:val="40"/>
      <w:u w:val="none"/>
    </w:rPr>
  </w:style>
  <w:style w:type="table" w:styleId="-1">
    <w:name w:val="Light Shading Accent 1"/>
    <w:basedOn w:val="a1"/>
    <w:uiPriority w:val="60"/>
    <w:rsid w:val="005E0A1D"/>
    <w:rPr>
      <w:color w:val="2E74B5" w:themeColor="accent1" w:themeShade="BF"/>
      <w:kern w:val="2"/>
      <w:sz w:val="21"/>
      <w:szCs w:val="22"/>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7Colorful">
    <w:name w:val="List Table 7 Colorful"/>
    <w:basedOn w:val="a1"/>
    <w:uiPriority w:val="52"/>
    <w:rsid w:val="007217E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7217E5"/>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7217E5"/>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7217E5"/>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7217E5"/>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
    <w:name w:val="Grid Table 6 Colorful Accent 3"/>
    <w:basedOn w:val="a1"/>
    <w:uiPriority w:val="51"/>
    <w:rsid w:val="007217E5"/>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
    <w:name w:val="List Table 6 Colorful Accent 3"/>
    <w:basedOn w:val="a1"/>
    <w:uiPriority w:val="51"/>
    <w:rsid w:val="007217E5"/>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6293">
      <w:bodyDiv w:val="1"/>
      <w:marLeft w:val="0"/>
      <w:marRight w:val="0"/>
      <w:marTop w:val="0"/>
      <w:marBottom w:val="0"/>
      <w:divBdr>
        <w:top w:val="none" w:sz="0" w:space="0" w:color="auto"/>
        <w:left w:val="none" w:sz="0" w:space="0" w:color="auto"/>
        <w:bottom w:val="none" w:sz="0" w:space="0" w:color="auto"/>
        <w:right w:val="none" w:sz="0" w:space="0" w:color="auto"/>
      </w:divBdr>
    </w:div>
    <w:div w:id="75789465">
      <w:bodyDiv w:val="1"/>
      <w:marLeft w:val="0"/>
      <w:marRight w:val="0"/>
      <w:marTop w:val="0"/>
      <w:marBottom w:val="0"/>
      <w:divBdr>
        <w:top w:val="none" w:sz="0" w:space="0" w:color="auto"/>
        <w:left w:val="none" w:sz="0" w:space="0" w:color="auto"/>
        <w:bottom w:val="none" w:sz="0" w:space="0" w:color="auto"/>
        <w:right w:val="none" w:sz="0" w:space="0" w:color="auto"/>
      </w:divBdr>
    </w:div>
    <w:div w:id="89981429">
      <w:bodyDiv w:val="1"/>
      <w:marLeft w:val="0"/>
      <w:marRight w:val="0"/>
      <w:marTop w:val="0"/>
      <w:marBottom w:val="0"/>
      <w:divBdr>
        <w:top w:val="none" w:sz="0" w:space="0" w:color="auto"/>
        <w:left w:val="none" w:sz="0" w:space="0" w:color="auto"/>
        <w:bottom w:val="none" w:sz="0" w:space="0" w:color="auto"/>
        <w:right w:val="none" w:sz="0" w:space="0" w:color="auto"/>
      </w:divBdr>
    </w:div>
    <w:div w:id="109975456">
      <w:bodyDiv w:val="1"/>
      <w:marLeft w:val="0"/>
      <w:marRight w:val="0"/>
      <w:marTop w:val="0"/>
      <w:marBottom w:val="0"/>
      <w:divBdr>
        <w:top w:val="none" w:sz="0" w:space="0" w:color="auto"/>
        <w:left w:val="none" w:sz="0" w:space="0" w:color="auto"/>
        <w:bottom w:val="none" w:sz="0" w:space="0" w:color="auto"/>
        <w:right w:val="none" w:sz="0" w:space="0" w:color="auto"/>
      </w:divBdr>
    </w:div>
    <w:div w:id="126972417">
      <w:bodyDiv w:val="1"/>
      <w:marLeft w:val="0"/>
      <w:marRight w:val="0"/>
      <w:marTop w:val="0"/>
      <w:marBottom w:val="0"/>
      <w:divBdr>
        <w:top w:val="none" w:sz="0" w:space="0" w:color="auto"/>
        <w:left w:val="none" w:sz="0" w:space="0" w:color="auto"/>
        <w:bottom w:val="none" w:sz="0" w:space="0" w:color="auto"/>
        <w:right w:val="none" w:sz="0" w:space="0" w:color="auto"/>
      </w:divBdr>
    </w:div>
    <w:div w:id="201092160">
      <w:bodyDiv w:val="1"/>
      <w:marLeft w:val="0"/>
      <w:marRight w:val="0"/>
      <w:marTop w:val="0"/>
      <w:marBottom w:val="0"/>
      <w:divBdr>
        <w:top w:val="none" w:sz="0" w:space="0" w:color="auto"/>
        <w:left w:val="none" w:sz="0" w:space="0" w:color="auto"/>
        <w:bottom w:val="none" w:sz="0" w:space="0" w:color="auto"/>
        <w:right w:val="none" w:sz="0" w:space="0" w:color="auto"/>
      </w:divBdr>
    </w:div>
    <w:div w:id="253787691">
      <w:bodyDiv w:val="1"/>
      <w:marLeft w:val="0"/>
      <w:marRight w:val="0"/>
      <w:marTop w:val="0"/>
      <w:marBottom w:val="0"/>
      <w:divBdr>
        <w:top w:val="none" w:sz="0" w:space="0" w:color="auto"/>
        <w:left w:val="none" w:sz="0" w:space="0" w:color="auto"/>
        <w:bottom w:val="none" w:sz="0" w:space="0" w:color="auto"/>
        <w:right w:val="none" w:sz="0" w:space="0" w:color="auto"/>
      </w:divBdr>
    </w:div>
    <w:div w:id="267540902">
      <w:bodyDiv w:val="1"/>
      <w:marLeft w:val="0"/>
      <w:marRight w:val="0"/>
      <w:marTop w:val="0"/>
      <w:marBottom w:val="0"/>
      <w:divBdr>
        <w:top w:val="none" w:sz="0" w:space="0" w:color="auto"/>
        <w:left w:val="none" w:sz="0" w:space="0" w:color="auto"/>
        <w:bottom w:val="none" w:sz="0" w:space="0" w:color="auto"/>
        <w:right w:val="none" w:sz="0" w:space="0" w:color="auto"/>
      </w:divBdr>
    </w:div>
    <w:div w:id="269365021">
      <w:bodyDiv w:val="1"/>
      <w:marLeft w:val="0"/>
      <w:marRight w:val="0"/>
      <w:marTop w:val="0"/>
      <w:marBottom w:val="0"/>
      <w:divBdr>
        <w:top w:val="none" w:sz="0" w:space="0" w:color="auto"/>
        <w:left w:val="none" w:sz="0" w:space="0" w:color="auto"/>
        <w:bottom w:val="none" w:sz="0" w:space="0" w:color="auto"/>
        <w:right w:val="none" w:sz="0" w:space="0" w:color="auto"/>
      </w:divBdr>
    </w:div>
    <w:div w:id="270287544">
      <w:bodyDiv w:val="1"/>
      <w:marLeft w:val="0"/>
      <w:marRight w:val="0"/>
      <w:marTop w:val="0"/>
      <w:marBottom w:val="0"/>
      <w:divBdr>
        <w:top w:val="none" w:sz="0" w:space="0" w:color="auto"/>
        <w:left w:val="none" w:sz="0" w:space="0" w:color="auto"/>
        <w:bottom w:val="none" w:sz="0" w:space="0" w:color="auto"/>
        <w:right w:val="none" w:sz="0" w:space="0" w:color="auto"/>
      </w:divBdr>
    </w:div>
    <w:div w:id="304510870">
      <w:bodyDiv w:val="1"/>
      <w:marLeft w:val="0"/>
      <w:marRight w:val="0"/>
      <w:marTop w:val="0"/>
      <w:marBottom w:val="0"/>
      <w:divBdr>
        <w:top w:val="none" w:sz="0" w:space="0" w:color="auto"/>
        <w:left w:val="none" w:sz="0" w:space="0" w:color="auto"/>
        <w:bottom w:val="none" w:sz="0" w:space="0" w:color="auto"/>
        <w:right w:val="none" w:sz="0" w:space="0" w:color="auto"/>
      </w:divBdr>
    </w:div>
    <w:div w:id="426539194">
      <w:bodyDiv w:val="1"/>
      <w:marLeft w:val="0"/>
      <w:marRight w:val="0"/>
      <w:marTop w:val="0"/>
      <w:marBottom w:val="0"/>
      <w:divBdr>
        <w:top w:val="none" w:sz="0" w:space="0" w:color="auto"/>
        <w:left w:val="none" w:sz="0" w:space="0" w:color="auto"/>
        <w:bottom w:val="none" w:sz="0" w:space="0" w:color="auto"/>
        <w:right w:val="none" w:sz="0" w:space="0" w:color="auto"/>
      </w:divBdr>
    </w:div>
    <w:div w:id="589855571">
      <w:bodyDiv w:val="1"/>
      <w:marLeft w:val="0"/>
      <w:marRight w:val="0"/>
      <w:marTop w:val="0"/>
      <w:marBottom w:val="0"/>
      <w:divBdr>
        <w:top w:val="none" w:sz="0" w:space="0" w:color="auto"/>
        <w:left w:val="none" w:sz="0" w:space="0" w:color="auto"/>
        <w:bottom w:val="none" w:sz="0" w:space="0" w:color="auto"/>
        <w:right w:val="none" w:sz="0" w:space="0" w:color="auto"/>
      </w:divBdr>
    </w:div>
    <w:div w:id="638922616">
      <w:bodyDiv w:val="1"/>
      <w:marLeft w:val="0"/>
      <w:marRight w:val="0"/>
      <w:marTop w:val="0"/>
      <w:marBottom w:val="0"/>
      <w:divBdr>
        <w:top w:val="none" w:sz="0" w:space="0" w:color="auto"/>
        <w:left w:val="none" w:sz="0" w:space="0" w:color="auto"/>
        <w:bottom w:val="none" w:sz="0" w:space="0" w:color="auto"/>
        <w:right w:val="none" w:sz="0" w:space="0" w:color="auto"/>
      </w:divBdr>
    </w:div>
    <w:div w:id="950747561">
      <w:bodyDiv w:val="1"/>
      <w:marLeft w:val="0"/>
      <w:marRight w:val="0"/>
      <w:marTop w:val="0"/>
      <w:marBottom w:val="0"/>
      <w:divBdr>
        <w:top w:val="none" w:sz="0" w:space="0" w:color="auto"/>
        <w:left w:val="none" w:sz="0" w:space="0" w:color="auto"/>
        <w:bottom w:val="none" w:sz="0" w:space="0" w:color="auto"/>
        <w:right w:val="none" w:sz="0" w:space="0" w:color="auto"/>
      </w:divBdr>
    </w:div>
    <w:div w:id="994188962">
      <w:bodyDiv w:val="1"/>
      <w:marLeft w:val="0"/>
      <w:marRight w:val="0"/>
      <w:marTop w:val="0"/>
      <w:marBottom w:val="0"/>
      <w:divBdr>
        <w:top w:val="none" w:sz="0" w:space="0" w:color="auto"/>
        <w:left w:val="none" w:sz="0" w:space="0" w:color="auto"/>
        <w:bottom w:val="none" w:sz="0" w:space="0" w:color="auto"/>
        <w:right w:val="none" w:sz="0" w:space="0" w:color="auto"/>
      </w:divBdr>
    </w:div>
    <w:div w:id="1042482971">
      <w:bodyDiv w:val="1"/>
      <w:marLeft w:val="0"/>
      <w:marRight w:val="0"/>
      <w:marTop w:val="0"/>
      <w:marBottom w:val="0"/>
      <w:divBdr>
        <w:top w:val="none" w:sz="0" w:space="0" w:color="auto"/>
        <w:left w:val="none" w:sz="0" w:space="0" w:color="auto"/>
        <w:bottom w:val="none" w:sz="0" w:space="0" w:color="auto"/>
        <w:right w:val="none" w:sz="0" w:space="0" w:color="auto"/>
      </w:divBdr>
    </w:div>
    <w:div w:id="1054623568">
      <w:bodyDiv w:val="1"/>
      <w:marLeft w:val="0"/>
      <w:marRight w:val="0"/>
      <w:marTop w:val="0"/>
      <w:marBottom w:val="0"/>
      <w:divBdr>
        <w:top w:val="none" w:sz="0" w:space="0" w:color="auto"/>
        <w:left w:val="none" w:sz="0" w:space="0" w:color="auto"/>
        <w:bottom w:val="none" w:sz="0" w:space="0" w:color="auto"/>
        <w:right w:val="none" w:sz="0" w:space="0" w:color="auto"/>
      </w:divBdr>
    </w:div>
    <w:div w:id="1057627263">
      <w:bodyDiv w:val="1"/>
      <w:marLeft w:val="0"/>
      <w:marRight w:val="0"/>
      <w:marTop w:val="0"/>
      <w:marBottom w:val="0"/>
      <w:divBdr>
        <w:top w:val="none" w:sz="0" w:space="0" w:color="auto"/>
        <w:left w:val="none" w:sz="0" w:space="0" w:color="auto"/>
        <w:bottom w:val="none" w:sz="0" w:space="0" w:color="auto"/>
        <w:right w:val="none" w:sz="0" w:space="0" w:color="auto"/>
      </w:divBdr>
    </w:div>
    <w:div w:id="1234664690">
      <w:bodyDiv w:val="1"/>
      <w:marLeft w:val="0"/>
      <w:marRight w:val="0"/>
      <w:marTop w:val="0"/>
      <w:marBottom w:val="0"/>
      <w:divBdr>
        <w:top w:val="none" w:sz="0" w:space="0" w:color="auto"/>
        <w:left w:val="none" w:sz="0" w:space="0" w:color="auto"/>
        <w:bottom w:val="none" w:sz="0" w:space="0" w:color="auto"/>
        <w:right w:val="none" w:sz="0" w:space="0" w:color="auto"/>
      </w:divBdr>
    </w:div>
    <w:div w:id="1311053960">
      <w:bodyDiv w:val="1"/>
      <w:marLeft w:val="0"/>
      <w:marRight w:val="0"/>
      <w:marTop w:val="0"/>
      <w:marBottom w:val="0"/>
      <w:divBdr>
        <w:top w:val="none" w:sz="0" w:space="0" w:color="auto"/>
        <w:left w:val="none" w:sz="0" w:space="0" w:color="auto"/>
        <w:bottom w:val="none" w:sz="0" w:space="0" w:color="auto"/>
        <w:right w:val="none" w:sz="0" w:space="0" w:color="auto"/>
      </w:divBdr>
    </w:div>
    <w:div w:id="1420369269">
      <w:bodyDiv w:val="1"/>
      <w:marLeft w:val="0"/>
      <w:marRight w:val="0"/>
      <w:marTop w:val="0"/>
      <w:marBottom w:val="0"/>
      <w:divBdr>
        <w:top w:val="none" w:sz="0" w:space="0" w:color="auto"/>
        <w:left w:val="none" w:sz="0" w:space="0" w:color="auto"/>
        <w:bottom w:val="none" w:sz="0" w:space="0" w:color="auto"/>
        <w:right w:val="none" w:sz="0" w:space="0" w:color="auto"/>
      </w:divBdr>
    </w:div>
    <w:div w:id="1428892415">
      <w:bodyDiv w:val="1"/>
      <w:marLeft w:val="0"/>
      <w:marRight w:val="0"/>
      <w:marTop w:val="0"/>
      <w:marBottom w:val="0"/>
      <w:divBdr>
        <w:top w:val="none" w:sz="0" w:space="0" w:color="auto"/>
        <w:left w:val="none" w:sz="0" w:space="0" w:color="auto"/>
        <w:bottom w:val="none" w:sz="0" w:space="0" w:color="auto"/>
        <w:right w:val="none" w:sz="0" w:space="0" w:color="auto"/>
      </w:divBdr>
    </w:div>
    <w:div w:id="1487015290">
      <w:bodyDiv w:val="1"/>
      <w:marLeft w:val="0"/>
      <w:marRight w:val="0"/>
      <w:marTop w:val="0"/>
      <w:marBottom w:val="0"/>
      <w:divBdr>
        <w:top w:val="none" w:sz="0" w:space="0" w:color="auto"/>
        <w:left w:val="none" w:sz="0" w:space="0" w:color="auto"/>
        <w:bottom w:val="none" w:sz="0" w:space="0" w:color="auto"/>
        <w:right w:val="none" w:sz="0" w:space="0" w:color="auto"/>
      </w:divBdr>
    </w:div>
    <w:div w:id="1576358381">
      <w:bodyDiv w:val="1"/>
      <w:marLeft w:val="0"/>
      <w:marRight w:val="0"/>
      <w:marTop w:val="0"/>
      <w:marBottom w:val="0"/>
      <w:divBdr>
        <w:top w:val="none" w:sz="0" w:space="0" w:color="auto"/>
        <w:left w:val="none" w:sz="0" w:space="0" w:color="auto"/>
        <w:bottom w:val="none" w:sz="0" w:space="0" w:color="auto"/>
        <w:right w:val="none" w:sz="0" w:space="0" w:color="auto"/>
      </w:divBdr>
    </w:div>
    <w:div w:id="1582445120">
      <w:bodyDiv w:val="1"/>
      <w:marLeft w:val="0"/>
      <w:marRight w:val="0"/>
      <w:marTop w:val="0"/>
      <w:marBottom w:val="0"/>
      <w:divBdr>
        <w:top w:val="none" w:sz="0" w:space="0" w:color="auto"/>
        <w:left w:val="none" w:sz="0" w:space="0" w:color="auto"/>
        <w:bottom w:val="none" w:sz="0" w:space="0" w:color="auto"/>
        <w:right w:val="none" w:sz="0" w:space="0" w:color="auto"/>
      </w:divBdr>
    </w:div>
    <w:div w:id="1585452242">
      <w:bodyDiv w:val="1"/>
      <w:marLeft w:val="0"/>
      <w:marRight w:val="0"/>
      <w:marTop w:val="0"/>
      <w:marBottom w:val="0"/>
      <w:divBdr>
        <w:top w:val="none" w:sz="0" w:space="0" w:color="auto"/>
        <w:left w:val="none" w:sz="0" w:space="0" w:color="auto"/>
        <w:bottom w:val="none" w:sz="0" w:space="0" w:color="auto"/>
        <w:right w:val="none" w:sz="0" w:space="0" w:color="auto"/>
      </w:divBdr>
    </w:div>
    <w:div w:id="1603029030">
      <w:bodyDiv w:val="1"/>
      <w:marLeft w:val="0"/>
      <w:marRight w:val="0"/>
      <w:marTop w:val="0"/>
      <w:marBottom w:val="0"/>
      <w:divBdr>
        <w:top w:val="none" w:sz="0" w:space="0" w:color="auto"/>
        <w:left w:val="none" w:sz="0" w:space="0" w:color="auto"/>
        <w:bottom w:val="none" w:sz="0" w:space="0" w:color="auto"/>
        <w:right w:val="none" w:sz="0" w:space="0" w:color="auto"/>
      </w:divBdr>
    </w:div>
    <w:div w:id="1644506349">
      <w:bodyDiv w:val="1"/>
      <w:marLeft w:val="0"/>
      <w:marRight w:val="0"/>
      <w:marTop w:val="0"/>
      <w:marBottom w:val="0"/>
      <w:divBdr>
        <w:top w:val="none" w:sz="0" w:space="0" w:color="auto"/>
        <w:left w:val="none" w:sz="0" w:space="0" w:color="auto"/>
        <w:bottom w:val="none" w:sz="0" w:space="0" w:color="auto"/>
        <w:right w:val="none" w:sz="0" w:space="0" w:color="auto"/>
      </w:divBdr>
    </w:div>
    <w:div w:id="1683312926">
      <w:bodyDiv w:val="1"/>
      <w:marLeft w:val="0"/>
      <w:marRight w:val="0"/>
      <w:marTop w:val="0"/>
      <w:marBottom w:val="0"/>
      <w:divBdr>
        <w:top w:val="none" w:sz="0" w:space="0" w:color="auto"/>
        <w:left w:val="none" w:sz="0" w:space="0" w:color="auto"/>
        <w:bottom w:val="none" w:sz="0" w:space="0" w:color="auto"/>
        <w:right w:val="none" w:sz="0" w:space="0" w:color="auto"/>
      </w:divBdr>
    </w:div>
    <w:div w:id="1687517832">
      <w:bodyDiv w:val="1"/>
      <w:marLeft w:val="0"/>
      <w:marRight w:val="0"/>
      <w:marTop w:val="0"/>
      <w:marBottom w:val="0"/>
      <w:divBdr>
        <w:top w:val="none" w:sz="0" w:space="0" w:color="auto"/>
        <w:left w:val="none" w:sz="0" w:space="0" w:color="auto"/>
        <w:bottom w:val="none" w:sz="0" w:space="0" w:color="auto"/>
        <w:right w:val="none" w:sz="0" w:space="0" w:color="auto"/>
      </w:divBdr>
    </w:div>
    <w:div w:id="1746956607">
      <w:bodyDiv w:val="1"/>
      <w:marLeft w:val="0"/>
      <w:marRight w:val="0"/>
      <w:marTop w:val="0"/>
      <w:marBottom w:val="0"/>
      <w:divBdr>
        <w:top w:val="none" w:sz="0" w:space="0" w:color="auto"/>
        <w:left w:val="none" w:sz="0" w:space="0" w:color="auto"/>
        <w:bottom w:val="none" w:sz="0" w:space="0" w:color="auto"/>
        <w:right w:val="none" w:sz="0" w:space="0" w:color="auto"/>
      </w:divBdr>
    </w:div>
    <w:div w:id="1756589775">
      <w:bodyDiv w:val="1"/>
      <w:marLeft w:val="0"/>
      <w:marRight w:val="0"/>
      <w:marTop w:val="0"/>
      <w:marBottom w:val="0"/>
      <w:divBdr>
        <w:top w:val="none" w:sz="0" w:space="0" w:color="auto"/>
        <w:left w:val="none" w:sz="0" w:space="0" w:color="auto"/>
        <w:bottom w:val="none" w:sz="0" w:space="0" w:color="auto"/>
        <w:right w:val="none" w:sz="0" w:space="0" w:color="auto"/>
      </w:divBdr>
    </w:div>
    <w:div w:id="1803960691">
      <w:bodyDiv w:val="1"/>
      <w:marLeft w:val="0"/>
      <w:marRight w:val="0"/>
      <w:marTop w:val="0"/>
      <w:marBottom w:val="0"/>
      <w:divBdr>
        <w:top w:val="none" w:sz="0" w:space="0" w:color="auto"/>
        <w:left w:val="none" w:sz="0" w:space="0" w:color="auto"/>
        <w:bottom w:val="none" w:sz="0" w:space="0" w:color="auto"/>
        <w:right w:val="none" w:sz="0" w:space="0" w:color="auto"/>
      </w:divBdr>
    </w:div>
    <w:div w:id="1848979608">
      <w:bodyDiv w:val="1"/>
      <w:marLeft w:val="0"/>
      <w:marRight w:val="0"/>
      <w:marTop w:val="0"/>
      <w:marBottom w:val="0"/>
      <w:divBdr>
        <w:top w:val="none" w:sz="0" w:space="0" w:color="auto"/>
        <w:left w:val="none" w:sz="0" w:space="0" w:color="auto"/>
        <w:bottom w:val="none" w:sz="0" w:space="0" w:color="auto"/>
        <w:right w:val="none" w:sz="0" w:space="0" w:color="auto"/>
      </w:divBdr>
    </w:div>
    <w:div w:id="1852452855">
      <w:bodyDiv w:val="1"/>
      <w:marLeft w:val="0"/>
      <w:marRight w:val="0"/>
      <w:marTop w:val="0"/>
      <w:marBottom w:val="0"/>
      <w:divBdr>
        <w:top w:val="none" w:sz="0" w:space="0" w:color="auto"/>
        <w:left w:val="none" w:sz="0" w:space="0" w:color="auto"/>
        <w:bottom w:val="none" w:sz="0" w:space="0" w:color="auto"/>
        <w:right w:val="none" w:sz="0" w:space="0" w:color="auto"/>
      </w:divBdr>
    </w:div>
    <w:div w:id="1856190531">
      <w:bodyDiv w:val="1"/>
      <w:marLeft w:val="0"/>
      <w:marRight w:val="0"/>
      <w:marTop w:val="0"/>
      <w:marBottom w:val="0"/>
      <w:divBdr>
        <w:top w:val="none" w:sz="0" w:space="0" w:color="auto"/>
        <w:left w:val="none" w:sz="0" w:space="0" w:color="auto"/>
        <w:bottom w:val="none" w:sz="0" w:space="0" w:color="auto"/>
        <w:right w:val="none" w:sz="0" w:space="0" w:color="auto"/>
      </w:divBdr>
    </w:div>
    <w:div w:id="1917089863">
      <w:bodyDiv w:val="1"/>
      <w:marLeft w:val="0"/>
      <w:marRight w:val="0"/>
      <w:marTop w:val="0"/>
      <w:marBottom w:val="0"/>
      <w:divBdr>
        <w:top w:val="none" w:sz="0" w:space="0" w:color="auto"/>
        <w:left w:val="none" w:sz="0" w:space="0" w:color="auto"/>
        <w:bottom w:val="none" w:sz="0" w:space="0" w:color="auto"/>
        <w:right w:val="none" w:sz="0" w:space="0" w:color="auto"/>
      </w:divBdr>
    </w:div>
    <w:div w:id="1957639413">
      <w:bodyDiv w:val="1"/>
      <w:marLeft w:val="0"/>
      <w:marRight w:val="0"/>
      <w:marTop w:val="0"/>
      <w:marBottom w:val="0"/>
      <w:divBdr>
        <w:top w:val="none" w:sz="0" w:space="0" w:color="auto"/>
        <w:left w:val="none" w:sz="0" w:space="0" w:color="auto"/>
        <w:bottom w:val="none" w:sz="0" w:space="0" w:color="auto"/>
        <w:right w:val="none" w:sz="0" w:space="0" w:color="auto"/>
      </w:divBdr>
    </w:div>
    <w:div w:id="1962765919">
      <w:bodyDiv w:val="1"/>
      <w:marLeft w:val="0"/>
      <w:marRight w:val="0"/>
      <w:marTop w:val="0"/>
      <w:marBottom w:val="0"/>
      <w:divBdr>
        <w:top w:val="none" w:sz="0" w:space="0" w:color="auto"/>
        <w:left w:val="none" w:sz="0" w:space="0" w:color="auto"/>
        <w:bottom w:val="none" w:sz="0" w:space="0" w:color="auto"/>
        <w:right w:val="none" w:sz="0" w:space="0" w:color="auto"/>
      </w:divBdr>
    </w:div>
    <w:div w:id="2045983240">
      <w:bodyDiv w:val="1"/>
      <w:marLeft w:val="0"/>
      <w:marRight w:val="0"/>
      <w:marTop w:val="0"/>
      <w:marBottom w:val="0"/>
      <w:divBdr>
        <w:top w:val="none" w:sz="0" w:space="0" w:color="auto"/>
        <w:left w:val="none" w:sz="0" w:space="0" w:color="auto"/>
        <w:bottom w:val="none" w:sz="0" w:space="0" w:color="auto"/>
        <w:right w:val="none" w:sz="0" w:space="0" w:color="auto"/>
      </w:divBdr>
    </w:div>
    <w:div w:id="2046327504">
      <w:bodyDiv w:val="1"/>
      <w:marLeft w:val="0"/>
      <w:marRight w:val="0"/>
      <w:marTop w:val="0"/>
      <w:marBottom w:val="0"/>
      <w:divBdr>
        <w:top w:val="none" w:sz="0" w:space="0" w:color="auto"/>
        <w:left w:val="none" w:sz="0" w:space="0" w:color="auto"/>
        <w:bottom w:val="none" w:sz="0" w:space="0" w:color="auto"/>
        <w:right w:val="none" w:sz="0" w:space="0" w:color="auto"/>
      </w:divBdr>
    </w:div>
    <w:div w:id="206085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33</Pages>
  <Words>2606</Words>
  <Characters>14859</Characters>
  <Application>Microsoft Office Word</Application>
  <DocSecurity>0</DocSecurity>
  <Lines>123</Lines>
  <Paragraphs>34</Paragraphs>
  <ScaleCrop>false</ScaleCrop>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2022-06-24T11:36:00Z</dcterms:created>
  <dcterms:modified xsi:type="dcterms:W3CDTF">2022-07-02T00:10:00Z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5DC614D7CC4248D7A3965B0DFD6A0030</vt:lpwstr>
  </property>
</Properties>
</file>