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hAnsi="仿宋" w:eastAsia="仿宋" w:cs="仿宋"/>
          <w:b/>
          <w:bCs/>
          <w:kern w:val="0"/>
          <w:sz w:val="40"/>
          <w:szCs w:val="40"/>
          <w:lang w:eastAsia="zh-CN"/>
        </w:rPr>
      </w:pPr>
      <w:r>
        <w:rPr>
          <w:rFonts w:hint="eastAsia" w:ascii="仿宋" w:hAnsi="仿宋" w:eastAsia="仿宋" w:cs="仿宋"/>
          <w:b w:val="0"/>
          <w:bCs w:val="0"/>
          <w:sz w:val="48"/>
          <w:szCs w:val="48"/>
          <w:lang w:eastAsia="zh-CN"/>
        </w:rPr>
        <w:t>2020年泸溪县东西部扶贫协作援助资金（第二批）援助项目</w:t>
      </w:r>
      <w:r>
        <w:rPr>
          <w:rFonts w:hint="eastAsia" w:ascii="仿宋" w:hAnsi="仿宋" w:eastAsia="仿宋" w:cs="仿宋"/>
          <w:b w:val="0"/>
          <w:bCs w:val="0"/>
          <w:sz w:val="48"/>
          <w:szCs w:val="48"/>
          <w:lang w:val="en-US" w:eastAsia="zh-CN"/>
        </w:rPr>
        <w:t>邀请</w:t>
      </w:r>
      <w:r>
        <w:rPr>
          <w:rFonts w:hint="eastAsia" w:ascii="仿宋" w:hAnsi="仿宋" w:eastAsia="仿宋" w:cs="仿宋"/>
          <w:b w:val="0"/>
          <w:bCs w:val="0"/>
          <w:sz w:val="48"/>
          <w:szCs w:val="48"/>
          <w:lang w:eastAsia="zh-CN"/>
        </w:rPr>
        <w:t>公告</w:t>
      </w:r>
    </w:p>
    <w:p>
      <w:pPr>
        <w:widowControl/>
        <w:shd w:val="clear" w:color="auto" w:fill="FFFFFF"/>
        <w:wordWrap w:val="0"/>
        <w:spacing w:before="100" w:beforeAutospacing="1" w:after="100" w:afterAutospacing="1" w:line="240" w:lineRule="auto"/>
        <w:jc w:val="left"/>
        <w:textAlignment w:val="center"/>
        <w:rPr>
          <w:rFonts w:hint="eastAsia" w:ascii="仿宋" w:hAnsi="仿宋" w:eastAsia="仿宋" w:cs="仿宋"/>
          <w:kern w:val="0"/>
          <w:sz w:val="28"/>
          <w:szCs w:val="28"/>
        </w:rPr>
      </w:pPr>
      <w:r>
        <w:rPr>
          <w:rFonts w:hint="eastAsia" w:ascii="仿宋" w:hAnsi="仿宋" w:eastAsia="仿宋" w:cs="仿宋"/>
          <w:b/>
          <w:bCs/>
          <w:kern w:val="0"/>
          <w:sz w:val="28"/>
          <w:szCs w:val="28"/>
        </w:rPr>
        <w:t>1、招标条件</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本招标项目</w:t>
      </w:r>
      <w:r>
        <w:rPr>
          <w:rFonts w:hint="eastAsia" w:ascii="仿宋" w:hAnsi="仿宋" w:eastAsia="仿宋" w:cs="仿宋"/>
          <w:b/>
          <w:bCs/>
          <w:kern w:val="0"/>
          <w:sz w:val="24"/>
          <w:szCs w:val="24"/>
          <w:u w:val="single"/>
          <w:lang w:eastAsia="zh-CN"/>
        </w:rPr>
        <w:t>2020年泸溪县东西部扶贫协作援助资金（第二批）援助项目</w:t>
      </w:r>
      <w:r>
        <w:rPr>
          <w:rFonts w:hint="eastAsia" w:ascii="仿宋" w:hAnsi="仿宋" w:eastAsia="仿宋" w:cs="仿宋"/>
          <w:kern w:val="0"/>
          <w:sz w:val="24"/>
          <w:szCs w:val="24"/>
        </w:rPr>
        <w:t>进行邀请招标。招标人为</w:t>
      </w:r>
      <w:r>
        <w:rPr>
          <w:rFonts w:hint="eastAsia" w:ascii="仿宋" w:hAnsi="仿宋" w:eastAsia="仿宋" w:cs="仿宋"/>
          <w:b/>
          <w:bCs/>
          <w:kern w:val="0"/>
          <w:sz w:val="24"/>
          <w:szCs w:val="24"/>
          <w:u w:val="single"/>
        </w:rPr>
        <w:t>泸溪县洗溪镇人民政府</w:t>
      </w:r>
      <w:r>
        <w:rPr>
          <w:rFonts w:hint="eastAsia" w:ascii="仿宋" w:hAnsi="仿宋" w:eastAsia="仿宋" w:cs="仿宋"/>
          <w:kern w:val="0"/>
          <w:sz w:val="24"/>
          <w:szCs w:val="24"/>
        </w:rPr>
        <w:t>，招标代理机构为</w:t>
      </w:r>
      <w:r>
        <w:rPr>
          <w:rFonts w:hint="eastAsia" w:ascii="仿宋" w:hAnsi="仿宋" w:eastAsia="仿宋" w:cs="仿宋"/>
          <w:b/>
          <w:bCs/>
          <w:kern w:val="0"/>
          <w:sz w:val="24"/>
          <w:szCs w:val="24"/>
          <w:u w:val="single"/>
        </w:rPr>
        <w:t>湖南</w:t>
      </w:r>
      <w:r>
        <w:rPr>
          <w:rFonts w:hint="eastAsia" w:ascii="仿宋" w:hAnsi="仿宋" w:eastAsia="仿宋" w:cs="仿宋"/>
          <w:b/>
          <w:bCs/>
          <w:kern w:val="0"/>
          <w:sz w:val="24"/>
          <w:szCs w:val="24"/>
          <w:u w:val="single"/>
          <w:lang w:eastAsia="zh-CN"/>
        </w:rPr>
        <w:t>天策咨询</w:t>
      </w:r>
      <w:r>
        <w:rPr>
          <w:rFonts w:hint="eastAsia" w:ascii="仿宋" w:hAnsi="仿宋" w:eastAsia="仿宋" w:cs="仿宋"/>
          <w:b/>
          <w:bCs/>
          <w:kern w:val="0"/>
          <w:sz w:val="24"/>
          <w:szCs w:val="24"/>
          <w:u w:val="single"/>
        </w:rPr>
        <w:t>管理有限公司</w:t>
      </w:r>
      <w:r>
        <w:rPr>
          <w:rFonts w:hint="eastAsia" w:ascii="仿宋" w:hAnsi="仿宋" w:eastAsia="仿宋" w:cs="仿宋"/>
          <w:kern w:val="0"/>
          <w:sz w:val="24"/>
          <w:szCs w:val="24"/>
        </w:rPr>
        <w:t>。现邀请以下单位前来参与投标（邀请单位详见招标公告2.6）。</w:t>
      </w:r>
    </w:p>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8"/>
          <w:szCs w:val="28"/>
        </w:rPr>
      </w:pPr>
      <w:r>
        <w:rPr>
          <w:rFonts w:hint="eastAsia" w:ascii="仿宋" w:hAnsi="仿宋" w:eastAsia="仿宋" w:cs="仿宋"/>
          <w:b/>
          <w:bCs/>
          <w:kern w:val="0"/>
          <w:sz w:val="28"/>
          <w:szCs w:val="28"/>
        </w:rPr>
        <w:t>2、项目概况与要求</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2.1项目名称：</w:t>
      </w:r>
      <w:r>
        <w:rPr>
          <w:rFonts w:hint="eastAsia" w:ascii="仿宋" w:hAnsi="仿宋" w:eastAsia="仿宋" w:cs="仿宋"/>
          <w:b/>
          <w:bCs/>
          <w:kern w:val="0"/>
          <w:sz w:val="24"/>
          <w:szCs w:val="24"/>
          <w:u w:val="single"/>
          <w:lang w:eastAsia="zh-CN"/>
        </w:rPr>
        <w:t>2020年泸溪县东西部扶贫协作援助资金（第二批）援助项目</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2.2建设地点：</w:t>
      </w:r>
      <w:r>
        <w:rPr>
          <w:rFonts w:hint="eastAsia" w:ascii="仿宋" w:hAnsi="仿宋" w:eastAsia="仿宋" w:cs="仿宋"/>
          <w:b/>
          <w:bCs/>
          <w:kern w:val="0"/>
          <w:sz w:val="24"/>
          <w:szCs w:val="24"/>
          <w:u w:val="single"/>
        </w:rPr>
        <w:t>泸溪县洗溪镇</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2.3建设规模：</w:t>
      </w:r>
      <w:r>
        <w:rPr>
          <w:rFonts w:hint="eastAsia" w:ascii="仿宋" w:hAnsi="仿宋" w:eastAsia="仿宋" w:cs="仿宋"/>
          <w:b/>
          <w:bCs/>
          <w:kern w:val="0"/>
          <w:sz w:val="24"/>
          <w:szCs w:val="24"/>
          <w:u w:val="single"/>
        </w:rPr>
        <w:t>拟实施2020年泸溪县东西部扶贫协作援助资金（第二批）援助项目，项目总投资约</w:t>
      </w:r>
      <w:r>
        <w:rPr>
          <w:rFonts w:hint="eastAsia" w:ascii="仿宋" w:hAnsi="仿宋" w:eastAsia="仿宋" w:cs="仿宋"/>
          <w:b/>
          <w:bCs/>
          <w:kern w:val="0"/>
          <w:sz w:val="24"/>
          <w:szCs w:val="24"/>
          <w:u w:val="single"/>
          <w:lang w:val="en-US" w:eastAsia="zh-CN"/>
        </w:rPr>
        <w:t>330.8</w:t>
      </w:r>
      <w:r>
        <w:rPr>
          <w:rFonts w:hint="eastAsia" w:ascii="仿宋" w:hAnsi="仿宋" w:eastAsia="仿宋" w:cs="仿宋"/>
          <w:b/>
          <w:bCs/>
          <w:kern w:val="0"/>
          <w:sz w:val="24"/>
          <w:szCs w:val="24"/>
          <w:u w:val="single"/>
        </w:rPr>
        <w:t>万元</w:t>
      </w:r>
      <w:r>
        <w:rPr>
          <w:rFonts w:hint="eastAsia" w:ascii="仿宋" w:hAnsi="仿宋" w:eastAsia="仿宋" w:cs="仿宋"/>
          <w:b/>
          <w:bCs/>
          <w:kern w:val="0"/>
          <w:sz w:val="24"/>
          <w:szCs w:val="24"/>
        </w:rPr>
        <w:t>。</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2.3计划工期：</w:t>
      </w:r>
      <w:r>
        <w:rPr>
          <w:rFonts w:hint="eastAsia" w:ascii="仿宋" w:hAnsi="仿宋" w:eastAsia="仿宋" w:cs="仿宋"/>
          <w:b/>
          <w:bCs/>
          <w:kern w:val="0"/>
          <w:sz w:val="24"/>
          <w:szCs w:val="24"/>
          <w:lang w:val="en-US" w:eastAsia="zh-CN"/>
        </w:rPr>
        <w:t>120</w:t>
      </w:r>
      <w:r>
        <w:rPr>
          <w:rFonts w:hint="eastAsia" w:ascii="仿宋" w:hAnsi="仿宋" w:eastAsia="仿宋" w:cs="仿宋"/>
          <w:b/>
          <w:bCs/>
          <w:kern w:val="0"/>
          <w:sz w:val="24"/>
          <w:szCs w:val="24"/>
        </w:rPr>
        <w:t>日历天</w:t>
      </w:r>
      <w:r>
        <w:rPr>
          <w:rFonts w:hint="eastAsia" w:ascii="仿宋" w:hAnsi="仿宋" w:eastAsia="仿宋" w:cs="仿宋"/>
          <w:kern w:val="0"/>
          <w:sz w:val="24"/>
          <w:szCs w:val="24"/>
        </w:rPr>
        <w:t>（具体开工、竣工日期以合同明确为准）。</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2.4质量标准：</w:t>
      </w:r>
      <w:r>
        <w:rPr>
          <w:rFonts w:hint="eastAsia" w:ascii="仿宋" w:hAnsi="仿宋" w:eastAsia="仿宋" w:cs="仿宋"/>
          <w:b/>
          <w:bCs/>
          <w:kern w:val="0"/>
          <w:sz w:val="24"/>
          <w:szCs w:val="24"/>
        </w:rPr>
        <w:t>合格工程标准</w:t>
      </w:r>
      <w:r>
        <w:rPr>
          <w:rFonts w:hint="eastAsia" w:ascii="仿宋" w:hAnsi="仿宋" w:eastAsia="仿宋" w:cs="仿宋"/>
          <w:b/>
          <w:bCs/>
          <w:kern w:val="0"/>
          <w:sz w:val="24"/>
          <w:szCs w:val="24"/>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360" w:lineRule="auto"/>
        <w:ind w:firstLine="482"/>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2.5招标范围：</w:t>
      </w:r>
      <w:r>
        <w:rPr>
          <w:rFonts w:hint="eastAsia" w:ascii="仿宋" w:hAnsi="仿宋" w:eastAsia="仿宋" w:cs="仿宋"/>
          <w:b/>
          <w:bCs/>
          <w:kern w:val="0"/>
          <w:sz w:val="24"/>
          <w:szCs w:val="24"/>
          <w:u w:val="single"/>
          <w:lang w:eastAsia="zh-CN"/>
        </w:rPr>
        <w:t>2020年泸溪县东西部扶贫协作援助资金（第二批）援助项目</w:t>
      </w:r>
      <w:r>
        <w:rPr>
          <w:rFonts w:hint="eastAsia" w:ascii="仿宋" w:hAnsi="仿宋" w:eastAsia="仿宋" w:cs="仿宋"/>
          <w:kern w:val="0"/>
          <w:sz w:val="24"/>
          <w:szCs w:val="24"/>
        </w:rPr>
        <w:t>（具体以设计图纸和工程量清单为准）。</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360" w:lineRule="auto"/>
        <w:ind w:firstLine="482"/>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2.6标段划分：</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个标段;具体情况详见下表：</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360" w:lineRule="auto"/>
        <w:ind w:firstLine="482"/>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br w:type="page"/>
      </w:r>
    </w:p>
    <w:tbl>
      <w:tblPr>
        <w:tblStyle w:val="2"/>
        <w:tblW w:w="6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1290"/>
        <w:gridCol w:w="3149"/>
        <w:gridCol w:w="1483"/>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序号</w:t>
            </w:r>
          </w:p>
        </w:tc>
        <w:tc>
          <w:tcPr>
            <w:tcW w:w="595"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标段</w:t>
            </w:r>
          </w:p>
        </w:tc>
        <w:tc>
          <w:tcPr>
            <w:tcW w:w="1452"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标段名称</w:t>
            </w:r>
          </w:p>
        </w:tc>
        <w:tc>
          <w:tcPr>
            <w:tcW w:w="684"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预计投资额</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（万元）</w:t>
            </w: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被邀请单位名称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1</w:t>
            </w:r>
          </w:p>
        </w:tc>
        <w:tc>
          <w:tcPr>
            <w:tcW w:w="595"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第</w:t>
            </w:r>
            <w:r>
              <w:rPr>
                <w:rFonts w:hint="eastAsia" w:ascii="仿宋" w:hAnsi="仿宋" w:eastAsia="仿宋" w:cs="仿宋"/>
                <w:b w:val="0"/>
                <w:bCs w:val="0"/>
                <w:kern w:val="0"/>
                <w:sz w:val="21"/>
                <w:szCs w:val="21"/>
                <w:lang w:eastAsia="zh-CN"/>
              </w:rPr>
              <w:t>一</w:t>
            </w:r>
            <w:r>
              <w:rPr>
                <w:rFonts w:hint="eastAsia" w:ascii="仿宋" w:hAnsi="仿宋" w:eastAsia="仿宋" w:cs="仿宋"/>
                <w:b w:val="0"/>
                <w:bCs w:val="0"/>
                <w:kern w:val="0"/>
                <w:sz w:val="21"/>
                <w:szCs w:val="21"/>
              </w:rPr>
              <w:t>标段</w:t>
            </w:r>
          </w:p>
        </w:tc>
        <w:tc>
          <w:tcPr>
            <w:tcW w:w="1452"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eastAsia="zh-CN"/>
              </w:rPr>
              <w:t>榔</w:t>
            </w:r>
            <w:bookmarkStart w:id="0" w:name="_GoBack"/>
            <w:bookmarkEnd w:id="0"/>
            <w:r>
              <w:rPr>
                <w:rFonts w:hint="eastAsia" w:ascii="仿宋" w:hAnsi="仿宋" w:eastAsia="仿宋" w:cs="仿宋"/>
                <w:b w:val="0"/>
                <w:bCs w:val="0"/>
                <w:kern w:val="0"/>
                <w:sz w:val="21"/>
                <w:szCs w:val="21"/>
                <w:lang w:eastAsia="zh-CN"/>
              </w:rPr>
              <w:t>木溪油茶新开</w:t>
            </w:r>
            <w:r>
              <w:rPr>
                <w:rFonts w:hint="eastAsia" w:ascii="仿宋" w:hAnsi="仿宋" w:eastAsia="仿宋" w:cs="仿宋"/>
                <w:b w:val="0"/>
                <w:bCs w:val="0"/>
                <w:kern w:val="0"/>
                <w:sz w:val="21"/>
                <w:szCs w:val="21"/>
                <w:lang w:val="en-US" w:eastAsia="zh-CN"/>
              </w:rPr>
              <w:t>430亩</w:t>
            </w:r>
          </w:p>
        </w:tc>
        <w:tc>
          <w:tcPr>
            <w:tcW w:w="684"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170</w:t>
            </w: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泸溪县鸿运牧业有限公司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泸溪县绿色生态油茶种植农民专业合作社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湖南阿一农业开发有限公司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349"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2</w:t>
            </w:r>
          </w:p>
        </w:tc>
        <w:tc>
          <w:tcPr>
            <w:tcW w:w="595"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第</w:t>
            </w:r>
            <w:r>
              <w:rPr>
                <w:rFonts w:hint="eastAsia" w:ascii="仿宋" w:hAnsi="仿宋" w:eastAsia="仿宋" w:cs="仿宋"/>
                <w:b w:val="0"/>
                <w:bCs w:val="0"/>
                <w:kern w:val="0"/>
                <w:sz w:val="21"/>
                <w:szCs w:val="21"/>
                <w:lang w:eastAsia="zh-CN"/>
              </w:rPr>
              <w:t>二</w:t>
            </w:r>
            <w:r>
              <w:rPr>
                <w:rFonts w:hint="eastAsia" w:ascii="仿宋" w:hAnsi="仿宋" w:eastAsia="仿宋" w:cs="仿宋"/>
                <w:b w:val="0"/>
                <w:bCs w:val="0"/>
                <w:kern w:val="0"/>
                <w:sz w:val="21"/>
                <w:szCs w:val="21"/>
              </w:rPr>
              <w:t>标段</w:t>
            </w:r>
          </w:p>
        </w:tc>
        <w:tc>
          <w:tcPr>
            <w:tcW w:w="1452"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eastAsia="zh-CN"/>
              </w:rPr>
              <w:t>岩寨村迷迭香新开</w:t>
            </w:r>
            <w:r>
              <w:rPr>
                <w:rFonts w:hint="eastAsia" w:ascii="仿宋" w:hAnsi="仿宋" w:eastAsia="仿宋" w:cs="仿宋"/>
                <w:b w:val="0"/>
                <w:bCs w:val="0"/>
                <w:kern w:val="0"/>
                <w:sz w:val="21"/>
                <w:szCs w:val="21"/>
                <w:lang w:val="en-US" w:eastAsia="zh-CN"/>
              </w:rPr>
              <w:t>370亩</w:t>
            </w:r>
          </w:p>
        </w:tc>
        <w:tc>
          <w:tcPr>
            <w:tcW w:w="684"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110.8</w:t>
            </w: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rPr>
            </w:pPr>
            <w:r>
              <w:rPr>
                <w:rFonts w:hint="eastAsia" w:ascii="仿宋" w:hAnsi="仿宋" w:eastAsia="仿宋" w:cs="仿宋"/>
                <w:b w:val="0"/>
                <w:bCs w:val="0"/>
                <w:i w:val="0"/>
                <w:color w:val="000000"/>
                <w:kern w:val="0"/>
                <w:sz w:val="21"/>
                <w:szCs w:val="21"/>
                <w:u w:val="none"/>
                <w:lang w:val="en-US" w:eastAsia="zh-CN" w:bidi="ar"/>
              </w:rPr>
              <w:t>泸溪县寅龙生态种养殖农民专业合作社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泸溪县仁爱种植农民专业合作社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spacing w:before="100" w:beforeAutospacing="1" w:after="100" w:afterAutospacing="1" w:line="276" w:lineRule="auto"/>
              <w:jc w:val="center"/>
              <w:textAlignment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rPr>
            </w:pPr>
            <w:r>
              <w:rPr>
                <w:rFonts w:hint="eastAsia" w:ascii="仿宋" w:hAnsi="仿宋" w:eastAsia="仿宋" w:cs="仿宋"/>
                <w:b w:val="0"/>
                <w:bCs w:val="0"/>
                <w:i w:val="0"/>
                <w:color w:val="000000"/>
                <w:kern w:val="0"/>
                <w:sz w:val="21"/>
                <w:szCs w:val="21"/>
                <w:u w:val="none"/>
                <w:lang w:val="en-US" w:eastAsia="zh-CN" w:bidi="ar"/>
              </w:rPr>
              <w:t>泸溪县森鑫药材种植专业合作社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49"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3</w:t>
            </w:r>
          </w:p>
        </w:tc>
        <w:tc>
          <w:tcPr>
            <w:tcW w:w="595"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第</w:t>
            </w:r>
            <w:r>
              <w:rPr>
                <w:rFonts w:hint="eastAsia" w:ascii="仿宋" w:hAnsi="仿宋" w:eastAsia="仿宋" w:cs="仿宋"/>
                <w:b w:val="0"/>
                <w:bCs w:val="0"/>
                <w:kern w:val="0"/>
                <w:sz w:val="21"/>
                <w:szCs w:val="21"/>
                <w:lang w:eastAsia="zh-CN"/>
              </w:rPr>
              <w:t>三</w:t>
            </w:r>
            <w:r>
              <w:rPr>
                <w:rFonts w:hint="eastAsia" w:ascii="仿宋" w:hAnsi="仿宋" w:eastAsia="仿宋" w:cs="仿宋"/>
                <w:b w:val="0"/>
                <w:bCs w:val="0"/>
                <w:kern w:val="0"/>
                <w:sz w:val="21"/>
                <w:szCs w:val="21"/>
              </w:rPr>
              <w:t>标段</w:t>
            </w:r>
          </w:p>
        </w:tc>
        <w:tc>
          <w:tcPr>
            <w:tcW w:w="1452"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eastAsia="zh-CN"/>
              </w:rPr>
              <w:t>杜家寨村迷迭香新开</w:t>
            </w:r>
            <w:r>
              <w:rPr>
                <w:rFonts w:hint="eastAsia" w:ascii="仿宋" w:hAnsi="仿宋" w:eastAsia="仿宋" w:cs="仿宋"/>
                <w:b w:val="0"/>
                <w:bCs w:val="0"/>
                <w:kern w:val="0"/>
                <w:sz w:val="21"/>
                <w:szCs w:val="21"/>
                <w:lang w:val="en-US" w:eastAsia="zh-CN"/>
              </w:rPr>
              <w:t>170亩</w:t>
            </w:r>
          </w:p>
        </w:tc>
        <w:tc>
          <w:tcPr>
            <w:tcW w:w="684" w:type="pct"/>
            <w:vMerge w:val="restar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50</w:t>
            </w: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泸溪县升旺中药材种植开发专业合作社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吉首市果谷中药材种植专业合作社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349"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595"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452" w:type="pct"/>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rPr>
            </w:pPr>
          </w:p>
        </w:tc>
        <w:tc>
          <w:tcPr>
            <w:tcW w:w="684" w:type="pct"/>
            <w:vMerge w:val="continue"/>
            <w:noWrap w:val="0"/>
            <w:vAlign w:val="center"/>
          </w:tcPr>
          <w:p>
            <w:pPr>
              <w:widowControl/>
              <w:spacing w:line="276" w:lineRule="auto"/>
              <w:jc w:val="center"/>
              <w:rPr>
                <w:rFonts w:hint="eastAsia" w:ascii="仿宋" w:hAnsi="仿宋" w:eastAsia="仿宋" w:cs="仿宋"/>
                <w:b w:val="0"/>
                <w:bCs w:val="0"/>
                <w:kern w:val="0"/>
                <w:sz w:val="21"/>
                <w:szCs w:val="21"/>
              </w:rPr>
            </w:pPr>
          </w:p>
        </w:tc>
        <w:tc>
          <w:tcPr>
            <w:tcW w:w="1917" w:type="pct"/>
            <w:noWrap w:val="0"/>
            <w:tcMar>
              <w:top w:w="0" w:type="dxa"/>
              <w:left w:w="108" w:type="dxa"/>
              <w:bottom w:w="0" w:type="dxa"/>
              <w:right w:w="108" w:type="dxa"/>
            </w:tcMar>
            <w:vAlign w:val="center"/>
          </w:tcPr>
          <w:p>
            <w:pPr>
              <w:widowControl/>
              <w:spacing w:before="100" w:beforeAutospacing="1" w:after="100" w:afterAutospacing="1" w:line="276"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泸溪县仁爱种植农民专业合作社</w:t>
            </w:r>
          </w:p>
        </w:tc>
      </w:tr>
    </w:tbl>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4"/>
          <w:szCs w:val="24"/>
        </w:rPr>
      </w:pPr>
      <w:r>
        <w:rPr>
          <w:rFonts w:hint="eastAsia" w:ascii="仿宋" w:hAnsi="仿宋" w:eastAsia="仿宋" w:cs="仿宋"/>
          <w:b/>
          <w:bCs/>
          <w:kern w:val="0"/>
          <w:sz w:val="30"/>
          <w:szCs w:val="30"/>
        </w:rPr>
        <w:t>3、投标单位资格要求</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360" w:lineRule="auto"/>
        <w:ind w:firstLine="480" w:firstLineChars="20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3.1</w:t>
      </w:r>
      <w:r>
        <w:rPr>
          <w:rFonts w:hint="eastAsia" w:ascii="仿宋" w:hAnsi="仿宋" w:eastAsia="仿宋" w:cs="仿宋"/>
          <w:b/>
          <w:bCs/>
          <w:kern w:val="0"/>
          <w:sz w:val="24"/>
          <w:szCs w:val="24"/>
        </w:rPr>
        <w:t>投标人须具有独立法人资格并依法取得企业法人营业执照（营业范围应包含油茶种植、或中药材种植等业务），营业执照处于有效期，企业财务状况良好；</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360" w:lineRule="auto"/>
        <w:ind w:firstLine="480" w:firstLineChars="20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2</w:t>
      </w:r>
      <w:r>
        <w:rPr>
          <w:rFonts w:hint="eastAsia" w:ascii="仿宋" w:hAnsi="仿宋" w:eastAsia="仿宋" w:cs="仿宋"/>
          <w:b/>
          <w:bCs/>
          <w:kern w:val="0"/>
          <w:sz w:val="24"/>
          <w:szCs w:val="24"/>
          <w:u w:val="single"/>
        </w:rPr>
        <w:t>本次招标不接受联合体投标。</w:t>
      </w:r>
    </w:p>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4"/>
          <w:szCs w:val="24"/>
        </w:rPr>
      </w:pPr>
      <w:r>
        <w:rPr>
          <w:rFonts w:hint="eastAsia" w:ascii="仿宋" w:hAnsi="仿宋" w:eastAsia="仿宋" w:cs="仿宋"/>
          <w:b/>
          <w:bCs/>
          <w:kern w:val="0"/>
          <w:sz w:val="30"/>
          <w:szCs w:val="30"/>
        </w:rPr>
        <w:t>4.招标文件的获取</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4.1请投标申请人请于</w:t>
      </w:r>
      <w:r>
        <w:rPr>
          <w:rFonts w:hint="eastAsia" w:ascii="仿宋" w:hAnsi="仿宋" w:eastAsia="仿宋" w:cs="仿宋"/>
          <w:b/>
          <w:bCs/>
          <w:color w:val="0000FF"/>
          <w:kern w:val="0"/>
          <w:sz w:val="24"/>
          <w:szCs w:val="24"/>
          <w:u w:val="single"/>
        </w:rPr>
        <w:t>20</w:t>
      </w:r>
      <w:r>
        <w:rPr>
          <w:rFonts w:hint="eastAsia" w:ascii="仿宋" w:hAnsi="仿宋" w:eastAsia="仿宋" w:cs="仿宋"/>
          <w:b/>
          <w:bCs/>
          <w:color w:val="0000FF"/>
          <w:kern w:val="0"/>
          <w:sz w:val="24"/>
          <w:szCs w:val="24"/>
          <w:u w:val="single"/>
          <w:lang w:val="en-US" w:eastAsia="zh-CN"/>
        </w:rPr>
        <w:t>20</w:t>
      </w:r>
      <w:r>
        <w:rPr>
          <w:rFonts w:hint="eastAsia" w:ascii="仿宋" w:hAnsi="仿宋" w:eastAsia="仿宋" w:cs="仿宋"/>
          <w:b/>
          <w:bCs/>
          <w:color w:val="0000FF"/>
          <w:kern w:val="0"/>
          <w:sz w:val="24"/>
          <w:szCs w:val="24"/>
          <w:u w:val="single"/>
        </w:rPr>
        <w:t>年</w:t>
      </w:r>
      <w:r>
        <w:rPr>
          <w:rFonts w:hint="eastAsia" w:ascii="仿宋" w:hAnsi="仿宋" w:eastAsia="仿宋" w:cs="仿宋"/>
          <w:b/>
          <w:bCs/>
          <w:color w:val="0000FF"/>
          <w:kern w:val="0"/>
          <w:sz w:val="24"/>
          <w:szCs w:val="24"/>
          <w:u w:val="single"/>
          <w:lang w:val="en-US" w:eastAsia="zh-CN"/>
        </w:rPr>
        <w:t>6</w:t>
      </w:r>
      <w:r>
        <w:rPr>
          <w:rFonts w:hint="eastAsia" w:ascii="仿宋" w:hAnsi="仿宋" w:eastAsia="仿宋" w:cs="仿宋"/>
          <w:b/>
          <w:bCs/>
          <w:color w:val="0000FF"/>
          <w:kern w:val="0"/>
          <w:sz w:val="24"/>
          <w:szCs w:val="24"/>
          <w:u w:val="single"/>
        </w:rPr>
        <w:t>月</w:t>
      </w:r>
      <w:r>
        <w:rPr>
          <w:rFonts w:hint="eastAsia" w:ascii="仿宋" w:hAnsi="仿宋" w:eastAsia="仿宋" w:cs="仿宋"/>
          <w:b/>
          <w:bCs/>
          <w:color w:val="0000FF"/>
          <w:kern w:val="0"/>
          <w:sz w:val="24"/>
          <w:szCs w:val="24"/>
          <w:u w:val="single"/>
          <w:lang w:val="en-US" w:eastAsia="zh-CN"/>
        </w:rPr>
        <w:t>8</w:t>
      </w:r>
      <w:r>
        <w:rPr>
          <w:rFonts w:hint="eastAsia" w:ascii="仿宋" w:hAnsi="仿宋" w:eastAsia="仿宋" w:cs="仿宋"/>
          <w:b/>
          <w:bCs/>
          <w:color w:val="0000FF"/>
          <w:kern w:val="0"/>
          <w:sz w:val="24"/>
          <w:szCs w:val="24"/>
          <w:u w:val="single"/>
        </w:rPr>
        <w:t>日</w:t>
      </w:r>
      <w:r>
        <w:rPr>
          <w:rFonts w:hint="eastAsia" w:ascii="仿宋" w:hAnsi="仿宋" w:eastAsia="仿宋" w:cs="仿宋"/>
          <w:kern w:val="0"/>
          <w:sz w:val="24"/>
          <w:szCs w:val="24"/>
        </w:rPr>
        <w:t>至</w:t>
      </w:r>
      <w:r>
        <w:rPr>
          <w:rFonts w:hint="eastAsia" w:ascii="仿宋" w:hAnsi="仿宋" w:eastAsia="仿宋" w:cs="仿宋"/>
          <w:b/>
          <w:bCs/>
          <w:color w:val="0000FF"/>
          <w:kern w:val="0"/>
          <w:sz w:val="24"/>
          <w:szCs w:val="24"/>
          <w:u w:val="single"/>
          <w:lang w:val="en-US" w:eastAsia="zh-CN"/>
        </w:rPr>
        <w:t>6</w:t>
      </w:r>
      <w:r>
        <w:rPr>
          <w:rFonts w:hint="eastAsia" w:ascii="仿宋" w:hAnsi="仿宋" w:eastAsia="仿宋" w:cs="仿宋"/>
          <w:b/>
          <w:bCs/>
          <w:color w:val="0000FF"/>
          <w:kern w:val="0"/>
          <w:sz w:val="24"/>
          <w:szCs w:val="24"/>
          <w:u w:val="single"/>
        </w:rPr>
        <w:t xml:space="preserve">月 </w:t>
      </w:r>
      <w:r>
        <w:rPr>
          <w:rFonts w:hint="eastAsia" w:ascii="仿宋" w:hAnsi="仿宋" w:eastAsia="仿宋" w:cs="仿宋"/>
          <w:b/>
          <w:bCs/>
          <w:color w:val="0000FF"/>
          <w:kern w:val="0"/>
          <w:sz w:val="24"/>
          <w:szCs w:val="24"/>
          <w:u w:val="single"/>
          <w:lang w:val="en-US" w:eastAsia="zh-CN"/>
        </w:rPr>
        <w:t>11</w:t>
      </w:r>
      <w:r>
        <w:rPr>
          <w:rFonts w:hint="eastAsia" w:ascii="仿宋" w:hAnsi="仿宋" w:eastAsia="仿宋" w:cs="仿宋"/>
          <w:b/>
          <w:bCs/>
          <w:color w:val="0000FF"/>
          <w:kern w:val="0"/>
          <w:sz w:val="24"/>
          <w:szCs w:val="24"/>
          <w:u w:val="single"/>
        </w:rPr>
        <w:t>日</w:t>
      </w:r>
      <w:r>
        <w:rPr>
          <w:rFonts w:hint="eastAsia" w:ascii="仿宋" w:hAnsi="仿宋" w:eastAsia="仿宋" w:cs="仿宋"/>
          <w:kern w:val="0"/>
          <w:sz w:val="24"/>
          <w:szCs w:val="24"/>
        </w:rPr>
        <w:t>，每天上午9：00～12：00，下午14：30～17：30由投标人法定代表人持资格证明书原件和本人身份证或代理人持授权委托书原件和本人身份证，到</w:t>
      </w:r>
      <w:r>
        <w:rPr>
          <w:rFonts w:hint="eastAsia" w:ascii="仿宋" w:hAnsi="仿宋" w:eastAsia="仿宋" w:cs="仿宋"/>
          <w:b w:val="0"/>
          <w:bCs w:val="0"/>
          <w:color w:val="auto"/>
          <w:kern w:val="0"/>
          <w:sz w:val="24"/>
          <w:szCs w:val="24"/>
          <w:u w:val="single"/>
          <w:lang w:eastAsia="zh-CN"/>
        </w:rPr>
        <w:t>吉首市世纪广场榕域国际酒店B栋11楼1105室</w:t>
      </w:r>
      <w:r>
        <w:rPr>
          <w:rFonts w:hint="eastAsia" w:ascii="仿宋" w:hAnsi="仿宋" w:eastAsia="仿宋" w:cs="仿宋"/>
          <w:kern w:val="0"/>
          <w:sz w:val="24"/>
          <w:szCs w:val="24"/>
        </w:rPr>
        <w:t>获取招标文件、图纸及其他相关资料。</w:t>
      </w:r>
    </w:p>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b/>
          <w:bCs/>
          <w:kern w:val="0"/>
          <w:sz w:val="30"/>
          <w:szCs w:val="30"/>
        </w:rPr>
        <w:t>本项目评标办法</w:t>
      </w:r>
      <w:r>
        <w:rPr>
          <w:rFonts w:hint="eastAsia" w:ascii="仿宋" w:hAnsi="仿宋" w:eastAsia="仿宋" w:cs="仿宋"/>
          <w:kern w:val="0"/>
          <w:sz w:val="30"/>
          <w:szCs w:val="30"/>
        </w:rPr>
        <w:t>：</w:t>
      </w:r>
      <w:r>
        <w:rPr>
          <w:rFonts w:hint="eastAsia" w:ascii="仿宋" w:hAnsi="仿宋" w:eastAsia="仿宋" w:cs="仿宋"/>
          <w:kern w:val="0"/>
          <w:sz w:val="24"/>
          <w:szCs w:val="24"/>
        </w:rPr>
        <w:t>本项目按</w:t>
      </w:r>
      <w:r>
        <w:rPr>
          <w:rFonts w:hint="eastAsia" w:ascii="仿宋" w:hAnsi="仿宋" w:eastAsia="仿宋" w:cs="仿宋"/>
          <w:b/>
          <w:bCs/>
          <w:kern w:val="0"/>
          <w:sz w:val="24"/>
          <w:szCs w:val="24"/>
          <w:u w:val="single"/>
        </w:rPr>
        <w:t>“合理定价评审抽取法”</w:t>
      </w:r>
      <w:r>
        <w:rPr>
          <w:rFonts w:hint="eastAsia" w:ascii="仿宋" w:hAnsi="仿宋" w:eastAsia="仿宋" w:cs="仿宋"/>
          <w:kern w:val="0"/>
          <w:sz w:val="24"/>
          <w:szCs w:val="24"/>
        </w:rPr>
        <w:t>，资格审查方式为开标后资格审查。</w:t>
      </w:r>
    </w:p>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4"/>
          <w:szCs w:val="24"/>
        </w:rPr>
      </w:pPr>
      <w:r>
        <w:rPr>
          <w:rFonts w:hint="eastAsia" w:ascii="仿宋" w:hAnsi="仿宋" w:eastAsia="仿宋" w:cs="仿宋"/>
          <w:b/>
          <w:bCs/>
          <w:kern w:val="0"/>
          <w:sz w:val="30"/>
          <w:szCs w:val="30"/>
        </w:rPr>
        <w:t>6.投标文件的递交及要求</w:t>
      </w:r>
    </w:p>
    <w:p>
      <w:pPr>
        <w:widowControl/>
        <w:shd w:val="clear" w:color="auto" w:fill="FFFFFF"/>
        <w:wordWrap w:val="0"/>
        <w:spacing w:before="100" w:beforeAutospacing="1" w:after="100" w:afterAutospacing="1" w:line="24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6.1 投标文件递交的截止时间(投标截止时间，下同) </w:t>
      </w:r>
      <w:r>
        <w:rPr>
          <w:rFonts w:hint="eastAsia" w:ascii="仿宋" w:hAnsi="仿宋" w:eastAsia="仿宋" w:cs="仿宋"/>
          <w:b/>
          <w:bCs/>
          <w:color w:val="0000FF"/>
          <w:kern w:val="0"/>
          <w:sz w:val="24"/>
          <w:szCs w:val="24"/>
          <w:u w:val="single"/>
          <w:lang w:val="en-US" w:eastAsia="zh-CN"/>
        </w:rPr>
        <w:t>2020年6月12日上午9：30分</w:t>
      </w:r>
      <w:r>
        <w:rPr>
          <w:rFonts w:hint="eastAsia" w:ascii="仿宋" w:hAnsi="仿宋" w:eastAsia="仿宋" w:cs="仿宋"/>
          <w:kern w:val="0"/>
          <w:sz w:val="24"/>
          <w:szCs w:val="24"/>
        </w:rPr>
        <w:t>。</w:t>
      </w:r>
    </w:p>
    <w:p>
      <w:pPr>
        <w:widowControl/>
        <w:shd w:val="clear" w:color="auto" w:fill="FFFFFF"/>
        <w:wordWrap w:val="0"/>
        <w:spacing w:before="100" w:beforeAutospacing="1" w:after="100" w:afterAutospacing="1" w:line="240" w:lineRule="auto"/>
        <w:ind w:firstLine="480"/>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6.2 投标文件递交地点：</w:t>
      </w:r>
      <w:r>
        <w:rPr>
          <w:rFonts w:hint="eastAsia" w:ascii="仿宋" w:hAnsi="仿宋" w:eastAsia="仿宋" w:cs="仿宋"/>
          <w:b/>
          <w:bCs/>
          <w:kern w:val="0"/>
          <w:sz w:val="24"/>
          <w:szCs w:val="24"/>
          <w:lang w:val="en-US" w:eastAsia="zh-CN"/>
        </w:rPr>
        <w:t>泸溪县华天精选泸溪长锦店大会议室</w:t>
      </w:r>
    </w:p>
    <w:p>
      <w:pPr>
        <w:widowControl/>
        <w:shd w:val="clear" w:color="auto" w:fill="FFFFFF"/>
        <w:wordWrap w:val="0"/>
        <w:spacing w:before="100" w:beforeAutospacing="1" w:after="100" w:afterAutospacing="1" w:line="24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 逾期送达的或者未送达指定地点或未按要求密封和加写标记的投标文件，或投标人未按本项目投标邀请书第6.1款规定获取招标文件的，招标人将拒收。</w:t>
      </w:r>
    </w:p>
    <w:p>
      <w:pPr>
        <w:widowControl/>
        <w:shd w:val="clear" w:color="auto" w:fill="FFFFFF"/>
        <w:wordWrap w:val="0"/>
        <w:spacing w:before="100" w:beforeAutospacing="1" w:after="100" w:afterAutospacing="1" w:line="24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xml:space="preserve"> 投标人的法定代表人或其授权代理人到场参</w:t>
      </w:r>
      <w:r>
        <w:rPr>
          <w:rFonts w:hint="eastAsia" w:ascii="仿宋" w:hAnsi="仿宋" w:eastAsia="仿宋" w:cs="仿宋"/>
          <w:kern w:val="0"/>
          <w:sz w:val="24"/>
          <w:szCs w:val="24"/>
          <w:lang w:eastAsia="zh-CN"/>
        </w:rPr>
        <w:t>项目招标公告</w:t>
      </w:r>
      <w:r>
        <w:rPr>
          <w:rFonts w:hint="eastAsia" w:ascii="仿宋" w:hAnsi="仿宋" w:eastAsia="仿宋" w:cs="仿宋"/>
          <w:kern w:val="0"/>
          <w:sz w:val="24"/>
          <w:szCs w:val="24"/>
        </w:rPr>
        <w:t>加投标。</w:t>
      </w:r>
    </w:p>
    <w:p>
      <w:pPr>
        <w:widowControl/>
        <w:shd w:val="clear" w:color="auto" w:fill="FFFFFF"/>
        <w:wordWrap w:val="0"/>
        <w:spacing w:before="100" w:beforeAutospacing="1" w:after="100" w:afterAutospacing="1" w:line="276" w:lineRule="auto"/>
        <w:jc w:val="left"/>
        <w:textAlignment w:val="center"/>
        <w:rPr>
          <w:rFonts w:hint="eastAsia" w:ascii="仿宋" w:hAnsi="仿宋" w:eastAsia="仿宋" w:cs="仿宋"/>
          <w:kern w:val="0"/>
          <w:sz w:val="24"/>
          <w:szCs w:val="24"/>
        </w:rPr>
      </w:pPr>
      <w:r>
        <w:rPr>
          <w:rFonts w:hint="eastAsia" w:ascii="仿宋" w:hAnsi="仿宋" w:eastAsia="仿宋" w:cs="仿宋"/>
          <w:b/>
          <w:bCs/>
          <w:kern w:val="0"/>
          <w:sz w:val="30"/>
          <w:szCs w:val="30"/>
        </w:rPr>
        <w:t>7、联系方式</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招 标 人：泸溪县洗溪镇人民政府</w:t>
      </w:r>
    </w:p>
    <w:p>
      <w:pPr>
        <w:widowControl/>
        <w:shd w:val="clear" w:color="auto" w:fill="FFFFFF"/>
        <w:wordWrap w:val="0"/>
        <w:spacing w:before="100" w:beforeAutospacing="1" w:after="100" w:afterAutospacing="1" w:line="360" w:lineRule="auto"/>
        <w:ind w:firstLine="480"/>
        <w:jc w:val="left"/>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联 系 人：</w:t>
      </w:r>
      <w:r>
        <w:rPr>
          <w:rFonts w:hint="eastAsia" w:ascii="仿宋" w:hAnsi="仿宋" w:eastAsia="仿宋" w:cs="仿宋"/>
          <w:kern w:val="0"/>
          <w:sz w:val="24"/>
          <w:szCs w:val="24"/>
          <w:lang w:eastAsia="zh-CN"/>
        </w:rPr>
        <w:t>邓先生</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电 话：</w:t>
      </w:r>
      <w:r>
        <w:rPr>
          <w:rFonts w:hint="eastAsia" w:ascii="仿宋" w:hAnsi="仿宋" w:eastAsia="仿宋" w:cs="仿宋"/>
          <w:kern w:val="0"/>
          <w:sz w:val="24"/>
          <w:szCs w:val="24"/>
          <w:lang w:val="en-US" w:eastAsia="zh-CN"/>
        </w:rPr>
        <w:t>19873888222</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招标代理机构：湖南</w:t>
      </w:r>
      <w:r>
        <w:rPr>
          <w:rFonts w:hint="eastAsia" w:ascii="仿宋" w:hAnsi="仿宋" w:eastAsia="仿宋" w:cs="仿宋"/>
          <w:kern w:val="0"/>
          <w:sz w:val="24"/>
          <w:szCs w:val="24"/>
          <w:lang w:eastAsia="zh-CN"/>
        </w:rPr>
        <w:t>天策咨询</w:t>
      </w:r>
      <w:r>
        <w:rPr>
          <w:rFonts w:hint="eastAsia" w:ascii="仿宋" w:hAnsi="仿宋" w:eastAsia="仿宋" w:cs="仿宋"/>
          <w:kern w:val="0"/>
          <w:sz w:val="24"/>
          <w:szCs w:val="24"/>
        </w:rPr>
        <w:t>管理有限公司</w:t>
      </w:r>
    </w:p>
    <w:p>
      <w:pPr>
        <w:widowControl/>
        <w:shd w:val="clear" w:color="auto" w:fill="FFFFFF"/>
        <w:wordWrap w:val="0"/>
        <w:spacing w:before="100" w:beforeAutospacing="1" w:after="100" w:afterAutospacing="1" w:line="360" w:lineRule="auto"/>
        <w:ind w:firstLine="480"/>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唐杰辉</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r>
        <w:rPr>
          <w:rFonts w:hint="eastAsia" w:ascii="仿宋" w:hAnsi="仿宋" w:eastAsia="仿宋" w:cs="仿宋"/>
          <w:kern w:val="0"/>
          <w:sz w:val="24"/>
          <w:szCs w:val="24"/>
          <w:lang w:val="en-US" w:eastAsia="zh-CN"/>
        </w:rPr>
        <w:t>15399963450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10BF"/>
    <w:rsid w:val="0B12160D"/>
    <w:rsid w:val="443B555D"/>
    <w:rsid w:val="6CFC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2020-06-08T03:08:00Z</dcterms:created>
  <dc:creator>ZF</dc:creator>
  <cp:lastModifiedBy>ZF</cp:lastModifiedBy>
  <cp:lastPrinted>2020-06-08T03:14:00Z</cp:lastPrinted>
  <dcterms:modified xsi:type="dcterms:W3CDTF">2020-06-08T03:24:11Z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